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1DC7D" w14:textId="79875225" w:rsidR="005C0C9B" w:rsidRPr="00074EAC" w:rsidRDefault="00B27C51" w:rsidP="00281DE4">
      <w:pPr>
        <w:spacing w:before="0" w:after="0"/>
        <w:jc w:val="center"/>
        <w:rPr>
          <w:rFonts w:ascii="Cambria" w:hAnsi="Cambria"/>
          <w:b/>
          <w:sz w:val="30"/>
          <w:szCs w:val="30"/>
          <w:lang w:val="en-US"/>
        </w:rPr>
      </w:pPr>
      <w:r w:rsidRPr="00074EAC">
        <w:rPr>
          <w:rFonts w:ascii="Cambria" w:hAnsi="Cambria"/>
          <w:b/>
          <w:sz w:val="30"/>
          <w:szCs w:val="30"/>
        </w:rPr>
        <w:t xml:space="preserve">KONSEP </w:t>
      </w:r>
      <w:r w:rsidRPr="00074EAC">
        <w:rPr>
          <w:rFonts w:ascii="Cambria" w:hAnsi="Cambria"/>
          <w:b/>
          <w:i/>
          <w:sz w:val="30"/>
          <w:szCs w:val="30"/>
          <w:lang w:val="en-US"/>
        </w:rPr>
        <w:t>DIYAT</w:t>
      </w:r>
      <w:r w:rsidRPr="00074EAC">
        <w:rPr>
          <w:rFonts w:ascii="Cambria" w:hAnsi="Cambria"/>
          <w:b/>
          <w:sz w:val="30"/>
          <w:szCs w:val="30"/>
          <w:lang w:val="en-US"/>
        </w:rPr>
        <w:t xml:space="preserve"> SEBAGAI ALTERNATIF PEMIDANAAN DALAM SISTEM PERADILAN PIDANA </w:t>
      </w:r>
      <w:r w:rsidR="00427D11" w:rsidRPr="00074EAC">
        <w:rPr>
          <w:rFonts w:ascii="Cambria" w:hAnsi="Cambria"/>
          <w:b/>
          <w:sz w:val="30"/>
          <w:szCs w:val="30"/>
          <w:lang w:val="en-US"/>
        </w:rPr>
        <w:t>UNTUK MENGATASI</w:t>
      </w:r>
      <w:r w:rsidRPr="00074EAC">
        <w:rPr>
          <w:rFonts w:ascii="Cambria" w:hAnsi="Cambria"/>
          <w:b/>
          <w:sz w:val="30"/>
          <w:szCs w:val="30"/>
          <w:lang w:val="en-US"/>
        </w:rPr>
        <w:t xml:space="preserve"> FENOMENA </w:t>
      </w:r>
      <w:r w:rsidRPr="00074EAC">
        <w:rPr>
          <w:rFonts w:ascii="Cambria" w:hAnsi="Cambria"/>
          <w:b/>
          <w:i/>
          <w:sz w:val="30"/>
          <w:szCs w:val="30"/>
          <w:lang w:val="en-US"/>
        </w:rPr>
        <w:t xml:space="preserve">OVERCAPACITY </w:t>
      </w:r>
      <w:r w:rsidRPr="00074EAC">
        <w:rPr>
          <w:rFonts w:ascii="Cambria" w:hAnsi="Cambria"/>
          <w:b/>
          <w:sz w:val="30"/>
          <w:szCs w:val="30"/>
          <w:lang w:val="en-US"/>
        </w:rPr>
        <w:t>LEMBAGA PEMASYARAKATAN</w:t>
      </w:r>
    </w:p>
    <w:p w14:paraId="18647D5B" w14:textId="77777777" w:rsidR="004636A5" w:rsidRPr="00074EAC" w:rsidRDefault="004636A5" w:rsidP="00D502D4">
      <w:pPr>
        <w:spacing w:before="0" w:after="0"/>
        <w:jc w:val="center"/>
        <w:rPr>
          <w:rFonts w:ascii="Times New Roman" w:hAnsi="Times New Roman"/>
          <w:b/>
          <w:sz w:val="30"/>
          <w:szCs w:val="30"/>
          <w:lang w:val="en-US"/>
        </w:rPr>
      </w:pPr>
    </w:p>
    <w:p w14:paraId="6229CCA5" w14:textId="314AB854" w:rsidR="004636A5" w:rsidRPr="00196A10" w:rsidRDefault="00427D11" w:rsidP="00281DE4">
      <w:pPr>
        <w:spacing w:before="0" w:after="0"/>
        <w:jc w:val="center"/>
        <w:rPr>
          <w:rFonts w:ascii="Cambria" w:hAnsi="Cambria"/>
          <w:b/>
          <w:sz w:val="32"/>
          <w:szCs w:val="32"/>
        </w:rPr>
      </w:pPr>
      <w:r w:rsidRPr="00074EAC">
        <w:rPr>
          <w:rFonts w:ascii="Cambria" w:hAnsi="Cambria"/>
          <w:b/>
          <w:i/>
          <w:sz w:val="30"/>
          <w:szCs w:val="30"/>
          <w:lang w:val="en-US"/>
        </w:rPr>
        <w:t xml:space="preserve">THE CONCEPT OF DIYAT </w:t>
      </w:r>
      <w:r w:rsidR="00196A10" w:rsidRPr="00074EAC">
        <w:rPr>
          <w:rFonts w:ascii="Cambria" w:hAnsi="Cambria"/>
          <w:b/>
          <w:i/>
          <w:sz w:val="30"/>
          <w:szCs w:val="30"/>
          <w:lang w:val="en-US"/>
        </w:rPr>
        <w:t xml:space="preserve">AS AN ALTERNATIVE PUNISHMENT IN CRIMINAL JUSTICE SYSTEM </w:t>
      </w:r>
      <w:r w:rsidR="00D17AA5" w:rsidRPr="00074EAC">
        <w:rPr>
          <w:rFonts w:ascii="Cambria" w:hAnsi="Cambria"/>
          <w:b/>
          <w:i/>
          <w:sz w:val="30"/>
          <w:szCs w:val="30"/>
          <w:lang w:val="en-US"/>
        </w:rPr>
        <w:t>AS A</w:t>
      </w:r>
      <w:r w:rsidR="00196A10" w:rsidRPr="00074EAC">
        <w:rPr>
          <w:rFonts w:ascii="Cambria" w:hAnsi="Cambria"/>
          <w:b/>
          <w:i/>
          <w:sz w:val="30"/>
          <w:szCs w:val="30"/>
          <w:lang w:val="en-US"/>
        </w:rPr>
        <w:t xml:space="preserve"> SOLUTION </w:t>
      </w:r>
      <w:r w:rsidR="00D17AA5" w:rsidRPr="00074EAC">
        <w:rPr>
          <w:rFonts w:ascii="Cambria" w:hAnsi="Cambria"/>
          <w:b/>
          <w:i/>
          <w:sz w:val="30"/>
          <w:szCs w:val="30"/>
          <w:lang w:val="en-US"/>
        </w:rPr>
        <w:t>OF</w:t>
      </w:r>
      <w:r w:rsidR="00196A10" w:rsidRPr="00074EAC">
        <w:rPr>
          <w:rFonts w:ascii="Cambria" w:hAnsi="Cambria"/>
          <w:b/>
          <w:i/>
          <w:sz w:val="30"/>
          <w:szCs w:val="30"/>
          <w:lang w:val="en-US"/>
        </w:rPr>
        <w:t xml:space="preserve"> </w:t>
      </w:r>
      <w:r w:rsidR="00D17AA5" w:rsidRPr="00074EAC">
        <w:rPr>
          <w:rFonts w:ascii="Cambria" w:hAnsi="Cambria"/>
          <w:b/>
          <w:i/>
          <w:sz w:val="30"/>
          <w:szCs w:val="30"/>
          <w:lang w:val="en-US"/>
        </w:rPr>
        <w:t>PRISON OVERCAPACITY PHENOMENA</w:t>
      </w:r>
    </w:p>
    <w:p w14:paraId="789CC5CE" w14:textId="6D5A2010" w:rsidR="00F0175D" w:rsidRPr="00D502D4" w:rsidRDefault="00F0175D" w:rsidP="00281DE4">
      <w:pPr>
        <w:spacing w:before="0" w:after="0"/>
        <w:jc w:val="center"/>
        <w:rPr>
          <w:rFonts w:ascii="Times New Roman" w:hAnsi="Times New Roman"/>
        </w:rPr>
      </w:pPr>
    </w:p>
    <w:p w14:paraId="358D05B7" w14:textId="77777777" w:rsidR="00427D11" w:rsidRDefault="00427D11" w:rsidP="00281DE4">
      <w:pPr>
        <w:spacing w:before="0" w:after="0"/>
        <w:jc w:val="center"/>
        <w:rPr>
          <w:rFonts w:ascii="Times New Roman" w:hAnsi="Times New Roman"/>
          <w:szCs w:val="24"/>
        </w:rPr>
      </w:pPr>
    </w:p>
    <w:p w14:paraId="315D774F" w14:textId="77777777" w:rsidR="00F0175D" w:rsidRPr="00F0175D" w:rsidRDefault="00F0175D" w:rsidP="00281DE4">
      <w:pPr>
        <w:spacing w:before="0" w:after="0"/>
        <w:jc w:val="center"/>
        <w:rPr>
          <w:rFonts w:ascii="Times New Roman" w:hAnsi="Times New Roman"/>
          <w:b/>
          <w:szCs w:val="24"/>
        </w:rPr>
      </w:pPr>
      <w:r w:rsidRPr="00F0175D">
        <w:rPr>
          <w:rFonts w:ascii="Times New Roman" w:hAnsi="Times New Roman"/>
          <w:b/>
          <w:szCs w:val="24"/>
        </w:rPr>
        <w:t>ROCKY MARBUN</w:t>
      </w:r>
    </w:p>
    <w:p w14:paraId="69B6D4C2" w14:textId="77777777" w:rsidR="00F0175D" w:rsidRDefault="00F0175D" w:rsidP="00281DE4">
      <w:pPr>
        <w:spacing w:before="0" w:after="0"/>
        <w:jc w:val="center"/>
        <w:rPr>
          <w:rFonts w:ascii="Times New Roman" w:hAnsi="Times New Roman"/>
          <w:szCs w:val="24"/>
        </w:rPr>
      </w:pPr>
      <w:r>
        <w:rPr>
          <w:rFonts w:ascii="Times New Roman" w:hAnsi="Times New Roman"/>
          <w:szCs w:val="24"/>
        </w:rPr>
        <w:t>Fakultas Hukum Universitas Pancasila</w:t>
      </w:r>
    </w:p>
    <w:p w14:paraId="260D061F" w14:textId="77777777" w:rsidR="00F0175D" w:rsidRDefault="00F0175D" w:rsidP="00281DE4">
      <w:pPr>
        <w:spacing w:before="0" w:after="0"/>
        <w:jc w:val="center"/>
        <w:rPr>
          <w:rFonts w:ascii="Times New Roman" w:hAnsi="Times New Roman"/>
          <w:szCs w:val="24"/>
        </w:rPr>
      </w:pPr>
      <w:r>
        <w:rPr>
          <w:rFonts w:ascii="Times New Roman" w:hAnsi="Times New Roman"/>
          <w:szCs w:val="24"/>
        </w:rPr>
        <w:t>Jalan Srenseng Sawah Jagakarsa, Jakarta Selatan</w:t>
      </w:r>
    </w:p>
    <w:p w14:paraId="5CB09F76" w14:textId="77777777" w:rsidR="00F0175D" w:rsidRDefault="00F0175D" w:rsidP="00281DE4">
      <w:pPr>
        <w:spacing w:before="0" w:after="0"/>
        <w:jc w:val="center"/>
        <w:rPr>
          <w:rFonts w:ascii="Times New Roman" w:hAnsi="Times New Roman"/>
          <w:szCs w:val="24"/>
        </w:rPr>
      </w:pPr>
      <w:r>
        <w:rPr>
          <w:rFonts w:ascii="Times New Roman" w:hAnsi="Times New Roman"/>
          <w:szCs w:val="24"/>
        </w:rPr>
        <w:t>Email: rocky.marbun08@gmail.com</w:t>
      </w:r>
    </w:p>
    <w:p w14:paraId="7EE267A7" w14:textId="77777777" w:rsidR="00281DE4" w:rsidRPr="00D502D4" w:rsidRDefault="00281DE4" w:rsidP="00424468">
      <w:pPr>
        <w:spacing w:before="0" w:after="0"/>
        <w:jc w:val="center"/>
        <w:rPr>
          <w:rFonts w:ascii="Times New Roman" w:hAnsi="Times New Roman"/>
        </w:rPr>
      </w:pPr>
    </w:p>
    <w:tbl>
      <w:tblPr>
        <w:tblW w:w="0" w:type="auto"/>
        <w:tblLook w:val="0600" w:firstRow="0" w:lastRow="0" w:firstColumn="0" w:lastColumn="0" w:noHBand="1" w:noVBand="1"/>
      </w:tblPr>
      <w:tblGrid>
        <w:gridCol w:w="2977"/>
        <w:gridCol w:w="2685"/>
        <w:gridCol w:w="2831"/>
      </w:tblGrid>
      <w:tr w:rsidR="00281DE4" w14:paraId="234A26FF" w14:textId="77777777" w:rsidTr="00B702E4">
        <w:tc>
          <w:tcPr>
            <w:tcW w:w="2977" w:type="dxa"/>
            <w:vAlign w:val="center"/>
            <w:hideMark/>
          </w:tcPr>
          <w:p w14:paraId="4EAF6030" w14:textId="77777777" w:rsidR="00281DE4" w:rsidRDefault="00281DE4" w:rsidP="00B702E4">
            <w:pPr>
              <w:pStyle w:val="Default"/>
              <w:spacing w:line="256" w:lineRule="auto"/>
              <w:jc w:val="center"/>
              <w:rPr>
                <w:rFonts w:ascii="Times New Roman" w:hAnsi="Times New Roman" w:cs="Times New Roman"/>
                <w:color w:val="auto"/>
                <w:sz w:val="22"/>
                <w:szCs w:val="22"/>
                <w:lang w:val="en-US"/>
              </w:rPr>
            </w:pPr>
            <w:proofErr w:type="spellStart"/>
            <w:proofErr w:type="gramStart"/>
            <w:r>
              <w:rPr>
                <w:rFonts w:ascii="Times New Roman" w:hAnsi="Times New Roman" w:cs="Times New Roman"/>
                <w:color w:val="auto"/>
                <w:sz w:val="22"/>
                <w:szCs w:val="22"/>
                <w:lang w:val="en-US"/>
              </w:rPr>
              <w:t>Diterima</w:t>
            </w:r>
            <w:proofErr w:type="spellEnd"/>
            <w:r>
              <w:rPr>
                <w:rFonts w:ascii="Times New Roman" w:hAnsi="Times New Roman" w:cs="Times New Roman"/>
                <w:color w:val="auto"/>
                <w:sz w:val="22"/>
                <w:szCs w:val="22"/>
                <w:lang w:val="en-US"/>
              </w:rPr>
              <w:t xml:space="preserve"> :</w:t>
            </w:r>
            <w:proofErr w:type="gramEnd"/>
            <w:r>
              <w:rPr>
                <w:rFonts w:ascii="Times New Roman" w:hAnsi="Times New Roman" w:cs="Times New Roman"/>
                <w:color w:val="auto"/>
                <w:sz w:val="22"/>
                <w:szCs w:val="22"/>
                <w:lang w:val="en-US"/>
              </w:rPr>
              <w:t xml:space="preserve"> 27/10/2016</w:t>
            </w:r>
          </w:p>
        </w:tc>
        <w:tc>
          <w:tcPr>
            <w:tcW w:w="2685" w:type="dxa"/>
            <w:vAlign w:val="center"/>
            <w:hideMark/>
          </w:tcPr>
          <w:p w14:paraId="3909E848" w14:textId="77777777" w:rsidR="00281DE4" w:rsidRDefault="00281DE4" w:rsidP="00B702E4">
            <w:pPr>
              <w:pStyle w:val="Default"/>
              <w:spacing w:line="256" w:lineRule="auto"/>
              <w:jc w:val="center"/>
              <w:rPr>
                <w:rFonts w:ascii="Times New Roman" w:hAnsi="Times New Roman" w:cs="Times New Roman"/>
                <w:color w:val="auto"/>
                <w:sz w:val="22"/>
                <w:szCs w:val="22"/>
                <w:lang w:val="en-US"/>
              </w:rPr>
            </w:pPr>
            <w:proofErr w:type="spellStart"/>
            <w:proofErr w:type="gramStart"/>
            <w:r>
              <w:rPr>
                <w:rFonts w:ascii="Times New Roman" w:hAnsi="Times New Roman" w:cs="Times New Roman"/>
                <w:color w:val="auto"/>
                <w:sz w:val="22"/>
                <w:szCs w:val="22"/>
                <w:lang w:val="en-US"/>
              </w:rPr>
              <w:t>Revisi</w:t>
            </w:r>
            <w:proofErr w:type="spellEnd"/>
            <w:r>
              <w:rPr>
                <w:rFonts w:ascii="Times New Roman" w:hAnsi="Times New Roman" w:cs="Times New Roman"/>
                <w:color w:val="auto"/>
                <w:sz w:val="22"/>
                <w:szCs w:val="22"/>
                <w:lang w:val="en-US"/>
              </w:rPr>
              <w:t xml:space="preserve"> :</w:t>
            </w:r>
            <w:proofErr w:type="gramEnd"/>
            <w:r>
              <w:rPr>
                <w:rFonts w:ascii="Times New Roman" w:hAnsi="Times New Roman" w:cs="Times New Roman"/>
                <w:color w:val="auto"/>
                <w:sz w:val="22"/>
                <w:szCs w:val="22"/>
                <w:lang w:val="en-US"/>
              </w:rPr>
              <w:t xml:space="preserve"> 18/5/2017</w:t>
            </w:r>
          </w:p>
        </w:tc>
        <w:tc>
          <w:tcPr>
            <w:tcW w:w="2831" w:type="dxa"/>
            <w:vAlign w:val="center"/>
            <w:hideMark/>
          </w:tcPr>
          <w:p w14:paraId="4C20D9A3" w14:textId="65F6DB21" w:rsidR="00281DE4" w:rsidRDefault="00281DE4" w:rsidP="00B702E4">
            <w:pPr>
              <w:pStyle w:val="Default"/>
              <w:spacing w:line="256" w:lineRule="auto"/>
              <w:ind w:left="-100"/>
              <w:jc w:val="center"/>
              <w:rPr>
                <w:rFonts w:ascii="Times New Roman" w:hAnsi="Times New Roman" w:cs="Times New Roman"/>
                <w:color w:val="auto"/>
                <w:sz w:val="22"/>
                <w:szCs w:val="22"/>
                <w:lang w:val="en-US"/>
              </w:rPr>
            </w:pPr>
            <w:proofErr w:type="spellStart"/>
            <w:proofErr w:type="gramStart"/>
            <w:r>
              <w:rPr>
                <w:rFonts w:ascii="Times New Roman" w:hAnsi="Times New Roman" w:cs="Times New Roman"/>
                <w:color w:val="auto"/>
                <w:sz w:val="22"/>
                <w:szCs w:val="22"/>
                <w:lang w:val="en-US"/>
              </w:rPr>
              <w:t>Disetujui</w:t>
            </w:r>
            <w:proofErr w:type="spellEnd"/>
            <w:r>
              <w:rPr>
                <w:rFonts w:ascii="Times New Roman" w:hAnsi="Times New Roman" w:cs="Times New Roman"/>
                <w:color w:val="auto"/>
                <w:sz w:val="22"/>
                <w:szCs w:val="22"/>
                <w:lang w:val="en-US"/>
              </w:rPr>
              <w:t xml:space="preserve"> :</w:t>
            </w:r>
            <w:proofErr w:type="gramEnd"/>
            <w:r>
              <w:rPr>
                <w:rFonts w:ascii="Times New Roman" w:hAnsi="Times New Roman" w:cs="Times New Roman"/>
                <w:color w:val="auto"/>
                <w:sz w:val="22"/>
                <w:szCs w:val="22"/>
                <w:lang w:val="en-US"/>
              </w:rPr>
              <w:t xml:space="preserve"> </w:t>
            </w:r>
            <w:r w:rsidR="00C96286">
              <w:rPr>
                <w:rFonts w:ascii="Times New Roman" w:hAnsi="Times New Roman" w:cs="Times New Roman"/>
                <w:color w:val="auto"/>
                <w:sz w:val="22"/>
                <w:szCs w:val="22"/>
                <w:lang w:val="en-US"/>
              </w:rPr>
              <w:t>02</w:t>
            </w:r>
            <w:r>
              <w:rPr>
                <w:rFonts w:ascii="Times New Roman" w:hAnsi="Times New Roman" w:cs="Times New Roman"/>
                <w:color w:val="auto"/>
                <w:sz w:val="22"/>
                <w:szCs w:val="22"/>
                <w:lang w:val="en-US"/>
              </w:rPr>
              <w:t>/</w:t>
            </w:r>
            <w:r w:rsidR="00C96286">
              <w:rPr>
                <w:rFonts w:ascii="Times New Roman" w:hAnsi="Times New Roman" w:cs="Times New Roman"/>
                <w:color w:val="auto"/>
                <w:sz w:val="22"/>
                <w:szCs w:val="22"/>
                <w:lang w:val="en-US"/>
              </w:rPr>
              <w:t>06/</w:t>
            </w:r>
            <w:r>
              <w:rPr>
                <w:rFonts w:ascii="Times New Roman" w:hAnsi="Times New Roman" w:cs="Times New Roman"/>
                <w:color w:val="auto"/>
                <w:sz w:val="22"/>
                <w:szCs w:val="22"/>
                <w:lang w:val="en-US"/>
              </w:rPr>
              <w:t>2017</w:t>
            </w:r>
          </w:p>
        </w:tc>
      </w:tr>
    </w:tbl>
    <w:p w14:paraId="6EC6C3E0" w14:textId="1E86F7D7" w:rsidR="004636A5" w:rsidRPr="00074EAC" w:rsidRDefault="00281DE4" w:rsidP="00281DE4">
      <w:pPr>
        <w:spacing w:before="0" w:after="0"/>
        <w:jc w:val="center"/>
        <w:rPr>
          <w:rFonts w:ascii="Times New Roman" w:hAnsi="Times New Roman"/>
          <w:b/>
          <w:sz w:val="22"/>
          <w:szCs w:val="22"/>
          <w:lang w:val="en-US"/>
        </w:rPr>
      </w:pPr>
      <w:r w:rsidRPr="000776EF">
        <w:rPr>
          <w:rFonts w:ascii="Times New Roman" w:hAnsi="Times New Roman"/>
          <w:b/>
          <w:sz w:val="22"/>
          <w:szCs w:val="22"/>
          <w:lang w:val="en-US"/>
        </w:rPr>
        <w:t xml:space="preserve">DOI : </w:t>
      </w:r>
      <w:r w:rsidR="0055402D" w:rsidRPr="0055402D">
        <w:rPr>
          <w:rFonts w:asciiTheme="majorBidi" w:hAnsiTheme="majorBidi" w:cstheme="majorBidi"/>
          <w:b/>
          <w:sz w:val="22"/>
          <w:szCs w:val="22"/>
        </w:rPr>
        <w:t>10.25216/JHP.6.2.2017.1</w:t>
      </w:r>
      <w:r w:rsidR="007B5768">
        <w:rPr>
          <w:rFonts w:asciiTheme="majorBidi" w:hAnsiTheme="majorBidi" w:cstheme="majorBidi"/>
          <w:b/>
          <w:sz w:val="22"/>
          <w:szCs w:val="22"/>
          <w:lang w:val="en-US"/>
        </w:rPr>
        <w:t>8</w:t>
      </w:r>
      <w:r w:rsidR="001C1E56">
        <w:rPr>
          <w:rFonts w:asciiTheme="majorBidi" w:hAnsiTheme="majorBidi" w:cstheme="majorBidi"/>
          <w:b/>
          <w:sz w:val="22"/>
          <w:szCs w:val="22"/>
          <w:lang w:val="en-US"/>
        </w:rPr>
        <w:t>9</w:t>
      </w:r>
      <w:r w:rsidR="0055402D" w:rsidRPr="0055402D">
        <w:rPr>
          <w:rFonts w:asciiTheme="majorBidi" w:hAnsiTheme="majorBidi" w:cstheme="majorBidi"/>
          <w:b/>
          <w:sz w:val="22"/>
          <w:szCs w:val="22"/>
        </w:rPr>
        <w:t>-</w:t>
      </w:r>
      <w:r w:rsidR="001C1E56">
        <w:rPr>
          <w:rFonts w:asciiTheme="majorBidi" w:hAnsiTheme="majorBidi" w:cstheme="majorBidi"/>
          <w:b/>
          <w:sz w:val="22"/>
          <w:szCs w:val="22"/>
          <w:lang w:val="en-US"/>
        </w:rPr>
        <w:t>2</w:t>
      </w:r>
      <w:r w:rsidR="007B5768">
        <w:rPr>
          <w:rFonts w:asciiTheme="majorBidi" w:hAnsiTheme="majorBidi" w:cstheme="majorBidi"/>
          <w:b/>
          <w:sz w:val="22"/>
          <w:szCs w:val="22"/>
          <w:lang w:val="en-US"/>
        </w:rPr>
        <w:t>1</w:t>
      </w:r>
      <w:r w:rsidR="001C1E56">
        <w:rPr>
          <w:rFonts w:asciiTheme="majorBidi" w:hAnsiTheme="majorBidi" w:cstheme="majorBidi"/>
          <w:b/>
          <w:sz w:val="22"/>
          <w:szCs w:val="22"/>
          <w:lang w:val="en-US"/>
        </w:rPr>
        <w:t>2</w:t>
      </w:r>
    </w:p>
    <w:p w14:paraId="5A554DE7" w14:textId="77777777" w:rsidR="00F0175D" w:rsidRPr="00F0175D" w:rsidRDefault="00F0175D" w:rsidP="00D502D4">
      <w:pPr>
        <w:spacing w:before="0" w:after="0"/>
        <w:rPr>
          <w:rFonts w:ascii="Times New Roman" w:hAnsi="Times New Roman"/>
          <w:sz w:val="22"/>
          <w:szCs w:val="22"/>
        </w:rPr>
      </w:pPr>
    </w:p>
    <w:p w14:paraId="159A758E" w14:textId="77777777" w:rsidR="004636A5" w:rsidRPr="00020ADD" w:rsidRDefault="00F0175D" w:rsidP="00281DE4">
      <w:pPr>
        <w:spacing w:before="0" w:after="0"/>
        <w:jc w:val="center"/>
        <w:rPr>
          <w:rFonts w:ascii="Times New Roman" w:hAnsi="Times New Roman"/>
          <w:b/>
          <w:szCs w:val="24"/>
          <w:lang w:val="en-US"/>
        </w:rPr>
      </w:pPr>
      <w:r w:rsidRPr="00020ADD">
        <w:rPr>
          <w:rFonts w:ascii="Times New Roman" w:hAnsi="Times New Roman"/>
          <w:b/>
          <w:szCs w:val="24"/>
          <w:lang w:val="en-US"/>
        </w:rPr>
        <w:t>ABSTRAK</w:t>
      </w:r>
    </w:p>
    <w:p w14:paraId="619C8BDF" w14:textId="77777777" w:rsidR="007753FB" w:rsidRPr="00566C2C" w:rsidRDefault="001E071A" w:rsidP="00281DE4">
      <w:pPr>
        <w:spacing w:before="0" w:after="0"/>
        <w:rPr>
          <w:rFonts w:ascii="Times New Roman" w:hAnsi="Times New Roman"/>
          <w:szCs w:val="24"/>
          <w:lang w:val="en-US"/>
        </w:rPr>
      </w:pPr>
      <w:r w:rsidRPr="00020ADD">
        <w:rPr>
          <w:rFonts w:ascii="Times New Roman" w:hAnsi="Times New Roman"/>
          <w:szCs w:val="24"/>
        </w:rPr>
        <w:t xml:space="preserve">Melalui metode </w:t>
      </w:r>
      <w:r w:rsidR="005C2D71" w:rsidRPr="00020ADD">
        <w:rPr>
          <w:rFonts w:ascii="Times New Roman" w:hAnsi="Times New Roman"/>
          <w:i/>
          <w:szCs w:val="24"/>
          <w:lang w:val="en-US"/>
        </w:rPr>
        <w:t>eklektis</w:t>
      </w:r>
      <w:r w:rsidRPr="00020ADD">
        <w:rPr>
          <w:rFonts w:ascii="Times New Roman" w:hAnsi="Times New Roman"/>
          <w:i/>
          <w:szCs w:val="24"/>
        </w:rPr>
        <w:t>-inkorporasi</w:t>
      </w:r>
      <w:r w:rsidRPr="00020ADD">
        <w:rPr>
          <w:rFonts w:ascii="Times New Roman" w:hAnsi="Times New Roman"/>
          <w:szCs w:val="24"/>
        </w:rPr>
        <w:t xml:space="preserve"> dan konsep prismatik, konsep </w:t>
      </w:r>
      <w:r w:rsidRPr="00020ADD">
        <w:rPr>
          <w:rFonts w:ascii="Times New Roman" w:hAnsi="Times New Roman"/>
          <w:i/>
          <w:szCs w:val="24"/>
        </w:rPr>
        <w:t xml:space="preserve">diyat </w:t>
      </w:r>
      <w:r w:rsidRPr="00020ADD">
        <w:rPr>
          <w:rFonts w:ascii="Times New Roman" w:hAnsi="Times New Roman"/>
          <w:szCs w:val="24"/>
        </w:rPr>
        <w:t xml:space="preserve">yang telah dimodifikasi akan dapat mengalami unifikasi hukum bagi seluruh komponen bangsa Indonesia. </w:t>
      </w:r>
      <w:r w:rsidR="0093608D" w:rsidRPr="00020ADD">
        <w:rPr>
          <w:rFonts w:ascii="Times New Roman" w:hAnsi="Times New Roman"/>
          <w:szCs w:val="24"/>
          <w:lang w:val="en-US"/>
        </w:rPr>
        <w:t>K</w:t>
      </w:r>
      <w:r w:rsidR="0093608D" w:rsidRPr="00020ADD">
        <w:rPr>
          <w:rFonts w:ascii="Times New Roman" w:hAnsi="Times New Roman"/>
          <w:szCs w:val="24"/>
        </w:rPr>
        <w:t xml:space="preserve">ebaikan dan keunggulan konsep </w:t>
      </w:r>
      <w:r w:rsidR="0093608D" w:rsidRPr="00020ADD">
        <w:rPr>
          <w:rFonts w:ascii="Times New Roman" w:hAnsi="Times New Roman"/>
          <w:i/>
          <w:szCs w:val="24"/>
        </w:rPr>
        <w:t>diyat</w:t>
      </w:r>
      <w:r w:rsidR="0093608D" w:rsidRPr="00020ADD">
        <w:rPr>
          <w:rFonts w:ascii="Times New Roman" w:hAnsi="Times New Roman"/>
          <w:szCs w:val="24"/>
        </w:rPr>
        <w:t xml:space="preserve"> </w:t>
      </w:r>
      <w:r w:rsidR="0093608D" w:rsidRPr="00020ADD">
        <w:rPr>
          <w:rFonts w:ascii="Times New Roman" w:hAnsi="Times New Roman"/>
          <w:szCs w:val="24"/>
          <w:lang w:val="en-US"/>
        </w:rPr>
        <w:t>dapat menjadi</w:t>
      </w:r>
      <w:r w:rsidR="0093608D" w:rsidRPr="00020ADD">
        <w:rPr>
          <w:rFonts w:ascii="Times New Roman" w:hAnsi="Times New Roman"/>
          <w:szCs w:val="24"/>
        </w:rPr>
        <w:t xml:space="preserve"> solusi alternatif terhadap keg</w:t>
      </w:r>
      <w:r w:rsidR="002052CD" w:rsidRPr="00020ADD">
        <w:rPr>
          <w:rFonts w:ascii="Times New Roman" w:hAnsi="Times New Roman"/>
          <w:szCs w:val="24"/>
        </w:rPr>
        <w:t>agalan dari sistem hukum p</w:t>
      </w:r>
      <w:r w:rsidR="0093608D" w:rsidRPr="00020ADD">
        <w:rPr>
          <w:rFonts w:ascii="Times New Roman" w:hAnsi="Times New Roman"/>
          <w:szCs w:val="24"/>
        </w:rPr>
        <w:t>idana yang saat ini dipergunakan.</w:t>
      </w:r>
      <w:r w:rsidR="00F0175D">
        <w:rPr>
          <w:rFonts w:ascii="Times New Roman" w:hAnsi="Times New Roman"/>
          <w:szCs w:val="24"/>
        </w:rPr>
        <w:t xml:space="preserve"> </w:t>
      </w:r>
      <w:r w:rsidR="002052CD" w:rsidRPr="00020ADD">
        <w:rPr>
          <w:rFonts w:ascii="Times New Roman" w:hAnsi="Times New Roman"/>
          <w:szCs w:val="24"/>
        </w:rPr>
        <w:t>Tujuan utama dari paradigma hukum p</w:t>
      </w:r>
      <w:r w:rsidRPr="00020ADD">
        <w:rPr>
          <w:rFonts w:ascii="Times New Roman" w:hAnsi="Times New Roman"/>
          <w:szCs w:val="24"/>
        </w:rPr>
        <w:t>ancasila bukan hanya sekedar mencapai keadilan semata, namun pula mencapai kedamaian dalam kehidupan bermasyarakat, berbangsa dan bernegara. Pengembalian kondisi masyarakat kepada keadaan semula (</w:t>
      </w:r>
      <w:r w:rsidRPr="00020ADD">
        <w:rPr>
          <w:rFonts w:ascii="Times New Roman" w:hAnsi="Times New Roman"/>
          <w:i/>
          <w:szCs w:val="24"/>
        </w:rPr>
        <w:t>restitutio in integrum</w:t>
      </w:r>
      <w:r w:rsidRPr="00020ADD">
        <w:rPr>
          <w:rFonts w:ascii="Times New Roman" w:hAnsi="Times New Roman"/>
          <w:szCs w:val="24"/>
        </w:rPr>
        <w:t xml:space="preserve">) merupakan tujuan yang utama dalam Paradigma Hukum Pancasila. Namun, proses infiltrasi konsep </w:t>
      </w:r>
      <w:r w:rsidRPr="00020ADD">
        <w:rPr>
          <w:rFonts w:ascii="Times New Roman" w:hAnsi="Times New Roman"/>
          <w:i/>
          <w:szCs w:val="24"/>
        </w:rPr>
        <w:t>diyat</w:t>
      </w:r>
      <w:r w:rsidRPr="00020ADD">
        <w:rPr>
          <w:rFonts w:ascii="Times New Roman" w:hAnsi="Times New Roman"/>
          <w:szCs w:val="24"/>
        </w:rPr>
        <w:t xml:space="preserve"> tersebut, harus melalui penelitian secara mendalam, khususnya terhadap tindak pidana apa yang dapat diterapkan. Konsep </w:t>
      </w:r>
      <w:r w:rsidRPr="00020ADD">
        <w:rPr>
          <w:rFonts w:ascii="Times New Roman" w:hAnsi="Times New Roman"/>
          <w:i/>
          <w:szCs w:val="24"/>
        </w:rPr>
        <w:t>diyat</w:t>
      </w:r>
      <w:r w:rsidR="00B27C51" w:rsidRPr="00020ADD">
        <w:rPr>
          <w:rFonts w:ascii="Times New Roman" w:hAnsi="Times New Roman"/>
          <w:szCs w:val="24"/>
        </w:rPr>
        <w:t xml:space="preserve"> pada intinya </w:t>
      </w:r>
      <w:r w:rsidR="00B27C51" w:rsidRPr="00020ADD">
        <w:rPr>
          <w:rFonts w:ascii="Times New Roman" w:hAnsi="Times New Roman"/>
          <w:szCs w:val="24"/>
          <w:lang w:val="en-US"/>
        </w:rPr>
        <w:t xml:space="preserve">pula dapat </w:t>
      </w:r>
      <w:r w:rsidR="00EC0ECB" w:rsidRPr="00020ADD">
        <w:rPr>
          <w:rFonts w:ascii="Times New Roman" w:hAnsi="Times New Roman"/>
          <w:szCs w:val="24"/>
        </w:rPr>
        <w:t>melakukan reduksi terhadap kewenangan hakim dalam menjatuhkan pidana penjara terhadap</w:t>
      </w:r>
      <w:r w:rsidR="00B27C51" w:rsidRPr="00020ADD">
        <w:rPr>
          <w:rFonts w:ascii="Times New Roman" w:hAnsi="Times New Roman"/>
          <w:szCs w:val="24"/>
        </w:rPr>
        <w:t xml:space="preserve"> pelaku tindak pidana tertentu yang</w:t>
      </w:r>
      <w:r w:rsidR="00B27C51" w:rsidRPr="00020ADD">
        <w:rPr>
          <w:rFonts w:ascii="Times New Roman" w:hAnsi="Times New Roman"/>
          <w:szCs w:val="24"/>
          <w:lang w:val="en-US"/>
        </w:rPr>
        <w:t xml:space="preserve"> </w:t>
      </w:r>
      <w:r w:rsidR="00EC0ECB" w:rsidRPr="00020ADD">
        <w:rPr>
          <w:rFonts w:ascii="Times New Roman" w:hAnsi="Times New Roman"/>
          <w:szCs w:val="24"/>
        </w:rPr>
        <w:t xml:space="preserve">ditetapkan melalui </w:t>
      </w:r>
      <w:r w:rsidR="00EC0ECB" w:rsidRPr="00020ADD">
        <w:rPr>
          <w:rFonts w:ascii="Times New Roman" w:hAnsi="Times New Roman"/>
          <w:szCs w:val="24"/>
          <w:lang w:val="en-US"/>
        </w:rPr>
        <w:t>p</w:t>
      </w:r>
      <w:r w:rsidR="00EC0ECB" w:rsidRPr="00020ADD">
        <w:rPr>
          <w:rFonts w:ascii="Times New Roman" w:hAnsi="Times New Roman"/>
          <w:szCs w:val="24"/>
        </w:rPr>
        <w:t xml:space="preserve">olitik </w:t>
      </w:r>
      <w:r w:rsidR="00EC0ECB" w:rsidRPr="00020ADD">
        <w:rPr>
          <w:rFonts w:ascii="Times New Roman" w:hAnsi="Times New Roman"/>
          <w:szCs w:val="24"/>
          <w:lang w:val="en-US"/>
        </w:rPr>
        <w:t>h</w:t>
      </w:r>
      <w:r w:rsidR="00EC0ECB" w:rsidRPr="00020ADD">
        <w:rPr>
          <w:rFonts w:ascii="Times New Roman" w:hAnsi="Times New Roman"/>
          <w:szCs w:val="24"/>
        </w:rPr>
        <w:t>ukum pidana dan sistem hukum pidana di Indonesia, apabila telah tercapai kedamaian dan keadilan oleh pihak korban dan/atau keluarga korban</w:t>
      </w:r>
      <w:r w:rsidR="008F006E" w:rsidRPr="00020ADD">
        <w:rPr>
          <w:rFonts w:ascii="Times New Roman" w:hAnsi="Times New Roman"/>
          <w:szCs w:val="24"/>
          <w:lang w:val="en-US"/>
        </w:rPr>
        <w:t>.</w:t>
      </w:r>
      <w:r w:rsidR="00566C2C">
        <w:rPr>
          <w:rFonts w:ascii="Times New Roman" w:hAnsi="Times New Roman"/>
          <w:szCs w:val="24"/>
        </w:rPr>
        <w:t xml:space="preserve"> </w:t>
      </w:r>
      <w:r w:rsidR="007753FB" w:rsidRPr="00020ADD">
        <w:rPr>
          <w:rFonts w:ascii="Times New Roman" w:hAnsi="Times New Roman"/>
          <w:szCs w:val="24"/>
        </w:rPr>
        <w:t>Penulisan karya ilmiah ini menggunakan metode yuridis normatif dengan pendekatan undang-undang, pendekatan konseptual, pendekatan filosofis dan pendekatan sosiologis.</w:t>
      </w:r>
    </w:p>
    <w:p w14:paraId="4DAEC832" w14:textId="77777777" w:rsidR="00566C2C" w:rsidRDefault="00566C2C" w:rsidP="00281DE4">
      <w:pPr>
        <w:spacing w:before="0" w:after="0"/>
        <w:rPr>
          <w:rFonts w:ascii="Times New Roman" w:hAnsi="Times New Roman"/>
          <w:b/>
          <w:szCs w:val="24"/>
        </w:rPr>
      </w:pPr>
    </w:p>
    <w:p w14:paraId="45430C5E" w14:textId="77777777" w:rsidR="008F006E" w:rsidRPr="00020ADD" w:rsidRDefault="00B9126A" w:rsidP="00281DE4">
      <w:pPr>
        <w:spacing w:before="0" w:after="0"/>
        <w:rPr>
          <w:rFonts w:ascii="Times New Roman" w:hAnsi="Times New Roman"/>
          <w:szCs w:val="24"/>
          <w:lang w:val="en-US"/>
        </w:rPr>
      </w:pPr>
      <w:r w:rsidRPr="00020ADD">
        <w:rPr>
          <w:rFonts w:ascii="Times New Roman" w:hAnsi="Times New Roman"/>
          <w:b/>
          <w:szCs w:val="24"/>
        </w:rPr>
        <w:t xml:space="preserve">Kata Kunci: </w:t>
      </w:r>
      <w:r w:rsidRPr="00020ADD">
        <w:rPr>
          <w:rFonts w:ascii="Times New Roman" w:hAnsi="Times New Roman"/>
          <w:b/>
          <w:i/>
          <w:szCs w:val="24"/>
        </w:rPr>
        <w:t>diyat, fiqh, jinayat</w:t>
      </w:r>
      <w:r w:rsidRPr="00020ADD">
        <w:rPr>
          <w:rFonts w:ascii="Times New Roman" w:hAnsi="Times New Roman"/>
          <w:b/>
          <w:szCs w:val="24"/>
        </w:rPr>
        <w:t>, pidana, pemasyarakatan</w:t>
      </w:r>
    </w:p>
    <w:p w14:paraId="383E42B2" w14:textId="77777777" w:rsidR="00294504" w:rsidRPr="00020ADD" w:rsidRDefault="00294504" w:rsidP="00281DE4">
      <w:pPr>
        <w:spacing w:before="0" w:after="0"/>
        <w:ind w:firstLine="720"/>
        <w:rPr>
          <w:rFonts w:ascii="Times New Roman" w:hAnsi="Times New Roman"/>
          <w:szCs w:val="24"/>
          <w:lang w:val="en-US"/>
        </w:rPr>
      </w:pPr>
    </w:p>
    <w:p w14:paraId="47918A9E" w14:textId="77777777" w:rsidR="004636A5" w:rsidRDefault="004854F1" w:rsidP="00281DE4">
      <w:pPr>
        <w:spacing w:before="0" w:after="0"/>
        <w:jc w:val="center"/>
        <w:rPr>
          <w:rFonts w:ascii="Times New Roman" w:hAnsi="Times New Roman"/>
          <w:b/>
          <w:i/>
          <w:szCs w:val="24"/>
          <w:lang w:val="en-US"/>
        </w:rPr>
      </w:pPr>
      <w:r w:rsidRPr="00020ADD">
        <w:rPr>
          <w:rFonts w:ascii="Times New Roman" w:hAnsi="Times New Roman"/>
          <w:b/>
          <w:i/>
          <w:szCs w:val="24"/>
          <w:lang w:val="en-US"/>
        </w:rPr>
        <w:t>ABSTRACT</w:t>
      </w:r>
    </w:p>
    <w:p w14:paraId="1BFAD17F" w14:textId="30FEBB75" w:rsidR="0051591A" w:rsidRPr="00196A10" w:rsidRDefault="0051591A" w:rsidP="00281DE4">
      <w:pPr>
        <w:spacing w:before="0" w:after="0"/>
        <w:rPr>
          <w:rFonts w:ascii="Times New Roman" w:hAnsi="Times New Roman"/>
          <w:i/>
          <w:szCs w:val="24"/>
          <w:lang w:val="en-US"/>
        </w:rPr>
      </w:pPr>
      <w:r w:rsidRPr="00196A10">
        <w:rPr>
          <w:rFonts w:ascii="Times New Roman" w:hAnsi="Times New Roman"/>
          <w:i/>
          <w:szCs w:val="24"/>
          <w:lang w:val="en-US"/>
        </w:rPr>
        <w:t>Through the ecletic-incorporation method and prismatic concept, the concept of diyat which has been modified will make it able to experience the unification of the law for the nation of Indonesia. Through the goodness and excellence of the concept of diyat, the author believes it is an alternative solution to the failure of the Criminal Justice System that is currently used.</w:t>
      </w:r>
      <w:r w:rsidR="00196A10">
        <w:rPr>
          <w:rFonts w:ascii="Times New Roman" w:hAnsi="Times New Roman"/>
          <w:i/>
          <w:szCs w:val="24"/>
        </w:rPr>
        <w:t xml:space="preserve"> </w:t>
      </w:r>
      <w:r w:rsidRPr="00196A10">
        <w:rPr>
          <w:rFonts w:ascii="Times New Roman" w:hAnsi="Times New Roman"/>
          <w:i/>
          <w:szCs w:val="24"/>
          <w:lang w:val="en-US"/>
        </w:rPr>
        <w:t xml:space="preserve">The main objective of the Paradigm of the Pancasila Law is not just to achieve justice, but also to achieve peace in the life of society, nation and state. Reversing the conditions of the community to its original state (restitutio in integrum) is </w:t>
      </w:r>
      <w:r w:rsidRPr="00196A10">
        <w:rPr>
          <w:rFonts w:ascii="Times New Roman" w:hAnsi="Times New Roman"/>
          <w:i/>
          <w:szCs w:val="24"/>
          <w:lang w:val="en-US"/>
        </w:rPr>
        <w:lastRenderedPageBreak/>
        <w:t>the main goal in the Paradigm of the Pancasila Law. However, the infiltration process of the concept of diyat, must be realized through in-depth study, in particular against any criminal acts that can be applied.</w:t>
      </w:r>
      <w:r w:rsidR="00196A10">
        <w:rPr>
          <w:rFonts w:ascii="Times New Roman" w:hAnsi="Times New Roman"/>
          <w:i/>
          <w:szCs w:val="24"/>
        </w:rPr>
        <w:t xml:space="preserve"> </w:t>
      </w:r>
      <w:r w:rsidRPr="00196A10">
        <w:rPr>
          <w:rFonts w:ascii="Times New Roman" w:hAnsi="Times New Roman"/>
          <w:i/>
          <w:szCs w:val="24"/>
          <w:lang w:val="en-US"/>
        </w:rPr>
        <w:t>The concept of diyat in its essence also brings about a shrinkage of the powers of the judge in imposing imprisonment against perpetrators of certain crimes that are established by the Political Criminal Law and Criminal Law System in Indonesia, once peace and justice is achieved by the victims and / or their families.</w:t>
      </w:r>
      <w:r w:rsidR="00196A10">
        <w:rPr>
          <w:rFonts w:ascii="Times New Roman" w:hAnsi="Times New Roman"/>
          <w:i/>
          <w:szCs w:val="24"/>
        </w:rPr>
        <w:t xml:space="preserve"> </w:t>
      </w:r>
      <w:r w:rsidRPr="00196A10">
        <w:rPr>
          <w:rFonts w:ascii="Times New Roman" w:hAnsi="Times New Roman"/>
          <w:i/>
          <w:szCs w:val="24"/>
          <w:lang w:val="en-US"/>
        </w:rPr>
        <w:t>The writing of this paper uses normative juridical method with approach to legislation, conceptual approach, philosophical approach and sociological approach.</w:t>
      </w:r>
    </w:p>
    <w:p w14:paraId="0043B1E8" w14:textId="77777777" w:rsidR="0051591A" w:rsidRPr="00D502D4" w:rsidRDefault="0051591A" w:rsidP="00281DE4">
      <w:pPr>
        <w:spacing w:before="0" w:after="0"/>
        <w:rPr>
          <w:rFonts w:ascii="Times New Roman" w:hAnsi="Times New Roman"/>
          <w:b/>
          <w:i/>
          <w:lang w:val="en-US"/>
        </w:rPr>
      </w:pPr>
    </w:p>
    <w:p w14:paraId="400CD0AC" w14:textId="77777777" w:rsidR="001E071A" w:rsidRPr="004854F1" w:rsidRDefault="001E071A" w:rsidP="00281DE4">
      <w:pPr>
        <w:spacing w:before="0" w:after="0"/>
        <w:rPr>
          <w:rFonts w:ascii="Times New Roman" w:hAnsi="Times New Roman"/>
          <w:b/>
          <w:i/>
          <w:szCs w:val="24"/>
        </w:rPr>
      </w:pPr>
      <w:r w:rsidRPr="004854F1">
        <w:rPr>
          <w:rFonts w:ascii="Times New Roman" w:hAnsi="Times New Roman"/>
          <w:b/>
          <w:i/>
          <w:szCs w:val="24"/>
        </w:rPr>
        <w:t>K</w:t>
      </w:r>
      <w:r w:rsidR="00B9126A" w:rsidRPr="004854F1">
        <w:rPr>
          <w:rFonts w:ascii="Times New Roman" w:hAnsi="Times New Roman"/>
          <w:b/>
          <w:i/>
          <w:szCs w:val="24"/>
          <w:lang w:val="en-US"/>
        </w:rPr>
        <w:t>eywords</w:t>
      </w:r>
      <w:r w:rsidRPr="004854F1">
        <w:rPr>
          <w:rFonts w:ascii="Times New Roman" w:hAnsi="Times New Roman"/>
          <w:b/>
          <w:i/>
          <w:szCs w:val="24"/>
        </w:rPr>
        <w:t xml:space="preserve">: diyat, fiqh, jinayat, </w:t>
      </w:r>
      <w:r w:rsidR="004854F1" w:rsidRPr="004854F1">
        <w:rPr>
          <w:rFonts w:ascii="Times New Roman" w:hAnsi="Times New Roman"/>
          <w:b/>
          <w:i/>
          <w:szCs w:val="24"/>
        </w:rPr>
        <w:t>crime, society</w:t>
      </w:r>
    </w:p>
    <w:p w14:paraId="46AE2396" w14:textId="77777777" w:rsidR="00B209F8" w:rsidRPr="00020ADD" w:rsidRDefault="00B209F8" w:rsidP="000C2B47">
      <w:pPr>
        <w:spacing w:before="0" w:after="0" w:line="360" w:lineRule="auto"/>
        <w:rPr>
          <w:rFonts w:ascii="Times New Roman" w:hAnsi="Times New Roman"/>
          <w:szCs w:val="24"/>
          <w:lang w:val="en-US"/>
        </w:rPr>
      </w:pPr>
    </w:p>
    <w:p w14:paraId="21981633" w14:textId="77777777" w:rsidR="00881EBB" w:rsidRPr="00020ADD" w:rsidRDefault="00881EBB" w:rsidP="00D502D4">
      <w:pPr>
        <w:pStyle w:val="ListParagraph"/>
        <w:numPr>
          <w:ilvl w:val="0"/>
          <w:numId w:val="7"/>
        </w:numPr>
        <w:spacing w:before="0" w:after="0" w:line="360" w:lineRule="auto"/>
        <w:ind w:left="567" w:hanging="425"/>
        <w:contextualSpacing w:val="0"/>
        <w:rPr>
          <w:rFonts w:ascii="Times New Roman" w:hAnsi="Times New Roman"/>
          <w:szCs w:val="24"/>
          <w:lang w:val="en-US"/>
        </w:rPr>
      </w:pPr>
      <w:r w:rsidRPr="00020ADD">
        <w:rPr>
          <w:rFonts w:ascii="Times New Roman" w:hAnsi="Times New Roman"/>
          <w:b/>
          <w:szCs w:val="24"/>
          <w:lang w:val="en-US"/>
        </w:rPr>
        <w:t>PENDAHULUAN</w:t>
      </w:r>
    </w:p>
    <w:p w14:paraId="62985ACC" w14:textId="4F76066F" w:rsidR="009407E1" w:rsidRPr="00020ADD" w:rsidRDefault="00B27662" w:rsidP="000C2B47">
      <w:pPr>
        <w:spacing w:before="0" w:after="0" w:line="360" w:lineRule="auto"/>
        <w:ind w:firstLine="567"/>
        <w:rPr>
          <w:rFonts w:ascii="Times New Roman" w:hAnsi="Times New Roman"/>
          <w:szCs w:val="24"/>
        </w:rPr>
      </w:pPr>
      <w:r w:rsidRPr="00020ADD">
        <w:rPr>
          <w:rFonts w:ascii="Times New Roman" w:hAnsi="Times New Roman"/>
          <w:szCs w:val="24"/>
          <w:lang w:val="en-US"/>
        </w:rPr>
        <w:t>Perkembangan sistem kepenjaraan telah lama ditinggalkan oleh Indonesia, yang ditandai dengan disa</w:t>
      </w:r>
      <w:r w:rsidR="00B27C51" w:rsidRPr="00020ADD">
        <w:rPr>
          <w:rFonts w:ascii="Times New Roman" w:hAnsi="Times New Roman"/>
          <w:szCs w:val="24"/>
          <w:lang w:val="en-US"/>
        </w:rPr>
        <w:t>hkan dan diundangkannya Undang-</w:t>
      </w:r>
      <w:r w:rsidR="00D502D4">
        <w:rPr>
          <w:rFonts w:ascii="Times New Roman" w:hAnsi="Times New Roman"/>
          <w:szCs w:val="24"/>
          <w:lang w:val="en-US"/>
        </w:rPr>
        <w:t>U</w:t>
      </w:r>
      <w:r w:rsidR="007D7397" w:rsidRPr="00020ADD">
        <w:rPr>
          <w:rFonts w:ascii="Times New Roman" w:hAnsi="Times New Roman"/>
          <w:szCs w:val="24"/>
          <w:lang w:val="en-US"/>
        </w:rPr>
        <w:t>ndang Nomor 12</w:t>
      </w:r>
      <w:r w:rsidR="00D502D4">
        <w:rPr>
          <w:rFonts w:ascii="Times New Roman" w:hAnsi="Times New Roman"/>
          <w:szCs w:val="24"/>
          <w:lang w:val="en-US"/>
        </w:rPr>
        <w:t xml:space="preserve"> Tahun </w:t>
      </w:r>
      <w:r w:rsidRPr="00020ADD">
        <w:rPr>
          <w:rFonts w:ascii="Times New Roman" w:hAnsi="Times New Roman"/>
          <w:szCs w:val="24"/>
          <w:lang w:val="en-US"/>
        </w:rPr>
        <w:t>1995 tentang Pemasyarakatan</w:t>
      </w:r>
      <w:r w:rsidR="00B27C51" w:rsidRPr="00020ADD">
        <w:rPr>
          <w:rFonts w:ascii="Times New Roman" w:hAnsi="Times New Roman"/>
          <w:szCs w:val="24"/>
          <w:lang w:val="en-US"/>
        </w:rPr>
        <w:t>. Eksi</w:t>
      </w:r>
      <w:r w:rsidR="00D502D4">
        <w:rPr>
          <w:rFonts w:ascii="Times New Roman" w:hAnsi="Times New Roman"/>
          <w:szCs w:val="24"/>
          <w:lang w:val="en-US"/>
        </w:rPr>
        <w:t>s</w:t>
      </w:r>
      <w:r w:rsidR="00B27C51" w:rsidRPr="00020ADD">
        <w:rPr>
          <w:rFonts w:ascii="Times New Roman" w:hAnsi="Times New Roman"/>
          <w:szCs w:val="24"/>
          <w:lang w:val="en-US"/>
        </w:rPr>
        <w:t>tensi UU No. 12</w:t>
      </w:r>
      <w:r w:rsidR="007D7397" w:rsidRPr="00020ADD">
        <w:rPr>
          <w:rFonts w:ascii="Times New Roman" w:hAnsi="Times New Roman"/>
          <w:szCs w:val="24"/>
          <w:lang w:val="en-US"/>
        </w:rPr>
        <w:t>/</w:t>
      </w:r>
      <w:r w:rsidRPr="00020ADD">
        <w:rPr>
          <w:rFonts w:ascii="Times New Roman" w:hAnsi="Times New Roman"/>
          <w:szCs w:val="24"/>
          <w:lang w:val="en-US"/>
        </w:rPr>
        <w:t>1995 tersebut me</w:t>
      </w:r>
      <w:r w:rsidR="00996C38" w:rsidRPr="00020ADD">
        <w:rPr>
          <w:rFonts w:ascii="Times New Roman" w:hAnsi="Times New Roman"/>
          <w:szCs w:val="24"/>
          <w:lang w:val="en-US"/>
        </w:rPr>
        <w:t xml:space="preserve">rupakan buah pemikiran dari </w:t>
      </w:r>
      <w:r w:rsidRPr="00020ADD">
        <w:rPr>
          <w:rFonts w:ascii="Times New Roman" w:hAnsi="Times New Roman"/>
          <w:szCs w:val="24"/>
          <w:lang w:val="en-US"/>
        </w:rPr>
        <w:t xml:space="preserve">Sahardjo, mantan Menteri Kehakiman </w:t>
      </w:r>
      <w:r w:rsidR="009407E1" w:rsidRPr="00020ADD">
        <w:rPr>
          <w:rFonts w:ascii="Times New Roman" w:hAnsi="Times New Roman"/>
          <w:szCs w:val="24"/>
          <w:lang w:val="en-US"/>
        </w:rPr>
        <w:t xml:space="preserve">selama </w:t>
      </w:r>
      <w:r w:rsidR="009407E1" w:rsidRPr="00020ADD">
        <w:rPr>
          <w:rStyle w:val="apple-converted-space"/>
          <w:rFonts w:ascii="Times New Roman" w:hAnsi="Times New Roman"/>
          <w:szCs w:val="24"/>
          <w:shd w:val="clear" w:color="auto" w:fill="FFFFFF"/>
        </w:rPr>
        <w:t> </w:t>
      </w:r>
      <w:r w:rsidR="009407E1" w:rsidRPr="00020ADD">
        <w:rPr>
          <w:rFonts w:ascii="Times New Roman" w:hAnsi="Times New Roman"/>
          <w:szCs w:val="24"/>
        </w:rPr>
        <w:t>tiga periode.</w:t>
      </w:r>
      <w:r w:rsidR="009407E1" w:rsidRPr="00020ADD">
        <w:rPr>
          <w:rFonts w:ascii="Times New Roman" w:hAnsi="Times New Roman"/>
          <w:szCs w:val="24"/>
          <w:lang w:val="en-US"/>
        </w:rPr>
        <w:t xml:space="preserve"> </w:t>
      </w:r>
      <w:r w:rsidR="009407E1" w:rsidRPr="00020ADD">
        <w:rPr>
          <w:rFonts w:ascii="Times New Roman" w:hAnsi="Times New Roman"/>
          <w:szCs w:val="24"/>
        </w:rPr>
        <w:t>Adapun periode pertama adalah selama Kabinet Kerja I dari 10 Juli 1959 hingga 18 Februari 1960, dilanjutkan dengan periode kedua yaitu selama Kabinet Kerja II dari 18 Februari 1960 hingga 06 Maret 1962 dan terakhir pada periode ketiga selama Kabinet Kerja III dari 06 Maret 1962 hingga 13 November 1963.</w:t>
      </w:r>
    </w:p>
    <w:p w14:paraId="09E02DC3" w14:textId="772750E3" w:rsidR="00350049" w:rsidRPr="00020ADD" w:rsidRDefault="009407E1" w:rsidP="000C2B47">
      <w:pPr>
        <w:spacing w:before="0" w:after="0" w:line="360" w:lineRule="auto"/>
        <w:ind w:firstLine="567"/>
        <w:rPr>
          <w:rFonts w:ascii="Times New Roman" w:hAnsi="Times New Roman"/>
          <w:szCs w:val="24"/>
        </w:rPr>
      </w:pPr>
      <w:r w:rsidRPr="00020ADD">
        <w:rPr>
          <w:rFonts w:ascii="Times New Roman" w:hAnsi="Times New Roman"/>
          <w:szCs w:val="24"/>
          <w:lang w:val="en-US"/>
        </w:rPr>
        <w:t>P</w:t>
      </w:r>
      <w:r w:rsidRPr="00020ADD">
        <w:rPr>
          <w:rFonts w:ascii="Times New Roman" w:hAnsi="Times New Roman"/>
          <w:szCs w:val="24"/>
        </w:rPr>
        <w:t xml:space="preserve">ada tahun </w:t>
      </w:r>
      <w:r w:rsidR="007D7397" w:rsidRPr="00020ADD">
        <w:rPr>
          <w:rFonts w:ascii="Times New Roman" w:hAnsi="Times New Roman"/>
          <w:szCs w:val="24"/>
        </w:rPr>
        <w:t>1963, s</w:t>
      </w:r>
      <w:r w:rsidR="00B27C51" w:rsidRPr="00020ADD">
        <w:rPr>
          <w:rFonts w:ascii="Times New Roman" w:hAnsi="Times New Roman"/>
          <w:szCs w:val="24"/>
        </w:rPr>
        <w:t>ebagai Menteri Kehakiman</w:t>
      </w:r>
      <w:r w:rsidRPr="00020ADD">
        <w:rPr>
          <w:rFonts w:ascii="Times New Roman" w:hAnsi="Times New Roman"/>
          <w:szCs w:val="24"/>
        </w:rPr>
        <w:t xml:space="preserve"> Saha</w:t>
      </w:r>
      <w:r w:rsidR="007D7397" w:rsidRPr="00020ADD">
        <w:rPr>
          <w:rFonts w:ascii="Times New Roman" w:hAnsi="Times New Roman"/>
          <w:szCs w:val="24"/>
        </w:rPr>
        <w:t>rdjo mengemukakan ide mengenai sistem p</w:t>
      </w:r>
      <w:r w:rsidRPr="00020ADD">
        <w:rPr>
          <w:rFonts w:ascii="Times New Roman" w:hAnsi="Times New Roman"/>
          <w:szCs w:val="24"/>
        </w:rPr>
        <w:t>emasyarakatan yang merupakan pembaharuan hukum terhadap pidana penjara. Sahardjo menegaskan bahwa terpidana adalah orang-orang tersesat serta perlu dilindungi, dibina dan dijadikan orang berguna bahkan menjadi aktif dan produktif di masyarakat. Falsafah pemasyarakatan dari Sahardjo menghendaki agar negara benar-benar melindungi orang hukuman selama menjalani pidana.</w:t>
      </w:r>
      <w:r w:rsidRPr="00020ADD">
        <w:rPr>
          <w:rStyle w:val="FootnoteReference"/>
          <w:rFonts w:ascii="Times New Roman" w:hAnsi="Times New Roman"/>
          <w:szCs w:val="24"/>
        </w:rPr>
        <w:footnoteReference w:id="2"/>
      </w:r>
      <w:r w:rsidR="00B27662" w:rsidRPr="00020ADD">
        <w:rPr>
          <w:rFonts w:ascii="Times New Roman" w:hAnsi="Times New Roman"/>
          <w:szCs w:val="24"/>
          <w:lang w:val="en-US"/>
        </w:rPr>
        <w:t xml:space="preserve"> </w:t>
      </w:r>
      <w:r w:rsidR="007D7397" w:rsidRPr="00020ADD">
        <w:rPr>
          <w:rFonts w:ascii="Times New Roman" w:hAnsi="Times New Roman"/>
          <w:szCs w:val="24"/>
        </w:rPr>
        <w:t>Usulan dari Sahardjo tersebut yang merupakan Kongres PB</w:t>
      </w:r>
      <w:r w:rsidR="00996C38" w:rsidRPr="00020ADD">
        <w:rPr>
          <w:rFonts w:ascii="Times New Roman" w:hAnsi="Times New Roman"/>
          <w:szCs w:val="24"/>
        </w:rPr>
        <w:t xml:space="preserve">B I di Tokyo pada </w:t>
      </w:r>
      <w:r w:rsidR="00D502D4">
        <w:rPr>
          <w:rFonts w:ascii="Times New Roman" w:hAnsi="Times New Roman"/>
          <w:szCs w:val="24"/>
        </w:rPr>
        <w:t>t</w:t>
      </w:r>
      <w:r w:rsidR="00996C38" w:rsidRPr="00020ADD">
        <w:rPr>
          <w:rFonts w:ascii="Times New Roman" w:hAnsi="Times New Roman"/>
          <w:szCs w:val="24"/>
        </w:rPr>
        <w:t xml:space="preserve">ahun 1955 tentang </w:t>
      </w:r>
      <w:r w:rsidR="00996C38" w:rsidRPr="00020ADD">
        <w:rPr>
          <w:rFonts w:ascii="Times New Roman" w:hAnsi="Times New Roman"/>
          <w:i/>
          <w:szCs w:val="24"/>
        </w:rPr>
        <w:t>The Prevention of Crime and The Treatment of Offender</w:t>
      </w:r>
      <w:r w:rsidR="00996C38" w:rsidRPr="00020ADD">
        <w:rPr>
          <w:rFonts w:ascii="Times New Roman" w:hAnsi="Times New Roman"/>
          <w:szCs w:val="24"/>
        </w:rPr>
        <w:t xml:space="preserve"> yang menghasilkan “</w:t>
      </w:r>
      <w:r w:rsidR="00996C38" w:rsidRPr="00020ADD">
        <w:rPr>
          <w:rFonts w:ascii="Times New Roman" w:hAnsi="Times New Roman"/>
          <w:i/>
          <w:szCs w:val="24"/>
        </w:rPr>
        <w:t>Standar Minimum Rules for The Treatment of Offenders</w:t>
      </w:r>
      <w:r w:rsidR="00996C38" w:rsidRPr="00020ADD">
        <w:rPr>
          <w:rFonts w:ascii="Times New Roman" w:hAnsi="Times New Roman"/>
          <w:szCs w:val="24"/>
        </w:rPr>
        <w:t>, sebelum diundangkan ke dalam UU No. 12/1995 telah diadopsi melalui Keputusan Menteri Kehakiman Nomor M.01.PR.07.03</w:t>
      </w:r>
      <w:r w:rsidR="003A605C" w:rsidRPr="00020ADD">
        <w:rPr>
          <w:rFonts w:ascii="Times New Roman" w:hAnsi="Times New Roman"/>
          <w:szCs w:val="24"/>
        </w:rPr>
        <w:t xml:space="preserve"> Tahun 1985 tentang Organisasi d</w:t>
      </w:r>
      <w:r w:rsidR="00996C38" w:rsidRPr="00020ADD">
        <w:rPr>
          <w:rFonts w:ascii="Times New Roman" w:hAnsi="Times New Roman"/>
          <w:szCs w:val="24"/>
        </w:rPr>
        <w:t xml:space="preserve">an Tata Kerja Lembaga Pemasyarakatan. Walaupun secara empirik, sistem pemasyarakatan yang dianut oleh Indonesia dengan mengganti </w:t>
      </w:r>
      <w:r w:rsidR="00996C38" w:rsidRPr="00020ADD">
        <w:rPr>
          <w:rFonts w:ascii="Times New Roman" w:hAnsi="Times New Roman"/>
          <w:szCs w:val="24"/>
        </w:rPr>
        <w:lastRenderedPageBreak/>
        <w:t xml:space="preserve">Penjara menjadi Lembaga Pemasyarakatan </w:t>
      </w:r>
      <w:r w:rsidR="00BD2130" w:rsidRPr="00020ADD">
        <w:rPr>
          <w:rFonts w:ascii="Times New Roman" w:hAnsi="Times New Roman"/>
          <w:szCs w:val="24"/>
          <w:lang w:val="en-US"/>
        </w:rPr>
        <w:t xml:space="preserve">(Lapas) </w:t>
      </w:r>
      <w:r w:rsidR="00996C38" w:rsidRPr="00020ADD">
        <w:rPr>
          <w:rFonts w:ascii="Times New Roman" w:hAnsi="Times New Roman"/>
          <w:szCs w:val="24"/>
        </w:rPr>
        <w:t xml:space="preserve">tidaklah memberikan kontribusi yang signifikan terhadap perubahan pola perilaku bagi </w:t>
      </w:r>
      <w:r w:rsidR="00D502D4">
        <w:rPr>
          <w:rFonts w:ascii="Times New Roman" w:hAnsi="Times New Roman"/>
          <w:szCs w:val="24"/>
          <w:lang w:val="en-US"/>
        </w:rPr>
        <w:t>pelaku</w:t>
      </w:r>
      <w:r w:rsidR="00996C38" w:rsidRPr="00020ADD">
        <w:rPr>
          <w:rFonts w:ascii="Times New Roman" w:hAnsi="Times New Roman"/>
          <w:szCs w:val="24"/>
        </w:rPr>
        <w:t xml:space="preserve"> pasca putusan pengadilan. </w:t>
      </w:r>
    </w:p>
    <w:p w14:paraId="784849A9" w14:textId="3642BE04" w:rsidR="00350049" w:rsidRPr="00020ADD" w:rsidRDefault="00350049" w:rsidP="000C2B47">
      <w:pPr>
        <w:spacing w:before="0" w:after="0" w:line="360" w:lineRule="auto"/>
        <w:ind w:firstLine="567"/>
        <w:rPr>
          <w:rFonts w:ascii="Times New Roman" w:hAnsi="Times New Roman"/>
          <w:szCs w:val="24"/>
        </w:rPr>
      </w:pPr>
      <w:r w:rsidRPr="00020ADD">
        <w:rPr>
          <w:rFonts w:ascii="Times New Roman" w:hAnsi="Times New Roman"/>
          <w:szCs w:val="24"/>
        </w:rPr>
        <w:t>Berdasarkan data Di</w:t>
      </w:r>
      <w:r w:rsidR="0012144A" w:rsidRPr="00020ADD">
        <w:rPr>
          <w:rFonts w:ascii="Times New Roman" w:hAnsi="Times New Roman"/>
          <w:szCs w:val="24"/>
          <w:lang w:val="en-US"/>
        </w:rPr>
        <w:t xml:space="preserve">rektorat </w:t>
      </w:r>
      <w:r w:rsidR="0012144A" w:rsidRPr="00020ADD">
        <w:rPr>
          <w:rFonts w:ascii="Times New Roman" w:hAnsi="Times New Roman"/>
          <w:szCs w:val="24"/>
        </w:rPr>
        <w:t>J</w:t>
      </w:r>
      <w:r w:rsidRPr="00020ADD">
        <w:rPr>
          <w:rFonts w:ascii="Times New Roman" w:hAnsi="Times New Roman"/>
          <w:szCs w:val="24"/>
        </w:rPr>
        <w:t>en</w:t>
      </w:r>
      <w:r w:rsidR="0012144A" w:rsidRPr="00020ADD">
        <w:rPr>
          <w:rFonts w:ascii="Times New Roman" w:hAnsi="Times New Roman"/>
          <w:szCs w:val="24"/>
          <w:lang w:val="en-US"/>
        </w:rPr>
        <w:t>deral</w:t>
      </w:r>
      <w:r w:rsidRPr="00020ADD">
        <w:rPr>
          <w:rFonts w:ascii="Times New Roman" w:hAnsi="Times New Roman"/>
          <w:szCs w:val="24"/>
        </w:rPr>
        <w:t xml:space="preserve"> Pemasyarakatan </w:t>
      </w:r>
      <w:r w:rsidR="0012144A" w:rsidRPr="00020ADD">
        <w:rPr>
          <w:rFonts w:ascii="Times New Roman" w:hAnsi="Times New Roman"/>
          <w:szCs w:val="24"/>
          <w:lang w:val="en-US"/>
        </w:rPr>
        <w:t xml:space="preserve">bahwa </w:t>
      </w:r>
      <w:r w:rsidRPr="00020ADD">
        <w:rPr>
          <w:rFonts w:ascii="Times New Roman" w:hAnsi="Times New Roman"/>
          <w:szCs w:val="24"/>
        </w:rPr>
        <w:t xml:space="preserve">dari 33 Kanwil Provinsi, 28 diantaranya mengalami </w:t>
      </w:r>
      <w:r w:rsidRPr="00020ADD">
        <w:rPr>
          <w:rFonts w:ascii="Times New Roman" w:hAnsi="Times New Roman"/>
          <w:i/>
          <w:iCs/>
          <w:szCs w:val="24"/>
        </w:rPr>
        <w:t>o</w:t>
      </w:r>
      <w:r w:rsidR="00D502D4">
        <w:rPr>
          <w:rFonts w:ascii="Times New Roman" w:hAnsi="Times New Roman"/>
          <w:i/>
          <w:iCs/>
          <w:szCs w:val="24"/>
        </w:rPr>
        <w:t>ver</w:t>
      </w:r>
      <w:r w:rsidRPr="00020ADD">
        <w:rPr>
          <w:rFonts w:ascii="Times New Roman" w:hAnsi="Times New Roman"/>
          <w:i/>
          <w:iCs/>
          <w:szCs w:val="24"/>
        </w:rPr>
        <w:t xml:space="preserve">capacity </w:t>
      </w:r>
      <w:r w:rsidRPr="00020ADD">
        <w:rPr>
          <w:rFonts w:ascii="Times New Roman" w:hAnsi="Times New Roman"/>
          <w:szCs w:val="24"/>
        </w:rPr>
        <w:t>tahanan atau narapidana. Tempat penahanan yang se</w:t>
      </w:r>
      <w:r w:rsidR="00BD2130" w:rsidRPr="00020ADD">
        <w:rPr>
          <w:rFonts w:ascii="Times New Roman" w:hAnsi="Times New Roman"/>
          <w:szCs w:val="24"/>
        </w:rPr>
        <w:t>cara khusus dinyatakan sebagai Rumah Tahanan N</w:t>
      </w:r>
      <w:r w:rsidRPr="00020ADD">
        <w:rPr>
          <w:rFonts w:ascii="Times New Roman" w:hAnsi="Times New Roman"/>
          <w:szCs w:val="24"/>
        </w:rPr>
        <w:t>egara</w:t>
      </w:r>
      <w:r w:rsidR="00BD2130" w:rsidRPr="00020ADD">
        <w:rPr>
          <w:rFonts w:ascii="Times New Roman" w:hAnsi="Times New Roman"/>
          <w:szCs w:val="24"/>
          <w:lang w:val="en-US"/>
        </w:rPr>
        <w:t xml:space="preserve"> (Rutan)</w:t>
      </w:r>
      <w:r w:rsidRPr="00020ADD">
        <w:rPr>
          <w:rFonts w:ascii="Times New Roman" w:hAnsi="Times New Roman"/>
          <w:szCs w:val="24"/>
        </w:rPr>
        <w:t xml:space="preserve"> masih tetap jumlahnya yaitu sebanyak 264. Namun jumlah tersebut mengalami penurunan dari sebelumnya sebanyak 291 rumah tahanan</w:t>
      </w:r>
      <w:r w:rsidR="0012144A" w:rsidRPr="00020ADD">
        <w:rPr>
          <w:rFonts w:ascii="Times New Roman" w:hAnsi="Times New Roman"/>
          <w:szCs w:val="24"/>
        </w:rPr>
        <w:t xml:space="preserve">. </w:t>
      </w:r>
      <w:r w:rsidR="00BD2130" w:rsidRPr="00020ADD">
        <w:rPr>
          <w:rFonts w:ascii="Times New Roman" w:hAnsi="Times New Roman"/>
          <w:szCs w:val="24"/>
          <w:lang w:val="en-US"/>
        </w:rPr>
        <w:t>Rutan</w:t>
      </w:r>
      <w:r w:rsidR="0012144A" w:rsidRPr="00020ADD">
        <w:rPr>
          <w:rFonts w:ascii="Times New Roman" w:hAnsi="Times New Roman"/>
          <w:szCs w:val="24"/>
        </w:rPr>
        <w:t xml:space="preserve"> tidak bertambah,</w:t>
      </w:r>
      <w:r w:rsidRPr="00020ADD">
        <w:rPr>
          <w:rFonts w:ascii="Times New Roman" w:hAnsi="Times New Roman"/>
          <w:szCs w:val="24"/>
        </w:rPr>
        <w:t xml:space="preserve"> justru narapidana yang</w:t>
      </w:r>
      <w:r w:rsidR="007D7397" w:rsidRPr="00020ADD">
        <w:rPr>
          <w:rFonts w:ascii="Times New Roman" w:hAnsi="Times New Roman"/>
          <w:szCs w:val="24"/>
        </w:rPr>
        <w:t xml:space="preserve"> bertambah. Sejak tahun 2007 terdapat</w:t>
      </w:r>
      <w:r w:rsidR="0012144A" w:rsidRPr="00020ADD">
        <w:rPr>
          <w:rFonts w:ascii="Times New Roman" w:hAnsi="Times New Roman"/>
          <w:szCs w:val="24"/>
        </w:rPr>
        <w:t xml:space="preserve"> 86.550 narapidana</w:t>
      </w:r>
      <w:r w:rsidR="0012144A" w:rsidRPr="00020ADD">
        <w:rPr>
          <w:rFonts w:ascii="Times New Roman" w:hAnsi="Times New Roman"/>
          <w:szCs w:val="24"/>
          <w:lang w:val="en-US"/>
        </w:rPr>
        <w:t xml:space="preserve"> dan</w:t>
      </w:r>
      <w:r w:rsidRPr="00020ADD">
        <w:rPr>
          <w:rFonts w:ascii="Times New Roman" w:hAnsi="Times New Roman"/>
          <w:szCs w:val="24"/>
        </w:rPr>
        <w:t xml:space="preserve"> pada tahun 2013 meningkat menjadi 108.143 narapidana.</w:t>
      </w:r>
      <w:r w:rsidR="00F860D3" w:rsidRPr="00020ADD">
        <w:rPr>
          <w:rFonts w:ascii="Times New Roman" w:hAnsi="Times New Roman"/>
          <w:szCs w:val="24"/>
        </w:rPr>
        <w:t xml:space="preserve"> Data yang dirilis pada M</w:t>
      </w:r>
      <w:r w:rsidR="0012144A" w:rsidRPr="00020ADD">
        <w:rPr>
          <w:rFonts w:ascii="Times New Roman" w:hAnsi="Times New Roman"/>
          <w:szCs w:val="24"/>
        </w:rPr>
        <w:t>ei 2016 oleh Di</w:t>
      </w:r>
      <w:r w:rsidR="0012144A" w:rsidRPr="00020ADD">
        <w:rPr>
          <w:rFonts w:ascii="Times New Roman" w:hAnsi="Times New Roman"/>
          <w:szCs w:val="24"/>
          <w:lang w:val="en-US"/>
        </w:rPr>
        <w:t xml:space="preserve">rektorat </w:t>
      </w:r>
      <w:r w:rsidR="0012144A" w:rsidRPr="00020ADD">
        <w:rPr>
          <w:rFonts w:ascii="Times New Roman" w:hAnsi="Times New Roman"/>
          <w:szCs w:val="24"/>
        </w:rPr>
        <w:t>Jen</w:t>
      </w:r>
      <w:r w:rsidR="0012144A" w:rsidRPr="00020ADD">
        <w:rPr>
          <w:rFonts w:ascii="Times New Roman" w:hAnsi="Times New Roman"/>
          <w:szCs w:val="24"/>
          <w:lang w:val="en-US"/>
        </w:rPr>
        <w:t>deral</w:t>
      </w:r>
      <w:r w:rsidR="0012144A" w:rsidRPr="00020ADD">
        <w:rPr>
          <w:rFonts w:ascii="Times New Roman" w:hAnsi="Times New Roman"/>
          <w:szCs w:val="24"/>
        </w:rPr>
        <w:t xml:space="preserve"> Pemasyarakatan jumlah warga b</w:t>
      </w:r>
      <w:r w:rsidR="00F860D3" w:rsidRPr="00020ADD">
        <w:rPr>
          <w:rFonts w:ascii="Times New Roman" w:hAnsi="Times New Roman"/>
          <w:szCs w:val="24"/>
        </w:rPr>
        <w:t>inaan sebanyak 187</w:t>
      </w:r>
      <w:r w:rsidR="0012144A" w:rsidRPr="00020ADD">
        <w:rPr>
          <w:rFonts w:ascii="Times New Roman" w:hAnsi="Times New Roman"/>
          <w:szCs w:val="24"/>
        </w:rPr>
        <w:t>.000 orang yang menempati 477 L</w:t>
      </w:r>
      <w:r w:rsidR="00BD2130" w:rsidRPr="00020ADD">
        <w:rPr>
          <w:rFonts w:ascii="Times New Roman" w:hAnsi="Times New Roman"/>
          <w:szCs w:val="24"/>
          <w:lang w:val="en-US"/>
        </w:rPr>
        <w:t>apas</w:t>
      </w:r>
      <w:r w:rsidR="0012144A" w:rsidRPr="00020ADD">
        <w:rPr>
          <w:rFonts w:ascii="Times New Roman" w:hAnsi="Times New Roman"/>
          <w:szCs w:val="24"/>
          <w:lang w:val="en-US"/>
        </w:rPr>
        <w:t xml:space="preserve"> </w:t>
      </w:r>
      <w:r w:rsidR="0012144A" w:rsidRPr="00020ADD">
        <w:rPr>
          <w:rFonts w:ascii="Times New Roman" w:hAnsi="Times New Roman"/>
          <w:szCs w:val="24"/>
        </w:rPr>
        <w:t>dan R</w:t>
      </w:r>
      <w:r w:rsidR="0012144A" w:rsidRPr="00020ADD">
        <w:rPr>
          <w:rFonts w:ascii="Times New Roman" w:hAnsi="Times New Roman"/>
          <w:szCs w:val="24"/>
          <w:lang w:val="en-US"/>
        </w:rPr>
        <w:t>u</w:t>
      </w:r>
      <w:r w:rsidR="00BD2130" w:rsidRPr="00020ADD">
        <w:rPr>
          <w:rFonts w:ascii="Times New Roman" w:hAnsi="Times New Roman"/>
          <w:szCs w:val="24"/>
          <w:lang w:val="en-US"/>
        </w:rPr>
        <w:t>tan</w:t>
      </w:r>
      <w:r w:rsidR="00F860D3" w:rsidRPr="00020ADD">
        <w:rPr>
          <w:rFonts w:ascii="Times New Roman" w:hAnsi="Times New Roman"/>
          <w:szCs w:val="24"/>
        </w:rPr>
        <w:t xml:space="preserve"> seluruh Indonesi</w:t>
      </w:r>
      <w:r w:rsidR="0012144A" w:rsidRPr="00020ADD">
        <w:rPr>
          <w:rFonts w:ascii="Times New Roman" w:hAnsi="Times New Roman"/>
          <w:szCs w:val="24"/>
        </w:rPr>
        <w:t>a, namun pada Juni 2016 jumlah warga b</w:t>
      </w:r>
      <w:r w:rsidR="00F860D3" w:rsidRPr="00020ADD">
        <w:rPr>
          <w:rFonts w:ascii="Times New Roman" w:hAnsi="Times New Roman"/>
          <w:szCs w:val="24"/>
        </w:rPr>
        <w:t>inaan seluruh Indonesia meningkat menjadi 193.800 orang.</w:t>
      </w:r>
      <w:r w:rsidR="00F860D3" w:rsidRPr="00020ADD">
        <w:rPr>
          <w:rStyle w:val="FootnoteReference"/>
          <w:rFonts w:ascii="Times New Roman" w:hAnsi="Times New Roman"/>
          <w:szCs w:val="24"/>
        </w:rPr>
        <w:footnoteReference w:id="3"/>
      </w:r>
      <w:r w:rsidR="00F860D3" w:rsidRPr="00020ADD">
        <w:rPr>
          <w:rFonts w:ascii="Times New Roman" w:hAnsi="Times New Roman"/>
          <w:szCs w:val="24"/>
        </w:rPr>
        <w:t xml:space="preserve"> Data yang berbeda diungkapkan oleh Kementerian Hukum dan HAM melalui Yasonna H. Laoly di</w:t>
      </w:r>
      <w:r w:rsidR="0012144A" w:rsidRPr="00020ADD">
        <w:rPr>
          <w:rFonts w:ascii="Times New Roman" w:hAnsi="Times New Roman"/>
          <w:szCs w:val="24"/>
        </w:rPr>
        <w:t>mana pada Oktober 2015 jumlah narapidan</w:t>
      </w:r>
      <w:r w:rsidR="0012144A" w:rsidRPr="00020ADD">
        <w:rPr>
          <w:rFonts w:ascii="Times New Roman" w:hAnsi="Times New Roman"/>
          <w:szCs w:val="24"/>
          <w:lang w:val="en-US"/>
        </w:rPr>
        <w:t>a</w:t>
      </w:r>
      <w:r w:rsidR="00F860D3" w:rsidRPr="00020ADD">
        <w:rPr>
          <w:rFonts w:ascii="Times New Roman" w:hAnsi="Times New Roman"/>
          <w:szCs w:val="24"/>
        </w:rPr>
        <w:t xml:space="preserve"> seluruh Indonesia sebanyak 160.722 orang, namun pada April 2016 jumlah tersebut meningkat</w:t>
      </w:r>
      <w:r w:rsidR="00840971" w:rsidRPr="00020ADD">
        <w:rPr>
          <w:rFonts w:ascii="Times New Roman" w:hAnsi="Times New Roman"/>
          <w:szCs w:val="24"/>
        </w:rPr>
        <w:t xml:space="preserve"> menjadi 180.000 orang. Artinya</w:t>
      </w:r>
      <w:r w:rsidR="00840971" w:rsidRPr="00020ADD">
        <w:rPr>
          <w:rFonts w:ascii="Times New Roman" w:hAnsi="Times New Roman"/>
          <w:szCs w:val="24"/>
          <w:lang w:val="en-US"/>
        </w:rPr>
        <w:t xml:space="preserve"> </w:t>
      </w:r>
      <w:r w:rsidR="00840971" w:rsidRPr="00020ADD">
        <w:rPr>
          <w:rFonts w:ascii="Times New Roman" w:hAnsi="Times New Roman"/>
          <w:szCs w:val="24"/>
        </w:rPr>
        <w:t>bahwa</w:t>
      </w:r>
      <w:r w:rsidR="00F860D3" w:rsidRPr="00020ADD">
        <w:rPr>
          <w:rFonts w:ascii="Times New Roman" w:hAnsi="Times New Roman"/>
          <w:szCs w:val="24"/>
        </w:rPr>
        <w:t xml:space="preserve"> dalam jangka waktu dalam jangka 6 bulan meningkat sebanyak 23.000 orang. Data menunjuka</w:t>
      </w:r>
      <w:r w:rsidR="00BD2130" w:rsidRPr="00020ADD">
        <w:rPr>
          <w:rFonts w:ascii="Times New Roman" w:hAnsi="Times New Roman"/>
          <w:szCs w:val="24"/>
        </w:rPr>
        <w:t xml:space="preserve">n rata-rata kenaikan tahun 2015 adalah 1.112 orang, dan </w:t>
      </w:r>
      <w:r w:rsidR="00BD2130" w:rsidRPr="00020ADD">
        <w:rPr>
          <w:rFonts w:ascii="Times New Roman" w:hAnsi="Times New Roman"/>
          <w:szCs w:val="24"/>
          <w:lang w:val="en-US"/>
        </w:rPr>
        <w:t>t</w:t>
      </w:r>
      <w:r w:rsidR="00F860D3" w:rsidRPr="00020ADD">
        <w:rPr>
          <w:rFonts w:ascii="Times New Roman" w:hAnsi="Times New Roman"/>
          <w:szCs w:val="24"/>
        </w:rPr>
        <w:t>ah</w:t>
      </w:r>
      <w:r w:rsidR="00BD2130" w:rsidRPr="00020ADD">
        <w:rPr>
          <w:rFonts w:ascii="Times New Roman" w:hAnsi="Times New Roman"/>
          <w:szCs w:val="24"/>
        </w:rPr>
        <w:t>un 2016 rata-rata kenaikan adalah</w:t>
      </w:r>
      <w:r w:rsidR="00F860D3" w:rsidRPr="00020ADD">
        <w:rPr>
          <w:rFonts w:ascii="Times New Roman" w:hAnsi="Times New Roman"/>
          <w:szCs w:val="24"/>
        </w:rPr>
        <w:t xml:space="preserve"> 1.805 per hari.</w:t>
      </w:r>
      <w:r w:rsidR="00F860D3" w:rsidRPr="00020ADD">
        <w:rPr>
          <w:rStyle w:val="FootnoteReference"/>
          <w:rFonts w:ascii="Times New Roman" w:hAnsi="Times New Roman"/>
          <w:szCs w:val="24"/>
        </w:rPr>
        <w:footnoteReference w:id="4"/>
      </w:r>
    </w:p>
    <w:p w14:paraId="083EBE9A" w14:textId="4466BF3F" w:rsidR="00B27662" w:rsidRPr="00020ADD" w:rsidRDefault="00BD2130" w:rsidP="000C2B47">
      <w:pPr>
        <w:spacing w:before="0" w:after="0" w:line="360" w:lineRule="auto"/>
        <w:ind w:firstLine="567"/>
        <w:rPr>
          <w:rFonts w:ascii="Times New Roman" w:hAnsi="Times New Roman"/>
          <w:szCs w:val="24"/>
        </w:rPr>
      </w:pPr>
      <w:r w:rsidRPr="00020ADD">
        <w:rPr>
          <w:rFonts w:ascii="Times New Roman" w:hAnsi="Times New Roman"/>
          <w:szCs w:val="24"/>
        </w:rPr>
        <w:t>L</w:t>
      </w:r>
      <w:r w:rsidRPr="00020ADD">
        <w:rPr>
          <w:rFonts w:ascii="Times New Roman" w:hAnsi="Times New Roman"/>
          <w:szCs w:val="24"/>
          <w:lang w:val="en-US"/>
        </w:rPr>
        <w:t>apas</w:t>
      </w:r>
      <w:r w:rsidRPr="00020ADD">
        <w:rPr>
          <w:rFonts w:ascii="Times New Roman" w:hAnsi="Times New Roman"/>
          <w:szCs w:val="24"/>
        </w:rPr>
        <w:t xml:space="preserve"> Bengku</w:t>
      </w:r>
      <w:r w:rsidR="00996C38" w:rsidRPr="00020ADD">
        <w:rPr>
          <w:rFonts w:ascii="Times New Roman" w:hAnsi="Times New Roman"/>
          <w:szCs w:val="24"/>
        </w:rPr>
        <w:t>lu dihuni 138.000 warga binaan</w:t>
      </w:r>
      <w:r w:rsidRPr="00020ADD">
        <w:rPr>
          <w:rFonts w:ascii="Times New Roman" w:hAnsi="Times New Roman"/>
          <w:szCs w:val="24"/>
          <w:lang w:val="en-US"/>
        </w:rPr>
        <w:t>,</w:t>
      </w:r>
      <w:r w:rsidR="00996C38" w:rsidRPr="00020ADD">
        <w:rPr>
          <w:rStyle w:val="FootnoteReference"/>
          <w:rFonts w:ascii="Times New Roman" w:hAnsi="Times New Roman"/>
          <w:szCs w:val="24"/>
        </w:rPr>
        <w:footnoteReference w:id="5"/>
      </w:r>
      <w:r w:rsidR="00996C38" w:rsidRPr="00020ADD">
        <w:rPr>
          <w:rFonts w:ascii="Times New Roman" w:hAnsi="Times New Roman"/>
          <w:szCs w:val="24"/>
        </w:rPr>
        <w:t xml:space="preserve"> </w:t>
      </w:r>
      <w:r w:rsidRPr="00020ADD">
        <w:rPr>
          <w:rFonts w:ascii="Times New Roman" w:hAnsi="Times New Roman"/>
          <w:szCs w:val="24"/>
        </w:rPr>
        <w:t>L</w:t>
      </w:r>
      <w:r w:rsidRPr="00020ADD">
        <w:rPr>
          <w:rFonts w:ascii="Times New Roman" w:hAnsi="Times New Roman"/>
          <w:szCs w:val="24"/>
          <w:lang w:val="en-US"/>
        </w:rPr>
        <w:t>apas</w:t>
      </w:r>
      <w:r w:rsidR="00996C38" w:rsidRPr="00020ADD">
        <w:rPr>
          <w:rFonts w:ascii="Times New Roman" w:hAnsi="Times New Roman"/>
          <w:szCs w:val="24"/>
        </w:rPr>
        <w:t xml:space="preserve"> Teluk Dalam dihuni 2.195 warga binaan </w:t>
      </w:r>
      <w:r w:rsidR="00350049" w:rsidRPr="00020ADD">
        <w:rPr>
          <w:rFonts w:ascii="Times New Roman" w:hAnsi="Times New Roman"/>
          <w:szCs w:val="24"/>
        </w:rPr>
        <w:t>dengan kapasitas 366 orang</w:t>
      </w:r>
      <w:r w:rsidR="005831F1" w:rsidRPr="00020ADD">
        <w:rPr>
          <w:rFonts w:ascii="Times New Roman" w:hAnsi="Times New Roman"/>
          <w:szCs w:val="24"/>
          <w:lang w:val="en-US"/>
        </w:rPr>
        <w:t>,</w:t>
      </w:r>
      <w:r w:rsidR="00350049" w:rsidRPr="00020ADD">
        <w:rPr>
          <w:rStyle w:val="FootnoteReference"/>
          <w:rFonts w:ascii="Times New Roman" w:hAnsi="Times New Roman"/>
          <w:szCs w:val="24"/>
        </w:rPr>
        <w:footnoteReference w:id="6"/>
      </w:r>
      <w:r w:rsidR="00F860D3" w:rsidRPr="00020ADD">
        <w:rPr>
          <w:rFonts w:ascii="Times New Roman" w:hAnsi="Times New Roman"/>
          <w:szCs w:val="24"/>
        </w:rPr>
        <w:t xml:space="preserve"> </w:t>
      </w:r>
      <w:r w:rsidR="004C37DB" w:rsidRPr="00020ADD">
        <w:rPr>
          <w:rFonts w:ascii="Times New Roman" w:hAnsi="Times New Roman"/>
          <w:szCs w:val="24"/>
        </w:rPr>
        <w:t>L</w:t>
      </w:r>
      <w:r w:rsidR="004C37DB" w:rsidRPr="00020ADD">
        <w:rPr>
          <w:rFonts w:ascii="Times New Roman" w:hAnsi="Times New Roman"/>
          <w:szCs w:val="24"/>
          <w:lang w:val="en-US"/>
        </w:rPr>
        <w:t>apas</w:t>
      </w:r>
      <w:r w:rsidR="00F860D3" w:rsidRPr="00020ADD">
        <w:rPr>
          <w:rFonts w:ascii="Times New Roman" w:hAnsi="Times New Roman"/>
          <w:szCs w:val="24"/>
        </w:rPr>
        <w:t xml:space="preserve"> Gorontalo dihuni 643 </w:t>
      </w:r>
      <w:r w:rsidR="004C37DB" w:rsidRPr="00020ADD">
        <w:rPr>
          <w:rFonts w:ascii="Times New Roman" w:hAnsi="Times New Roman"/>
          <w:szCs w:val="24"/>
          <w:lang w:val="en-US"/>
        </w:rPr>
        <w:t>w</w:t>
      </w:r>
      <w:r w:rsidR="004C37DB" w:rsidRPr="00020ADD">
        <w:rPr>
          <w:rFonts w:ascii="Times New Roman" w:hAnsi="Times New Roman"/>
          <w:szCs w:val="24"/>
        </w:rPr>
        <w:t>arga b</w:t>
      </w:r>
      <w:r w:rsidR="00F860D3" w:rsidRPr="00020ADD">
        <w:rPr>
          <w:rFonts w:ascii="Times New Roman" w:hAnsi="Times New Roman"/>
          <w:szCs w:val="24"/>
        </w:rPr>
        <w:t>inaan dengan kapasitas 330 orang</w:t>
      </w:r>
      <w:r w:rsidR="005831F1" w:rsidRPr="00020ADD">
        <w:rPr>
          <w:rFonts w:ascii="Times New Roman" w:hAnsi="Times New Roman"/>
          <w:szCs w:val="24"/>
          <w:lang w:val="en-US"/>
        </w:rPr>
        <w:t>,</w:t>
      </w:r>
      <w:r w:rsidR="00F860D3" w:rsidRPr="00020ADD">
        <w:rPr>
          <w:rStyle w:val="FootnoteReference"/>
          <w:rFonts w:ascii="Times New Roman" w:hAnsi="Times New Roman"/>
          <w:szCs w:val="24"/>
        </w:rPr>
        <w:footnoteReference w:id="7"/>
      </w:r>
      <w:r w:rsidR="00F860D3" w:rsidRPr="00020ADD">
        <w:rPr>
          <w:rFonts w:ascii="Times New Roman" w:hAnsi="Times New Roman"/>
          <w:szCs w:val="24"/>
        </w:rPr>
        <w:t xml:space="preserve"> </w:t>
      </w:r>
      <w:r w:rsidR="004C37DB" w:rsidRPr="00020ADD">
        <w:rPr>
          <w:rFonts w:ascii="Times New Roman" w:hAnsi="Times New Roman"/>
          <w:szCs w:val="24"/>
        </w:rPr>
        <w:t>L</w:t>
      </w:r>
      <w:r w:rsidR="004C37DB" w:rsidRPr="00020ADD">
        <w:rPr>
          <w:rFonts w:ascii="Times New Roman" w:hAnsi="Times New Roman"/>
          <w:szCs w:val="24"/>
          <w:lang w:val="en-US"/>
        </w:rPr>
        <w:t>apas</w:t>
      </w:r>
      <w:r w:rsidR="0052345F" w:rsidRPr="00020ADD">
        <w:rPr>
          <w:rFonts w:ascii="Times New Roman" w:hAnsi="Times New Roman"/>
          <w:szCs w:val="24"/>
        </w:rPr>
        <w:t xml:space="preserve"> Med</w:t>
      </w:r>
      <w:r w:rsidR="004C37DB" w:rsidRPr="00020ADD">
        <w:rPr>
          <w:rFonts w:ascii="Times New Roman" w:hAnsi="Times New Roman"/>
          <w:szCs w:val="24"/>
        </w:rPr>
        <w:t>an dihuni sebanyak 3.000 warga b</w:t>
      </w:r>
      <w:r w:rsidR="0052345F" w:rsidRPr="00020ADD">
        <w:rPr>
          <w:rFonts w:ascii="Times New Roman" w:hAnsi="Times New Roman"/>
          <w:szCs w:val="24"/>
        </w:rPr>
        <w:t>inaan dengan kapasitas 1.000 orang</w:t>
      </w:r>
      <w:r w:rsidR="005831F1" w:rsidRPr="00020ADD">
        <w:rPr>
          <w:rFonts w:ascii="Times New Roman" w:hAnsi="Times New Roman"/>
          <w:szCs w:val="24"/>
          <w:lang w:val="en-US"/>
        </w:rPr>
        <w:t>,</w:t>
      </w:r>
      <w:r w:rsidR="0052345F" w:rsidRPr="00020ADD">
        <w:rPr>
          <w:rStyle w:val="FootnoteReference"/>
          <w:rFonts w:ascii="Times New Roman" w:hAnsi="Times New Roman"/>
          <w:szCs w:val="24"/>
        </w:rPr>
        <w:footnoteReference w:id="8"/>
      </w:r>
      <w:r w:rsidR="004C37DB" w:rsidRPr="00020ADD">
        <w:rPr>
          <w:rFonts w:ascii="Times New Roman" w:hAnsi="Times New Roman"/>
          <w:szCs w:val="24"/>
        </w:rPr>
        <w:t xml:space="preserve"> L</w:t>
      </w:r>
      <w:r w:rsidR="004C37DB" w:rsidRPr="00020ADD">
        <w:rPr>
          <w:rFonts w:ascii="Times New Roman" w:hAnsi="Times New Roman"/>
          <w:szCs w:val="24"/>
          <w:lang w:val="en-US"/>
        </w:rPr>
        <w:t>apas</w:t>
      </w:r>
      <w:r w:rsidR="004C37DB" w:rsidRPr="00020ADD">
        <w:rPr>
          <w:rFonts w:ascii="Times New Roman" w:hAnsi="Times New Roman"/>
          <w:szCs w:val="24"/>
        </w:rPr>
        <w:t xml:space="preserve"> Gayo Lues dihuni 93 warga b</w:t>
      </w:r>
      <w:r w:rsidR="0052345F" w:rsidRPr="00020ADD">
        <w:rPr>
          <w:rFonts w:ascii="Times New Roman" w:hAnsi="Times New Roman"/>
          <w:szCs w:val="24"/>
        </w:rPr>
        <w:t xml:space="preserve">inaan </w:t>
      </w:r>
      <w:r w:rsidR="004C37DB" w:rsidRPr="00020ADD">
        <w:rPr>
          <w:rFonts w:ascii="Times New Roman" w:hAnsi="Times New Roman"/>
          <w:szCs w:val="24"/>
        </w:rPr>
        <w:t xml:space="preserve">dengan kapasitas 65 </w:t>
      </w:r>
      <w:r w:rsidR="004C37DB" w:rsidRPr="00020ADD">
        <w:rPr>
          <w:rFonts w:ascii="Times New Roman" w:hAnsi="Times New Roman"/>
          <w:szCs w:val="24"/>
        </w:rPr>
        <w:lastRenderedPageBreak/>
        <w:t>orang, L</w:t>
      </w:r>
      <w:r w:rsidR="004C37DB" w:rsidRPr="00020ADD">
        <w:rPr>
          <w:rFonts w:ascii="Times New Roman" w:hAnsi="Times New Roman"/>
          <w:szCs w:val="24"/>
          <w:lang w:val="en-US"/>
        </w:rPr>
        <w:t>apas</w:t>
      </w:r>
      <w:r w:rsidR="004C37DB" w:rsidRPr="00020ADD">
        <w:rPr>
          <w:rFonts w:ascii="Times New Roman" w:hAnsi="Times New Roman"/>
          <w:szCs w:val="24"/>
        </w:rPr>
        <w:t xml:space="preserve"> Blangkejeren dihuni 130 warga b</w:t>
      </w:r>
      <w:r w:rsidR="0052345F" w:rsidRPr="00020ADD">
        <w:rPr>
          <w:rFonts w:ascii="Times New Roman" w:hAnsi="Times New Roman"/>
          <w:szCs w:val="24"/>
        </w:rPr>
        <w:t>inaan dengan kapasitas 65 orang</w:t>
      </w:r>
      <w:r w:rsidR="005831F1" w:rsidRPr="00020ADD">
        <w:rPr>
          <w:rFonts w:ascii="Times New Roman" w:hAnsi="Times New Roman"/>
          <w:szCs w:val="24"/>
          <w:lang w:val="en-US"/>
        </w:rPr>
        <w:t>,</w:t>
      </w:r>
      <w:r w:rsidR="0052345F" w:rsidRPr="00020ADD">
        <w:rPr>
          <w:rStyle w:val="FootnoteReference"/>
          <w:rFonts w:ascii="Times New Roman" w:hAnsi="Times New Roman"/>
          <w:szCs w:val="24"/>
        </w:rPr>
        <w:footnoteReference w:id="9"/>
      </w:r>
      <w:r w:rsidR="004C37DB" w:rsidRPr="00020ADD">
        <w:rPr>
          <w:rFonts w:ascii="Times New Roman" w:hAnsi="Times New Roman"/>
          <w:szCs w:val="24"/>
        </w:rPr>
        <w:t xml:space="preserve"> L</w:t>
      </w:r>
      <w:r w:rsidR="004C37DB" w:rsidRPr="00020ADD">
        <w:rPr>
          <w:rFonts w:ascii="Times New Roman" w:hAnsi="Times New Roman"/>
          <w:szCs w:val="24"/>
          <w:lang w:val="en-US"/>
        </w:rPr>
        <w:t>apas</w:t>
      </w:r>
      <w:r w:rsidR="0052345F" w:rsidRPr="00020ADD">
        <w:rPr>
          <w:rFonts w:ascii="Times New Roman" w:hAnsi="Times New Roman"/>
          <w:szCs w:val="24"/>
        </w:rPr>
        <w:t xml:space="preserve"> </w:t>
      </w:r>
      <w:r w:rsidR="004C37DB" w:rsidRPr="00020ADD">
        <w:rPr>
          <w:rFonts w:ascii="Times New Roman" w:hAnsi="Times New Roman"/>
          <w:szCs w:val="24"/>
        </w:rPr>
        <w:t>Pangkalan Bun dihuni 550 warga b</w:t>
      </w:r>
      <w:r w:rsidR="0052345F" w:rsidRPr="00020ADD">
        <w:rPr>
          <w:rFonts w:ascii="Times New Roman" w:hAnsi="Times New Roman"/>
          <w:szCs w:val="24"/>
        </w:rPr>
        <w:t>inaan dengan kapasitas 280 orang</w:t>
      </w:r>
      <w:r w:rsidR="005831F1" w:rsidRPr="00020ADD">
        <w:rPr>
          <w:rFonts w:ascii="Times New Roman" w:hAnsi="Times New Roman"/>
          <w:szCs w:val="24"/>
          <w:lang w:val="en-US"/>
        </w:rPr>
        <w:t>,</w:t>
      </w:r>
      <w:r w:rsidR="0052345F" w:rsidRPr="00020ADD">
        <w:rPr>
          <w:rStyle w:val="FootnoteReference"/>
          <w:rFonts w:ascii="Times New Roman" w:hAnsi="Times New Roman"/>
          <w:szCs w:val="24"/>
        </w:rPr>
        <w:footnoteReference w:id="10"/>
      </w:r>
      <w:r w:rsidR="004C37DB" w:rsidRPr="00020ADD">
        <w:rPr>
          <w:rFonts w:ascii="Times New Roman" w:hAnsi="Times New Roman"/>
          <w:szCs w:val="24"/>
        </w:rPr>
        <w:t xml:space="preserve"> L</w:t>
      </w:r>
      <w:r w:rsidR="004C37DB" w:rsidRPr="00020ADD">
        <w:rPr>
          <w:rFonts w:ascii="Times New Roman" w:hAnsi="Times New Roman"/>
          <w:szCs w:val="24"/>
          <w:lang w:val="en-US"/>
        </w:rPr>
        <w:t>apas</w:t>
      </w:r>
      <w:r w:rsidR="004C37DB" w:rsidRPr="00020ADD">
        <w:rPr>
          <w:rFonts w:ascii="Times New Roman" w:hAnsi="Times New Roman"/>
          <w:szCs w:val="24"/>
        </w:rPr>
        <w:t xml:space="preserve"> dan Rutan</w:t>
      </w:r>
      <w:r w:rsidR="0052345F" w:rsidRPr="00020ADD">
        <w:rPr>
          <w:rFonts w:ascii="Times New Roman" w:hAnsi="Times New Roman"/>
          <w:szCs w:val="24"/>
        </w:rPr>
        <w:t xml:space="preserve"> di Provinsi Lampu</w:t>
      </w:r>
      <w:r w:rsidR="005831F1" w:rsidRPr="00020ADD">
        <w:rPr>
          <w:rFonts w:ascii="Times New Roman" w:hAnsi="Times New Roman"/>
          <w:szCs w:val="24"/>
        </w:rPr>
        <w:t>ng dihuni sebanyak 5.700 wa</w:t>
      </w:r>
      <w:r w:rsidR="004C37DB" w:rsidRPr="00020ADD">
        <w:rPr>
          <w:rFonts w:ascii="Times New Roman" w:hAnsi="Times New Roman"/>
          <w:szCs w:val="24"/>
        </w:rPr>
        <w:t>rga b</w:t>
      </w:r>
      <w:r w:rsidR="0052345F" w:rsidRPr="00020ADD">
        <w:rPr>
          <w:rFonts w:ascii="Times New Roman" w:hAnsi="Times New Roman"/>
          <w:szCs w:val="24"/>
        </w:rPr>
        <w:t>inaan dengan kapasitas 3.100 orang</w:t>
      </w:r>
      <w:r w:rsidR="005831F1" w:rsidRPr="00020ADD">
        <w:rPr>
          <w:rFonts w:ascii="Times New Roman" w:hAnsi="Times New Roman"/>
          <w:szCs w:val="24"/>
          <w:lang w:val="en-US"/>
        </w:rPr>
        <w:t>,</w:t>
      </w:r>
      <w:r w:rsidR="0052345F" w:rsidRPr="00020ADD">
        <w:rPr>
          <w:rStyle w:val="FootnoteReference"/>
          <w:rFonts w:ascii="Times New Roman" w:hAnsi="Times New Roman"/>
          <w:szCs w:val="24"/>
        </w:rPr>
        <w:footnoteReference w:id="11"/>
      </w:r>
      <w:r w:rsidR="004C37DB" w:rsidRPr="00020ADD">
        <w:rPr>
          <w:rFonts w:ascii="Times New Roman" w:hAnsi="Times New Roman"/>
          <w:szCs w:val="24"/>
        </w:rPr>
        <w:t xml:space="preserve"> L</w:t>
      </w:r>
      <w:r w:rsidR="004C37DB" w:rsidRPr="00020ADD">
        <w:rPr>
          <w:rFonts w:ascii="Times New Roman" w:hAnsi="Times New Roman"/>
          <w:szCs w:val="24"/>
          <w:lang w:val="en-US"/>
        </w:rPr>
        <w:t>apas</w:t>
      </w:r>
      <w:r w:rsidR="0052345F" w:rsidRPr="00020ADD">
        <w:rPr>
          <w:rFonts w:ascii="Times New Roman" w:hAnsi="Times New Roman"/>
          <w:szCs w:val="24"/>
        </w:rPr>
        <w:t xml:space="preserve"> Paleda</w:t>
      </w:r>
      <w:r w:rsidR="004C37DB" w:rsidRPr="00020ADD">
        <w:rPr>
          <w:rFonts w:ascii="Times New Roman" w:hAnsi="Times New Roman"/>
          <w:szCs w:val="24"/>
        </w:rPr>
        <w:t>ng Bogor dihuni sebanyak 1.039 warga b</w:t>
      </w:r>
      <w:r w:rsidR="0052345F" w:rsidRPr="00020ADD">
        <w:rPr>
          <w:rFonts w:ascii="Times New Roman" w:hAnsi="Times New Roman"/>
          <w:szCs w:val="24"/>
        </w:rPr>
        <w:t>inaan dengan kapasitas 634 orang</w:t>
      </w:r>
      <w:r w:rsidR="005831F1" w:rsidRPr="00020ADD">
        <w:rPr>
          <w:rFonts w:ascii="Times New Roman" w:hAnsi="Times New Roman"/>
          <w:szCs w:val="24"/>
          <w:lang w:val="en-US"/>
        </w:rPr>
        <w:t>,</w:t>
      </w:r>
      <w:r w:rsidR="0052345F" w:rsidRPr="00020ADD">
        <w:rPr>
          <w:rStyle w:val="FootnoteReference"/>
          <w:rFonts w:ascii="Times New Roman" w:hAnsi="Times New Roman"/>
          <w:szCs w:val="24"/>
        </w:rPr>
        <w:footnoteReference w:id="12"/>
      </w:r>
      <w:r w:rsidR="0052345F" w:rsidRPr="00020ADD">
        <w:rPr>
          <w:rFonts w:ascii="Times New Roman" w:hAnsi="Times New Roman"/>
          <w:szCs w:val="24"/>
        </w:rPr>
        <w:t xml:space="preserve"> </w:t>
      </w:r>
      <w:r w:rsidR="004C37DB" w:rsidRPr="00020ADD">
        <w:rPr>
          <w:rFonts w:ascii="Times New Roman" w:hAnsi="Times New Roman"/>
          <w:szCs w:val="24"/>
        </w:rPr>
        <w:t>L</w:t>
      </w:r>
      <w:r w:rsidR="004C37DB" w:rsidRPr="00020ADD">
        <w:rPr>
          <w:rFonts w:ascii="Times New Roman" w:hAnsi="Times New Roman"/>
          <w:szCs w:val="24"/>
          <w:lang w:val="en-US"/>
        </w:rPr>
        <w:t>apas</w:t>
      </w:r>
      <w:r w:rsidR="005831F1" w:rsidRPr="00020ADD">
        <w:rPr>
          <w:rFonts w:ascii="Times New Roman" w:hAnsi="Times New Roman"/>
          <w:szCs w:val="24"/>
        </w:rPr>
        <w:t xml:space="preserve"> Cipinang dihuni sebanyak 3</w:t>
      </w:r>
      <w:r w:rsidR="008B673E" w:rsidRPr="00020ADD">
        <w:rPr>
          <w:rFonts w:ascii="Times New Roman" w:hAnsi="Times New Roman"/>
          <w:szCs w:val="24"/>
          <w:lang w:val="en-US"/>
        </w:rPr>
        <w:t>.</w:t>
      </w:r>
      <w:r w:rsidR="005831F1" w:rsidRPr="00020ADD">
        <w:rPr>
          <w:rFonts w:ascii="Times New Roman" w:hAnsi="Times New Roman"/>
          <w:szCs w:val="24"/>
        </w:rPr>
        <w:t>213 warga b</w:t>
      </w:r>
      <w:r w:rsidR="00FB6C6C" w:rsidRPr="00020ADD">
        <w:rPr>
          <w:rFonts w:ascii="Times New Roman" w:hAnsi="Times New Roman"/>
          <w:szCs w:val="24"/>
        </w:rPr>
        <w:t>inaan dengan kapasitas 1</w:t>
      </w:r>
      <w:r w:rsidR="008B673E" w:rsidRPr="00020ADD">
        <w:rPr>
          <w:rFonts w:ascii="Times New Roman" w:hAnsi="Times New Roman"/>
          <w:szCs w:val="24"/>
          <w:lang w:val="en-US"/>
        </w:rPr>
        <w:t>.</w:t>
      </w:r>
      <w:r w:rsidR="00FB6C6C" w:rsidRPr="00020ADD">
        <w:rPr>
          <w:rFonts w:ascii="Times New Roman" w:hAnsi="Times New Roman"/>
          <w:szCs w:val="24"/>
        </w:rPr>
        <w:t>300 orang</w:t>
      </w:r>
      <w:r w:rsidR="005831F1" w:rsidRPr="00020ADD">
        <w:rPr>
          <w:rFonts w:ascii="Times New Roman" w:hAnsi="Times New Roman"/>
          <w:szCs w:val="24"/>
          <w:lang w:val="en-US"/>
        </w:rPr>
        <w:t>,</w:t>
      </w:r>
      <w:r w:rsidR="00FB6C6C" w:rsidRPr="00020ADD">
        <w:rPr>
          <w:rStyle w:val="FootnoteReference"/>
          <w:rFonts w:ascii="Times New Roman" w:hAnsi="Times New Roman"/>
          <w:szCs w:val="24"/>
        </w:rPr>
        <w:footnoteReference w:id="13"/>
      </w:r>
      <w:r w:rsidR="005831F1" w:rsidRPr="00020ADD">
        <w:rPr>
          <w:rFonts w:ascii="Times New Roman" w:hAnsi="Times New Roman"/>
          <w:szCs w:val="24"/>
        </w:rPr>
        <w:t xml:space="preserve"> Lapas</w:t>
      </w:r>
      <w:r w:rsidR="00FB6C6C" w:rsidRPr="00020ADD">
        <w:rPr>
          <w:rFonts w:ascii="Times New Roman" w:hAnsi="Times New Roman"/>
          <w:szCs w:val="24"/>
        </w:rPr>
        <w:t xml:space="preserve"> Medaeng Jawa Tim</w:t>
      </w:r>
      <w:r w:rsidR="005831F1" w:rsidRPr="00020ADD">
        <w:rPr>
          <w:rFonts w:ascii="Times New Roman" w:hAnsi="Times New Roman"/>
          <w:szCs w:val="24"/>
        </w:rPr>
        <w:t>ur dihuni sebanyak 1.542 warga b</w:t>
      </w:r>
      <w:r w:rsidR="00FB6C6C" w:rsidRPr="00020ADD">
        <w:rPr>
          <w:rFonts w:ascii="Times New Roman" w:hAnsi="Times New Roman"/>
          <w:szCs w:val="24"/>
        </w:rPr>
        <w:t>inaan dengan kapasitas 504 orang</w:t>
      </w:r>
      <w:r w:rsidR="005831F1" w:rsidRPr="00020ADD">
        <w:rPr>
          <w:rFonts w:ascii="Times New Roman" w:hAnsi="Times New Roman"/>
          <w:szCs w:val="24"/>
          <w:lang w:val="en-US"/>
        </w:rPr>
        <w:t>,</w:t>
      </w:r>
      <w:r w:rsidR="00FB6C6C" w:rsidRPr="00020ADD">
        <w:rPr>
          <w:rStyle w:val="FootnoteReference"/>
          <w:rFonts w:ascii="Times New Roman" w:hAnsi="Times New Roman"/>
          <w:szCs w:val="24"/>
        </w:rPr>
        <w:footnoteReference w:id="14"/>
      </w:r>
      <w:r w:rsidR="005831F1" w:rsidRPr="00020ADD">
        <w:rPr>
          <w:rFonts w:ascii="Times New Roman" w:hAnsi="Times New Roman"/>
          <w:szCs w:val="24"/>
        </w:rPr>
        <w:t xml:space="preserve"> Lapas</w:t>
      </w:r>
      <w:r w:rsidR="00FB6C6C" w:rsidRPr="00020ADD">
        <w:rPr>
          <w:rFonts w:ascii="Times New Roman" w:hAnsi="Times New Roman"/>
          <w:szCs w:val="24"/>
        </w:rPr>
        <w:t xml:space="preserve"> K</w:t>
      </w:r>
      <w:r w:rsidR="005831F1" w:rsidRPr="00020ADD">
        <w:rPr>
          <w:rFonts w:ascii="Times New Roman" w:hAnsi="Times New Roman"/>
          <w:szCs w:val="24"/>
        </w:rPr>
        <w:t>elas IIB Banyuwangi dihuni 842 warga b</w:t>
      </w:r>
      <w:r w:rsidR="00FB6C6C" w:rsidRPr="00020ADD">
        <w:rPr>
          <w:rFonts w:ascii="Times New Roman" w:hAnsi="Times New Roman"/>
          <w:szCs w:val="24"/>
        </w:rPr>
        <w:t>inaan dengan kapasitas 260 orang</w:t>
      </w:r>
      <w:r w:rsidR="00DE7A03" w:rsidRPr="00020ADD">
        <w:rPr>
          <w:rFonts w:ascii="Times New Roman" w:hAnsi="Times New Roman"/>
          <w:szCs w:val="24"/>
          <w:lang w:val="en-US"/>
        </w:rPr>
        <w:t>,</w:t>
      </w:r>
      <w:r w:rsidR="00FB6C6C" w:rsidRPr="00020ADD">
        <w:rPr>
          <w:rStyle w:val="FootnoteReference"/>
          <w:rFonts w:ascii="Times New Roman" w:hAnsi="Times New Roman"/>
          <w:szCs w:val="24"/>
        </w:rPr>
        <w:footnoteReference w:id="15"/>
      </w:r>
      <w:r w:rsidR="00FB6C6C" w:rsidRPr="00020ADD">
        <w:rPr>
          <w:rFonts w:ascii="Times New Roman" w:hAnsi="Times New Roman"/>
          <w:szCs w:val="24"/>
        </w:rPr>
        <w:t xml:space="preserve"> </w:t>
      </w:r>
      <w:r w:rsidR="00DE7A03" w:rsidRPr="00020ADD">
        <w:rPr>
          <w:rFonts w:ascii="Times New Roman" w:hAnsi="Times New Roman"/>
          <w:szCs w:val="24"/>
        </w:rPr>
        <w:t>Lapas</w:t>
      </w:r>
      <w:r w:rsidR="00D43B41" w:rsidRPr="00020ADD">
        <w:rPr>
          <w:rFonts w:ascii="Times New Roman" w:hAnsi="Times New Roman"/>
          <w:szCs w:val="24"/>
        </w:rPr>
        <w:t xml:space="preserve"> Kelas IIB Nyomplong Kot</w:t>
      </w:r>
      <w:r w:rsidR="00DE7A03" w:rsidRPr="00020ADD">
        <w:rPr>
          <w:rFonts w:ascii="Times New Roman" w:hAnsi="Times New Roman"/>
          <w:szCs w:val="24"/>
        </w:rPr>
        <w:t>a Sukabumi dihuni sebanyak 403 warga b</w:t>
      </w:r>
      <w:r w:rsidR="00D43B41" w:rsidRPr="00020ADD">
        <w:rPr>
          <w:rFonts w:ascii="Times New Roman" w:hAnsi="Times New Roman"/>
          <w:szCs w:val="24"/>
        </w:rPr>
        <w:t>inaan dengan kapasitas sebanyak 200 orang</w:t>
      </w:r>
      <w:r w:rsidR="00DE7A03" w:rsidRPr="00020ADD">
        <w:rPr>
          <w:rFonts w:ascii="Times New Roman" w:hAnsi="Times New Roman"/>
          <w:szCs w:val="24"/>
          <w:lang w:val="en-US"/>
        </w:rPr>
        <w:t>,</w:t>
      </w:r>
      <w:r w:rsidR="00D43B41" w:rsidRPr="00020ADD">
        <w:rPr>
          <w:rStyle w:val="FootnoteReference"/>
          <w:rFonts w:ascii="Times New Roman" w:hAnsi="Times New Roman"/>
          <w:szCs w:val="24"/>
        </w:rPr>
        <w:footnoteReference w:id="16"/>
      </w:r>
      <w:r w:rsidR="00D43B41" w:rsidRPr="00020ADD">
        <w:rPr>
          <w:rFonts w:ascii="Times New Roman" w:hAnsi="Times New Roman"/>
          <w:szCs w:val="24"/>
        </w:rPr>
        <w:t xml:space="preserve"> kapasitas hunian Lapas dan Rutan di Jawa Barat 15.217 orang, sehingga terjadi </w:t>
      </w:r>
      <w:r w:rsidR="00D502D4">
        <w:rPr>
          <w:rFonts w:ascii="Times New Roman" w:hAnsi="Times New Roman"/>
          <w:szCs w:val="24"/>
          <w:lang w:val="en-US"/>
        </w:rPr>
        <w:t xml:space="preserve">kelebihan </w:t>
      </w:r>
      <w:r w:rsidR="00D43B41" w:rsidRPr="00020ADD">
        <w:rPr>
          <w:rFonts w:ascii="Times New Roman" w:hAnsi="Times New Roman"/>
          <w:szCs w:val="24"/>
        </w:rPr>
        <w:t>kapasitas sebesar 2.957 orang atau 19,43%, antara lain Lapas Bekasi, Karawang, Cibinong, Bogor, Subang, Bandung, Cirebon, Tasikmalaya dengan tingkat kepadatan 75% sampai 250%</w:t>
      </w:r>
      <w:r w:rsidR="008E7820" w:rsidRPr="00020ADD">
        <w:rPr>
          <w:rFonts w:ascii="Times New Roman" w:hAnsi="Times New Roman"/>
          <w:szCs w:val="24"/>
          <w:lang w:val="en-US"/>
        </w:rPr>
        <w:t>.</w:t>
      </w:r>
      <w:r w:rsidR="00D43B41" w:rsidRPr="00020ADD">
        <w:rPr>
          <w:rStyle w:val="FootnoteReference"/>
          <w:rFonts w:ascii="Times New Roman" w:hAnsi="Times New Roman"/>
          <w:szCs w:val="24"/>
        </w:rPr>
        <w:footnoteReference w:id="17"/>
      </w:r>
      <w:r w:rsidR="008E7820" w:rsidRPr="00020ADD">
        <w:rPr>
          <w:rFonts w:ascii="Times New Roman" w:hAnsi="Times New Roman"/>
          <w:szCs w:val="24"/>
        </w:rPr>
        <w:t xml:space="preserve"> Lapas dan Rutan</w:t>
      </w:r>
      <w:r w:rsidR="00D43B41" w:rsidRPr="00020ADD">
        <w:rPr>
          <w:rFonts w:ascii="Times New Roman" w:hAnsi="Times New Roman"/>
          <w:szCs w:val="24"/>
        </w:rPr>
        <w:t xml:space="preserve"> di seluruh </w:t>
      </w:r>
      <w:hyperlink r:id="rId8" w:tooltip="Riau" w:history="1">
        <w:r w:rsidR="00D43B41" w:rsidRPr="00020ADD">
          <w:rPr>
            <w:rFonts w:ascii="Times New Roman" w:hAnsi="Times New Roman"/>
            <w:szCs w:val="24"/>
          </w:rPr>
          <w:t>Riau</w:t>
        </w:r>
      </w:hyperlink>
      <w:r w:rsidR="00D43B41" w:rsidRPr="00020ADD">
        <w:rPr>
          <w:rFonts w:ascii="Times New Roman" w:hAnsi="Times New Roman"/>
          <w:szCs w:val="24"/>
        </w:rPr>
        <w:t xml:space="preserve"> mengalami </w:t>
      </w:r>
      <w:r w:rsidR="00D502D4">
        <w:rPr>
          <w:rFonts w:ascii="Times New Roman" w:hAnsi="Times New Roman"/>
          <w:szCs w:val="24"/>
          <w:lang w:val="en-US"/>
        </w:rPr>
        <w:t>kelebihan</w:t>
      </w:r>
      <w:r w:rsidR="00D43B41" w:rsidRPr="00020ADD">
        <w:rPr>
          <w:rFonts w:ascii="Times New Roman" w:hAnsi="Times New Roman"/>
          <w:szCs w:val="24"/>
        </w:rPr>
        <w:t xml:space="preserve"> kapasitas mencapai 5.836 orang atau seba</w:t>
      </w:r>
      <w:r w:rsidR="00D502D4">
        <w:rPr>
          <w:rFonts w:ascii="Times New Roman" w:hAnsi="Times New Roman"/>
          <w:szCs w:val="24"/>
          <w:lang w:val="en-US"/>
        </w:rPr>
        <w:t>n</w:t>
      </w:r>
      <w:r w:rsidR="00D43B41" w:rsidRPr="00020ADD">
        <w:rPr>
          <w:rFonts w:ascii="Times New Roman" w:hAnsi="Times New Roman"/>
          <w:szCs w:val="24"/>
        </w:rPr>
        <w:t>yak 2</w:t>
      </w:r>
      <w:r w:rsidR="00DE7A03" w:rsidRPr="00020ADD">
        <w:rPr>
          <w:rFonts w:ascii="Times New Roman" w:hAnsi="Times New Roman"/>
          <w:szCs w:val="24"/>
        </w:rPr>
        <w:t>88 persen</w:t>
      </w:r>
      <w:r w:rsidR="008B673E" w:rsidRPr="00020ADD">
        <w:rPr>
          <w:rFonts w:ascii="Times New Roman" w:hAnsi="Times New Roman"/>
          <w:szCs w:val="24"/>
          <w:lang w:val="en-US"/>
        </w:rPr>
        <w:t>,</w:t>
      </w:r>
      <w:r w:rsidR="00DE7A03" w:rsidRPr="00020ADD">
        <w:rPr>
          <w:rFonts w:ascii="Times New Roman" w:hAnsi="Times New Roman"/>
          <w:szCs w:val="24"/>
        </w:rPr>
        <w:t xml:space="preserve"> yang terdiri dari 14 Rutan dan Lapas serta R</w:t>
      </w:r>
      <w:r w:rsidR="00D43B41" w:rsidRPr="00020ADD">
        <w:rPr>
          <w:rFonts w:ascii="Times New Roman" w:hAnsi="Times New Roman"/>
          <w:szCs w:val="24"/>
        </w:rPr>
        <w:t>utan cabang di seluruh </w:t>
      </w:r>
      <w:hyperlink r:id="rId9" w:tooltip="Riau" w:history="1">
        <w:r w:rsidR="00D43B41" w:rsidRPr="00020ADD">
          <w:rPr>
            <w:rFonts w:ascii="Times New Roman" w:hAnsi="Times New Roman"/>
            <w:szCs w:val="24"/>
          </w:rPr>
          <w:t>Riau</w:t>
        </w:r>
      </w:hyperlink>
      <w:r w:rsidR="00DE7A03" w:rsidRPr="00020ADD">
        <w:rPr>
          <w:rFonts w:ascii="Times New Roman" w:hAnsi="Times New Roman"/>
          <w:szCs w:val="24"/>
        </w:rPr>
        <w:t xml:space="preserve"> d</w:t>
      </w:r>
      <w:r w:rsidR="00D43B41" w:rsidRPr="00020ADD">
        <w:rPr>
          <w:rFonts w:ascii="Times New Roman" w:hAnsi="Times New Roman"/>
          <w:szCs w:val="24"/>
        </w:rPr>
        <w:t>engan kapasitas 3</w:t>
      </w:r>
      <w:r w:rsidR="008B673E" w:rsidRPr="00020ADD">
        <w:rPr>
          <w:rFonts w:ascii="Times New Roman" w:hAnsi="Times New Roman"/>
          <w:szCs w:val="24"/>
          <w:lang w:val="en-US"/>
        </w:rPr>
        <w:t>.</w:t>
      </w:r>
      <w:r w:rsidR="00D43B41" w:rsidRPr="00020ADD">
        <w:rPr>
          <w:rFonts w:ascii="Times New Roman" w:hAnsi="Times New Roman"/>
          <w:szCs w:val="24"/>
        </w:rPr>
        <w:t xml:space="preserve">101 orang tahanan. Sedangkan tahanan yang </w:t>
      </w:r>
      <w:r w:rsidR="00D43B41" w:rsidRPr="00020ADD">
        <w:rPr>
          <w:rFonts w:ascii="Times New Roman" w:hAnsi="Times New Roman"/>
          <w:i/>
          <w:szCs w:val="24"/>
        </w:rPr>
        <w:t>eksisting</w:t>
      </w:r>
      <w:r w:rsidR="00D43B41" w:rsidRPr="00020ADD">
        <w:rPr>
          <w:rFonts w:ascii="Times New Roman" w:hAnsi="Times New Roman"/>
          <w:szCs w:val="24"/>
        </w:rPr>
        <w:t xml:space="preserve"> mencapai 8</w:t>
      </w:r>
      <w:r w:rsidR="008B673E" w:rsidRPr="00020ADD">
        <w:rPr>
          <w:rFonts w:ascii="Times New Roman" w:hAnsi="Times New Roman"/>
          <w:szCs w:val="24"/>
          <w:lang w:val="en-US"/>
        </w:rPr>
        <w:t>.</w:t>
      </w:r>
      <w:r w:rsidR="00D43B41" w:rsidRPr="00020ADD">
        <w:rPr>
          <w:rFonts w:ascii="Times New Roman" w:hAnsi="Times New Roman"/>
          <w:szCs w:val="24"/>
        </w:rPr>
        <w:t>937 orang</w:t>
      </w:r>
      <w:r w:rsidR="008E7820" w:rsidRPr="00020ADD">
        <w:rPr>
          <w:rFonts w:ascii="Times New Roman" w:hAnsi="Times New Roman"/>
          <w:szCs w:val="24"/>
          <w:lang w:val="en-US"/>
        </w:rPr>
        <w:t>.</w:t>
      </w:r>
      <w:r w:rsidR="00D43B41" w:rsidRPr="00020ADD">
        <w:rPr>
          <w:rStyle w:val="FootnoteReference"/>
          <w:rFonts w:ascii="Times New Roman" w:hAnsi="Times New Roman"/>
          <w:szCs w:val="24"/>
        </w:rPr>
        <w:footnoteReference w:id="18"/>
      </w:r>
      <w:r w:rsidR="008E7820" w:rsidRPr="00020ADD">
        <w:rPr>
          <w:rFonts w:ascii="Times New Roman" w:hAnsi="Times New Roman"/>
          <w:szCs w:val="24"/>
        </w:rPr>
        <w:t xml:space="preserve"> Data tersebut baru seba</w:t>
      </w:r>
      <w:r w:rsidR="00D43B41" w:rsidRPr="00020ADD">
        <w:rPr>
          <w:rFonts w:ascii="Times New Roman" w:hAnsi="Times New Roman"/>
          <w:szCs w:val="24"/>
        </w:rPr>
        <w:t>gian yang Penulis tampilkan pada penulisan ini.</w:t>
      </w:r>
    </w:p>
    <w:p w14:paraId="6A22C421" w14:textId="77777777" w:rsidR="001B4672" w:rsidRPr="00020ADD" w:rsidRDefault="00F860D3" w:rsidP="000C2B47">
      <w:pPr>
        <w:spacing w:before="0" w:after="0" w:line="360" w:lineRule="auto"/>
        <w:ind w:firstLine="567"/>
        <w:rPr>
          <w:rFonts w:ascii="Times New Roman" w:hAnsi="Times New Roman"/>
          <w:szCs w:val="24"/>
        </w:rPr>
      </w:pPr>
      <w:r w:rsidRPr="00020ADD">
        <w:rPr>
          <w:rFonts w:ascii="Times New Roman" w:hAnsi="Times New Roman"/>
          <w:szCs w:val="24"/>
        </w:rPr>
        <w:t xml:space="preserve">Dampak dari fenomena </w:t>
      </w:r>
      <w:r w:rsidRPr="00020ADD">
        <w:rPr>
          <w:rFonts w:ascii="Times New Roman" w:hAnsi="Times New Roman"/>
          <w:i/>
          <w:szCs w:val="24"/>
        </w:rPr>
        <w:t>overcapacity</w:t>
      </w:r>
      <w:r w:rsidRPr="00020ADD">
        <w:rPr>
          <w:rFonts w:ascii="Times New Roman" w:hAnsi="Times New Roman"/>
          <w:szCs w:val="24"/>
        </w:rPr>
        <w:t xml:space="preserve"> tersebut adal</w:t>
      </w:r>
      <w:r w:rsidR="00CD347C" w:rsidRPr="00020ADD">
        <w:rPr>
          <w:rFonts w:ascii="Times New Roman" w:hAnsi="Times New Roman"/>
          <w:szCs w:val="24"/>
        </w:rPr>
        <w:t>ah penambahan biaya makan para warga b</w:t>
      </w:r>
      <w:r w:rsidRPr="00020ADD">
        <w:rPr>
          <w:rFonts w:ascii="Times New Roman" w:hAnsi="Times New Roman"/>
          <w:szCs w:val="24"/>
        </w:rPr>
        <w:t xml:space="preserve">inaan, dimana biaya makan yang dikeluarkan negara bagi para narapidana </w:t>
      </w:r>
      <w:r w:rsidRPr="00020ADD">
        <w:rPr>
          <w:rFonts w:ascii="Times New Roman" w:hAnsi="Times New Roman"/>
          <w:szCs w:val="24"/>
        </w:rPr>
        <w:lastRenderedPageBreak/>
        <w:t>mencapai Rp2,4 tri</w:t>
      </w:r>
      <w:r w:rsidR="00CD347C" w:rsidRPr="00020ADD">
        <w:rPr>
          <w:rFonts w:ascii="Times New Roman" w:hAnsi="Times New Roman"/>
          <w:szCs w:val="24"/>
        </w:rPr>
        <w:t>liun dalam setahun. Hitungannya</w:t>
      </w:r>
      <w:r w:rsidRPr="00020ADD">
        <w:rPr>
          <w:rFonts w:ascii="Times New Roman" w:hAnsi="Times New Roman"/>
          <w:szCs w:val="24"/>
        </w:rPr>
        <w:t xml:space="preserve"> uang mak</w:t>
      </w:r>
      <w:r w:rsidR="00D43B41" w:rsidRPr="00020ADD">
        <w:rPr>
          <w:rFonts w:ascii="Times New Roman" w:hAnsi="Times New Roman"/>
          <w:szCs w:val="24"/>
        </w:rPr>
        <w:t>an Rp15.500 ribu orang per-hari</w:t>
      </w:r>
      <w:r w:rsidR="00CD347C" w:rsidRPr="00020ADD">
        <w:rPr>
          <w:rFonts w:ascii="Times New Roman" w:hAnsi="Times New Roman"/>
          <w:szCs w:val="24"/>
          <w:lang w:val="en-US"/>
        </w:rPr>
        <w:t>,</w:t>
      </w:r>
      <w:r w:rsidR="0052345F" w:rsidRPr="00020ADD">
        <w:rPr>
          <w:rStyle w:val="FootnoteReference"/>
          <w:rFonts w:ascii="Times New Roman" w:hAnsi="Times New Roman"/>
          <w:szCs w:val="24"/>
        </w:rPr>
        <w:footnoteReference w:id="19"/>
      </w:r>
      <w:r w:rsidR="008B673E" w:rsidRPr="00020ADD">
        <w:rPr>
          <w:rFonts w:ascii="Times New Roman" w:hAnsi="Times New Roman"/>
          <w:szCs w:val="24"/>
        </w:rPr>
        <w:t xml:space="preserve"> serta penambahan bangunan Lapas</w:t>
      </w:r>
      <w:r w:rsidR="00D43B41" w:rsidRPr="00020ADD">
        <w:rPr>
          <w:rFonts w:ascii="Times New Roman" w:hAnsi="Times New Roman"/>
          <w:szCs w:val="24"/>
        </w:rPr>
        <w:t xml:space="preserve"> dan Rutan baru guna mengatasi </w:t>
      </w:r>
      <w:r w:rsidR="00D43B41" w:rsidRPr="00020ADD">
        <w:rPr>
          <w:rFonts w:ascii="Times New Roman" w:hAnsi="Times New Roman"/>
          <w:i/>
          <w:szCs w:val="24"/>
        </w:rPr>
        <w:t>overcapacity</w:t>
      </w:r>
      <w:r w:rsidR="00D43B41" w:rsidRPr="00020ADD">
        <w:rPr>
          <w:rFonts w:ascii="Times New Roman" w:hAnsi="Times New Roman"/>
          <w:szCs w:val="24"/>
        </w:rPr>
        <w:t xml:space="preserve"> tersebut. Walaupun merupakan solusi, namun bagi Penulis wacana penambahan</w:t>
      </w:r>
      <w:r w:rsidR="008B673E" w:rsidRPr="00020ADD">
        <w:rPr>
          <w:rFonts w:ascii="Times New Roman" w:hAnsi="Times New Roman"/>
          <w:szCs w:val="24"/>
        </w:rPr>
        <w:t xml:space="preserve"> Lapas</w:t>
      </w:r>
      <w:r w:rsidR="00D43B41" w:rsidRPr="00020ADD">
        <w:rPr>
          <w:rFonts w:ascii="Times New Roman" w:hAnsi="Times New Roman"/>
          <w:szCs w:val="24"/>
        </w:rPr>
        <w:t xml:space="preserve"> dan Rutan baru bukanlah solusi yang tepat dan tidak menyentuh</w:t>
      </w:r>
      <w:r w:rsidR="008B673E" w:rsidRPr="00020ADD">
        <w:rPr>
          <w:rFonts w:ascii="Times New Roman" w:hAnsi="Times New Roman"/>
          <w:szCs w:val="24"/>
        </w:rPr>
        <w:t xml:space="preserve"> akar permasalahan dalam hukum p</w:t>
      </w:r>
      <w:r w:rsidR="00D43B41" w:rsidRPr="00020ADD">
        <w:rPr>
          <w:rFonts w:ascii="Times New Roman" w:hAnsi="Times New Roman"/>
          <w:szCs w:val="24"/>
        </w:rPr>
        <w:t>idana dan sosial di Indonesia.</w:t>
      </w:r>
    </w:p>
    <w:p w14:paraId="52CB09F1" w14:textId="77777777" w:rsidR="00F860D3" w:rsidRPr="00020ADD" w:rsidRDefault="001B4672" w:rsidP="000C2B47">
      <w:pPr>
        <w:spacing w:before="0" w:after="0" w:line="360" w:lineRule="auto"/>
        <w:ind w:firstLine="567"/>
        <w:rPr>
          <w:rFonts w:ascii="Times New Roman" w:hAnsi="Times New Roman"/>
          <w:szCs w:val="24"/>
        </w:rPr>
      </w:pPr>
      <w:r w:rsidRPr="00020ADD">
        <w:rPr>
          <w:rFonts w:ascii="Times New Roman" w:hAnsi="Times New Roman"/>
          <w:szCs w:val="24"/>
        </w:rPr>
        <w:t>Fenomena tersebut berbanding terbalik den</w:t>
      </w:r>
      <w:r w:rsidR="008B673E" w:rsidRPr="00020ADD">
        <w:rPr>
          <w:rFonts w:ascii="Times New Roman" w:hAnsi="Times New Roman"/>
          <w:szCs w:val="24"/>
        </w:rPr>
        <w:t>gan apa yang terjadi di Belanda</w:t>
      </w:r>
      <w:r w:rsidRPr="00020ADD">
        <w:rPr>
          <w:rFonts w:ascii="Times New Roman" w:hAnsi="Times New Roman"/>
          <w:szCs w:val="24"/>
        </w:rPr>
        <w:t xml:space="preserve"> yang notabene adalah negara yang “memaksakan” parad</w:t>
      </w:r>
      <w:r w:rsidR="008B673E" w:rsidRPr="00020ADD">
        <w:rPr>
          <w:rFonts w:ascii="Times New Roman" w:hAnsi="Times New Roman"/>
          <w:szCs w:val="24"/>
        </w:rPr>
        <w:t>igma hukum pidana</w:t>
      </w:r>
      <w:r w:rsidRPr="00020ADD">
        <w:rPr>
          <w:rFonts w:ascii="Times New Roman" w:hAnsi="Times New Roman"/>
          <w:szCs w:val="24"/>
        </w:rPr>
        <w:t>nya di</w:t>
      </w:r>
      <w:r w:rsidR="008B673E" w:rsidRPr="00020ADD">
        <w:rPr>
          <w:rFonts w:ascii="Times New Roman" w:hAnsi="Times New Roman"/>
          <w:szCs w:val="24"/>
        </w:rPr>
        <w:t xml:space="preserve"> Indonesia melalui kolonialisme,</w:t>
      </w:r>
      <w:r w:rsidRPr="00020ADD">
        <w:rPr>
          <w:rFonts w:ascii="Times New Roman" w:hAnsi="Times New Roman"/>
          <w:szCs w:val="24"/>
        </w:rPr>
        <w:t xml:space="preserve"> </w:t>
      </w:r>
      <w:r w:rsidR="008B673E" w:rsidRPr="00020ADD">
        <w:rPr>
          <w:rFonts w:ascii="Times New Roman" w:hAnsi="Times New Roman"/>
          <w:szCs w:val="24"/>
          <w:lang w:val="en-US"/>
        </w:rPr>
        <w:t>dimana d</w:t>
      </w:r>
      <w:r w:rsidRPr="00020ADD">
        <w:rPr>
          <w:rFonts w:ascii="Times New Roman" w:hAnsi="Times New Roman"/>
          <w:szCs w:val="24"/>
        </w:rPr>
        <w:t>alam setiap tahun terjadi penuruna</w:t>
      </w:r>
      <w:r w:rsidR="008B673E" w:rsidRPr="00020ADD">
        <w:rPr>
          <w:rFonts w:ascii="Times New Roman" w:hAnsi="Times New Roman"/>
          <w:szCs w:val="24"/>
        </w:rPr>
        <w:t>n angka kejahatan sebanyak 0,9%,</w:t>
      </w:r>
      <w:r w:rsidRPr="00020ADD">
        <w:rPr>
          <w:rFonts w:ascii="Times New Roman" w:hAnsi="Times New Roman"/>
          <w:szCs w:val="24"/>
        </w:rPr>
        <w:t xml:space="preserve"> </w:t>
      </w:r>
      <w:r w:rsidR="008B673E" w:rsidRPr="00020ADD">
        <w:rPr>
          <w:rFonts w:ascii="Times New Roman" w:hAnsi="Times New Roman"/>
          <w:szCs w:val="24"/>
          <w:lang w:val="en-US"/>
        </w:rPr>
        <w:t>s</w:t>
      </w:r>
      <w:r w:rsidR="008B673E" w:rsidRPr="00020ADD">
        <w:rPr>
          <w:rFonts w:ascii="Times New Roman" w:hAnsi="Times New Roman"/>
          <w:szCs w:val="24"/>
        </w:rPr>
        <w:t>ehingga</w:t>
      </w:r>
      <w:r w:rsidRPr="00020ADD">
        <w:rPr>
          <w:rFonts w:ascii="Times New Roman" w:hAnsi="Times New Roman"/>
          <w:szCs w:val="24"/>
        </w:rPr>
        <w:t xml:space="preserve"> pada tahun 2016 memaksa Belan</w:t>
      </w:r>
      <w:r w:rsidR="008B673E" w:rsidRPr="00020ADD">
        <w:rPr>
          <w:rFonts w:ascii="Times New Roman" w:hAnsi="Times New Roman"/>
          <w:szCs w:val="24"/>
        </w:rPr>
        <w:t xml:space="preserve">da harus menutup 5 (lima) Lapas yang berakibat </w:t>
      </w:r>
      <w:r w:rsidRPr="00020ADD">
        <w:rPr>
          <w:rFonts w:ascii="Times New Roman" w:hAnsi="Times New Roman"/>
          <w:szCs w:val="24"/>
        </w:rPr>
        <w:t>pada pemecatan terhadap 1.900 k</w:t>
      </w:r>
      <w:r w:rsidR="008B673E" w:rsidRPr="00020ADD">
        <w:rPr>
          <w:rFonts w:ascii="Times New Roman" w:hAnsi="Times New Roman"/>
          <w:szCs w:val="24"/>
        </w:rPr>
        <w:t>aryawan Lapas</w:t>
      </w:r>
      <w:r w:rsidRPr="00020ADD">
        <w:rPr>
          <w:rFonts w:ascii="Times New Roman" w:hAnsi="Times New Roman"/>
          <w:szCs w:val="24"/>
        </w:rPr>
        <w:t xml:space="preserve">. Bagaikan “lelucon”, terdapat 2 (dua) fenomena yaitu </w:t>
      </w:r>
      <w:r w:rsidRPr="00020ADD">
        <w:rPr>
          <w:rFonts w:ascii="Times New Roman" w:hAnsi="Times New Roman"/>
          <w:b/>
          <w:i/>
          <w:szCs w:val="24"/>
        </w:rPr>
        <w:t>pertama</w:t>
      </w:r>
      <w:r w:rsidRPr="00020ADD">
        <w:rPr>
          <w:rFonts w:ascii="Times New Roman" w:hAnsi="Times New Roman"/>
          <w:szCs w:val="24"/>
        </w:rPr>
        <w:t>,</w:t>
      </w:r>
      <w:r w:rsidRPr="00020ADD">
        <w:rPr>
          <w:rFonts w:ascii="Times New Roman" w:hAnsi="Times New Roman"/>
          <w:b/>
          <w:i/>
          <w:szCs w:val="24"/>
        </w:rPr>
        <w:t xml:space="preserve"> </w:t>
      </w:r>
      <w:r w:rsidRPr="00020ADD">
        <w:rPr>
          <w:rFonts w:ascii="Times New Roman" w:hAnsi="Times New Roman"/>
          <w:szCs w:val="24"/>
        </w:rPr>
        <w:t xml:space="preserve">Belanda mencoba mencari solusi terhadap </w:t>
      </w:r>
      <w:r w:rsidR="008B673E" w:rsidRPr="00020ADD">
        <w:rPr>
          <w:rFonts w:ascii="Times New Roman" w:hAnsi="Times New Roman"/>
          <w:szCs w:val="24"/>
          <w:lang w:val="en-US"/>
        </w:rPr>
        <w:t xml:space="preserve">karyawan </w:t>
      </w:r>
      <w:r w:rsidRPr="00020ADD">
        <w:rPr>
          <w:rFonts w:ascii="Times New Roman" w:hAnsi="Times New Roman"/>
          <w:szCs w:val="24"/>
        </w:rPr>
        <w:t>PHK terse</w:t>
      </w:r>
      <w:r w:rsidR="008B673E" w:rsidRPr="00020ADD">
        <w:rPr>
          <w:rFonts w:ascii="Times New Roman" w:hAnsi="Times New Roman"/>
          <w:szCs w:val="24"/>
        </w:rPr>
        <w:t>but dengan cara menyewakan Lapas-lapas</w:t>
      </w:r>
      <w:r w:rsidRPr="00020ADD">
        <w:rPr>
          <w:rFonts w:ascii="Times New Roman" w:hAnsi="Times New Roman"/>
          <w:szCs w:val="24"/>
        </w:rPr>
        <w:t xml:space="preserve"> yang kosong terhadap Belgia dan Norwegia; </w:t>
      </w:r>
      <w:r w:rsidRPr="00020ADD">
        <w:rPr>
          <w:rFonts w:ascii="Times New Roman" w:hAnsi="Times New Roman"/>
          <w:b/>
          <w:i/>
          <w:szCs w:val="24"/>
        </w:rPr>
        <w:t>kedua</w:t>
      </w:r>
      <w:r w:rsidR="008B673E" w:rsidRPr="00020ADD">
        <w:rPr>
          <w:rFonts w:ascii="Times New Roman" w:hAnsi="Times New Roman"/>
          <w:szCs w:val="24"/>
        </w:rPr>
        <w:t>, s</w:t>
      </w:r>
      <w:r w:rsidRPr="00020ADD">
        <w:rPr>
          <w:rFonts w:ascii="Times New Roman" w:hAnsi="Times New Roman"/>
          <w:szCs w:val="24"/>
        </w:rPr>
        <w:t xml:space="preserve">alah satu </w:t>
      </w:r>
      <w:r w:rsidR="008B673E" w:rsidRPr="00020ADD">
        <w:rPr>
          <w:rFonts w:ascii="Times New Roman" w:hAnsi="Times New Roman"/>
          <w:szCs w:val="24"/>
        </w:rPr>
        <w:t>penjara paling keras di Belanda</w:t>
      </w:r>
      <w:r w:rsidRPr="00020ADD">
        <w:rPr>
          <w:rFonts w:ascii="Times New Roman" w:hAnsi="Times New Roman"/>
          <w:szCs w:val="24"/>
        </w:rPr>
        <w:t xml:space="preserve"> </w:t>
      </w:r>
      <w:r w:rsidR="008B673E" w:rsidRPr="00020ADD">
        <w:rPr>
          <w:rFonts w:ascii="Times New Roman" w:hAnsi="Times New Roman"/>
          <w:szCs w:val="24"/>
          <w:lang w:val="en-US"/>
        </w:rPr>
        <w:t xml:space="preserve">yaitu </w:t>
      </w:r>
      <w:r w:rsidR="008B673E" w:rsidRPr="00020ADD">
        <w:rPr>
          <w:rFonts w:ascii="Times New Roman" w:hAnsi="Times New Roman"/>
          <w:szCs w:val="24"/>
        </w:rPr>
        <w:t>Het Arresthuis</w:t>
      </w:r>
      <w:r w:rsidRPr="00020ADD">
        <w:rPr>
          <w:rFonts w:ascii="Times New Roman" w:hAnsi="Times New Roman"/>
          <w:szCs w:val="24"/>
        </w:rPr>
        <w:t xml:space="preserve"> di Roermond,</w:t>
      </w:r>
      <w:r w:rsidR="008B673E" w:rsidRPr="00020ADD">
        <w:rPr>
          <w:rFonts w:ascii="Times New Roman" w:hAnsi="Times New Roman"/>
          <w:szCs w:val="24"/>
        </w:rPr>
        <w:t xml:space="preserve"> dekat perbatasan dengan Jerman</w:t>
      </w:r>
      <w:r w:rsidRPr="00020ADD">
        <w:rPr>
          <w:rFonts w:ascii="Times New Roman" w:hAnsi="Times New Roman"/>
          <w:szCs w:val="24"/>
        </w:rPr>
        <w:t xml:space="preserve"> kini malah sudah berubah bentuk. Bangunan yang dulu sangat ditakuti itu kini sudah diubah menjadi hotel mewah.</w:t>
      </w:r>
      <w:r w:rsidRPr="00020ADD">
        <w:rPr>
          <w:rFonts w:ascii="Times New Roman" w:hAnsi="Times New Roman"/>
          <w:b/>
          <w:i/>
          <w:szCs w:val="24"/>
        </w:rPr>
        <w:t xml:space="preserve"> </w:t>
      </w:r>
      <w:r w:rsidRPr="00020ADD">
        <w:rPr>
          <w:rFonts w:ascii="Times New Roman" w:hAnsi="Times New Roman"/>
          <w:szCs w:val="24"/>
        </w:rPr>
        <w:t>Kementerian Hukum Belanda menjelaskan bahwa sistem hukum Belanda lebih fokus untuk tidak mendakwa kejahatan yang tak menyebabkan korban, rehabilitasi, vonis pendek, program keterampilan, dan pembauran kembali dengan masyarakat.</w:t>
      </w:r>
      <w:r w:rsidRPr="00020ADD">
        <w:rPr>
          <w:rStyle w:val="FootnoteReference"/>
          <w:rFonts w:ascii="Times New Roman" w:hAnsi="Times New Roman"/>
          <w:szCs w:val="24"/>
        </w:rPr>
        <w:footnoteReference w:id="20"/>
      </w:r>
    </w:p>
    <w:p w14:paraId="5249483A" w14:textId="77777777" w:rsidR="00D64632" w:rsidRPr="00020ADD" w:rsidRDefault="004C6C92" w:rsidP="000C2B47">
      <w:pPr>
        <w:spacing w:before="0" w:after="0" w:line="360" w:lineRule="auto"/>
        <w:ind w:firstLine="567"/>
        <w:rPr>
          <w:rFonts w:ascii="Times New Roman" w:hAnsi="Times New Roman"/>
          <w:szCs w:val="24"/>
        </w:rPr>
      </w:pPr>
      <w:r w:rsidRPr="00020ADD">
        <w:rPr>
          <w:rFonts w:ascii="Times New Roman" w:hAnsi="Times New Roman"/>
          <w:szCs w:val="24"/>
        </w:rPr>
        <w:t>Dua fenomena dari dua negara yang memiliki akar sistem h</w:t>
      </w:r>
      <w:r w:rsidR="00EE26DF">
        <w:rPr>
          <w:rFonts w:ascii="Times New Roman" w:hAnsi="Times New Roman"/>
          <w:szCs w:val="24"/>
        </w:rPr>
        <w:t xml:space="preserve">ukum yang sama, namun memiliki </w:t>
      </w:r>
      <w:r w:rsidRPr="00020ADD">
        <w:rPr>
          <w:rFonts w:ascii="Times New Roman" w:hAnsi="Times New Roman"/>
          <w:szCs w:val="24"/>
        </w:rPr>
        <w:t>budaya berhukum yang nampa</w:t>
      </w:r>
      <w:r w:rsidR="005F6618" w:rsidRPr="00020ADD">
        <w:rPr>
          <w:rFonts w:ascii="Times New Roman" w:hAnsi="Times New Roman"/>
          <w:szCs w:val="24"/>
        </w:rPr>
        <w:t>k jelas perbedaannya. Indonesia</w:t>
      </w:r>
      <w:r w:rsidRPr="00020ADD">
        <w:rPr>
          <w:rFonts w:ascii="Times New Roman" w:hAnsi="Times New Roman"/>
          <w:szCs w:val="24"/>
        </w:rPr>
        <w:t xml:space="preserve"> sebagai negara yang menolak disebut sebagai negara sekuler walaupun </w:t>
      </w:r>
      <w:r w:rsidR="00D91665" w:rsidRPr="00020ADD">
        <w:rPr>
          <w:rFonts w:ascii="Times New Roman" w:hAnsi="Times New Roman"/>
          <w:szCs w:val="24"/>
          <w:lang w:val="en-US"/>
        </w:rPr>
        <w:t xml:space="preserve">juga </w:t>
      </w:r>
      <w:r w:rsidRPr="00020ADD">
        <w:rPr>
          <w:rFonts w:ascii="Times New Roman" w:hAnsi="Times New Roman"/>
          <w:szCs w:val="24"/>
        </w:rPr>
        <w:t xml:space="preserve">tidak dapat dikatakan </w:t>
      </w:r>
      <w:r w:rsidR="00D91665" w:rsidRPr="00020ADD">
        <w:rPr>
          <w:rFonts w:ascii="Times New Roman" w:hAnsi="Times New Roman"/>
          <w:szCs w:val="24"/>
          <w:lang w:val="en-US"/>
        </w:rPr>
        <w:t xml:space="preserve">sebagai </w:t>
      </w:r>
      <w:r w:rsidRPr="00020ADD">
        <w:rPr>
          <w:rFonts w:ascii="Times New Roman" w:hAnsi="Times New Roman"/>
          <w:szCs w:val="24"/>
        </w:rPr>
        <w:t>negara agama, oleh karena mencantumk</w:t>
      </w:r>
      <w:r w:rsidR="003A605C" w:rsidRPr="00020ADD">
        <w:rPr>
          <w:rFonts w:ascii="Times New Roman" w:hAnsi="Times New Roman"/>
          <w:szCs w:val="24"/>
        </w:rPr>
        <w:t>an sila Ketuhanan Yang Maha Esa yang</w:t>
      </w:r>
      <w:r w:rsidRPr="00020ADD">
        <w:rPr>
          <w:rFonts w:ascii="Times New Roman" w:hAnsi="Times New Roman"/>
          <w:szCs w:val="24"/>
        </w:rPr>
        <w:t xml:space="preserve"> justru menampilkan budaya berhukum yang jauh dari sila-sila Pancasila tersebut.</w:t>
      </w:r>
    </w:p>
    <w:p w14:paraId="6064C591" w14:textId="77777777" w:rsidR="00D64632" w:rsidRPr="00020ADD" w:rsidRDefault="00D64632" w:rsidP="000C2B47">
      <w:pPr>
        <w:spacing w:before="0" w:after="0" w:line="360" w:lineRule="auto"/>
        <w:ind w:firstLine="567"/>
        <w:rPr>
          <w:rFonts w:ascii="Times New Roman" w:hAnsi="Times New Roman"/>
          <w:szCs w:val="24"/>
        </w:rPr>
      </w:pPr>
      <w:r w:rsidRPr="00020ADD">
        <w:rPr>
          <w:rFonts w:ascii="Times New Roman" w:hAnsi="Times New Roman"/>
          <w:szCs w:val="24"/>
        </w:rPr>
        <w:t xml:space="preserve">Peranan institusi penegak hukum dalam proses penegakan hukum seringkali terpaku kepada redaksional pasal-pasal yang dimaknai secara kaku. Kewenangan yang diberikan dalam ranah </w:t>
      </w:r>
      <w:r w:rsidR="00D91665" w:rsidRPr="00020ADD">
        <w:rPr>
          <w:rFonts w:ascii="Times New Roman" w:hAnsi="Times New Roman"/>
          <w:szCs w:val="24"/>
        </w:rPr>
        <w:t>Hukum Administrasi Negara (HAN)</w:t>
      </w:r>
      <w:r w:rsidRPr="00020ADD">
        <w:rPr>
          <w:rFonts w:ascii="Times New Roman" w:hAnsi="Times New Roman"/>
          <w:szCs w:val="24"/>
        </w:rPr>
        <w:t xml:space="preserve"> pada institusi pol</w:t>
      </w:r>
      <w:r w:rsidR="00D91665" w:rsidRPr="00020ADD">
        <w:rPr>
          <w:rFonts w:ascii="Times New Roman" w:hAnsi="Times New Roman"/>
          <w:szCs w:val="24"/>
        </w:rPr>
        <w:t>isi dan jaksa</w:t>
      </w:r>
      <w:r w:rsidRPr="00020ADD">
        <w:rPr>
          <w:rFonts w:ascii="Times New Roman" w:hAnsi="Times New Roman"/>
          <w:szCs w:val="24"/>
        </w:rPr>
        <w:t xml:space="preserve"> dan </w:t>
      </w:r>
      <w:r w:rsidR="003A605C" w:rsidRPr="00020ADD">
        <w:rPr>
          <w:rFonts w:ascii="Times New Roman" w:hAnsi="Times New Roman"/>
          <w:szCs w:val="24"/>
        </w:rPr>
        <w:t>dalam ranah kekuasaan k</w:t>
      </w:r>
      <w:r w:rsidR="00D91665" w:rsidRPr="00020ADD">
        <w:rPr>
          <w:rFonts w:ascii="Times New Roman" w:hAnsi="Times New Roman"/>
          <w:szCs w:val="24"/>
        </w:rPr>
        <w:t>ehakiman</w:t>
      </w:r>
      <w:r w:rsidRPr="00020ADD">
        <w:rPr>
          <w:rFonts w:ascii="Times New Roman" w:hAnsi="Times New Roman"/>
          <w:szCs w:val="24"/>
        </w:rPr>
        <w:t xml:space="preserve"> pada institusi badan peradilan, tidak mampu dimanfaatkan secara maksimal. Pola pikir yang terpolakan berdasarkan pandangan legal </w:t>
      </w:r>
      <w:r w:rsidRPr="00020ADD">
        <w:rPr>
          <w:rFonts w:ascii="Times New Roman" w:hAnsi="Times New Roman"/>
          <w:szCs w:val="24"/>
        </w:rPr>
        <w:lastRenderedPageBreak/>
        <w:t>positi</w:t>
      </w:r>
      <w:r w:rsidR="00D91665" w:rsidRPr="00020ADD">
        <w:rPr>
          <w:rFonts w:ascii="Times New Roman" w:hAnsi="Times New Roman"/>
          <w:szCs w:val="24"/>
          <w:lang w:val="en-US"/>
        </w:rPr>
        <w:t>vi</w:t>
      </w:r>
      <w:r w:rsidRPr="00020ADD">
        <w:rPr>
          <w:rFonts w:ascii="Times New Roman" w:hAnsi="Times New Roman"/>
          <w:szCs w:val="24"/>
        </w:rPr>
        <w:t xml:space="preserve">sme, sehingga membentuk perilaku penegak hukum dalam memahami hukum dilakukan secara </w:t>
      </w:r>
      <w:r w:rsidRPr="00020ADD">
        <w:rPr>
          <w:rFonts w:ascii="Times New Roman" w:hAnsi="Times New Roman"/>
          <w:i/>
          <w:szCs w:val="24"/>
        </w:rPr>
        <w:t>linear, deterministik</w:t>
      </w:r>
      <w:r w:rsidRPr="00020ADD">
        <w:rPr>
          <w:rFonts w:ascii="Times New Roman" w:hAnsi="Times New Roman"/>
          <w:szCs w:val="24"/>
        </w:rPr>
        <w:t xml:space="preserve"> dan </w:t>
      </w:r>
      <w:r w:rsidRPr="00020ADD">
        <w:rPr>
          <w:rFonts w:ascii="Times New Roman" w:hAnsi="Times New Roman"/>
          <w:i/>
          <w:szCs w:val="24"/>
        </w:rPr>
        <w:t>mekanistik</w:t>
      </w:r>
      <w:r w:rsidRPr="00020ADD">
        <w:rPr>
          <w:rFonts w:ascii="Times New Roman" w:hAnsi="Times New Roman"/>
          <w:szCs w:val="24"/>
        </w:rPr>
        <w:t xml:space="preserve">. Penegakan hukum yang didasarkan kepada </w:t>
      </w:r>
      <w:r w:rsidRPr="00020ADD">
        <w:rPr>
          <w:rFonts w:ascii="Times New Roman" w:hAnsi="Times New Roman"/>
          <w:i/>
          <w:iCs/>
          <w:szCs w:val="24"/>
        </w:rPr>
        <w:t>retributive theory</w:t>
      </w:r>
      <w:r w:rsidRPr="00020ADD">
        <w:rPr>
          <w:rFonts w:ascii="Times New Roman" w:hAnsi="Times New Roman"/>
          <w:szCs w:val="24"/>
        </w:rPr>
        <w:t xml:space="preserve">, sudah tidak selayaknya dipergunakan, khususnya dalam upaya-upaya mengembalikan </w:t>
      </w:r>
      <w:r w:rsidRPr="00020ADD">
        <w:rPr>
          <w:rFonts w:ascii="Times New Roman" w:hAnsi="Times New Roman"/>
          <w:i/>
          <w:iCs/>
          <w:szCs w:val="24"/>
        </w:rPr>
        <w:t xml:space="preserve">religius magis </w:t>
      </w:r>
      <w:r w:rsidRPr="00020ADD">
        <w:rPr>
          <w:rFonts w:ascii="Times New Roman" w:hAnsi="Times New Roman"/>
          <w:szCs w:val="24"/>
        </w:rPr>
        <w:t xml:space="preserve">masyarakat. Penerapan </w:t>
      </w:r>
      <w:r w:rsidRPr="00020ADD">
        <w:rPr>
          <w:rFonts w:ascii="Times New Roman" w:hAnsi="Times New Roman"/>
          <w:i/>
          <w:iCs/>
          <w:szCs w:val="24"/>
        </w:rPr>
        <w:t xml:space="preserve">penal mediation </w:t>
      </w:r>
      <w:r w:rsidRPr="00020ADD">
        <w:rPr>
          <w:rFonts w:ascii="Times New Roman" w:hAnsi="Times New Roman"/>
          <w:szCs w:val="24"/>
        </w:rPr>
        <w:t>dalam proses penegakan hukum saat ini tidak dilandaskan kepada ketentuan-k</w:t>
      </w:r>
      <w:r w:rsidR="003A605C" w:rsidRPr="00020ADD">
        <w:rPr>
          <w:rFonts w:ascii="Times New Roman" w:hAnsi="Times New Roman"/>
          <w:szCs w:val="24"/>
        </w:rPr>
        <w:t>etentuan yang terukur dan jelas, a</w:t>
      </w:r>
      <w:r w:rsidRPr="00020ADD">
        <w:rPr>
          <w:rFonts w:ascii="Times New Roman" w:hAnsi="Times New Roman"/>
          <w:szCs w:val="24"/>
        </w:rPr>
        <w:t>kibatnya perkara yang diakhiri dengan adan</w:t>
      </w:r>
      <w:r w:rsidR="00D91665" w:rsidRPr="00020ADD">
        <w:rPr>
          <w:rFonts w:ascii="Times New Roman" w:hAnsi="Times New Roman"/>
          <w:szCs w:val="24"/>
        </w:rPr>
        <w:t>ya perdamaian antara para pihak</w:t>
      </w:r>
      <w:r w:rsidRPr="00020ADD">
        <w:rPr>
          <w:rFonts w:ascii="Times New Roman" w:hAnsi="Times New Roman"/>
          <w:szCs w:val="24"/>
        </w:rPr>
        <w:t xml:space="preserve"> justru tidak menimbulkan keadilan dan kemanfaatan bagi mereka.</w:t>
      </w:r>
    </w:p>
    <w:p w14:paraId="14FC261E" w14:textId="0BECAB24" w:rsidR="00D64632" w:rsidRPr="00020ADD" w:rsidRDefault="003A605C" w:rsidP="000C2B47">
      <w:pPr>
        <w:spacing w:before="0" w:after="0" w:line="360" w:lineRule="auto"/>
        <w:ind w:firstLine="567"/>
        <w:rPr>
          <w:rFonts w:ascii="Times New Roman" w:hAnsi="Times New Roman"/>
          <w:szCs w:val="24"/>
        </w:rPr>
      </w:pPr>
      <w:r w:rsidRPr="00020ADD">
        <w:rPr>
          <w:rFonts w:ascii="Times New Roman" w:hAnsi="Times New Roman"/>
          <w:szCs w:val="24"/>
        </w:rPr>
        <w:t>Sebagai pembanding,</w:t>
      </w:r>
      <w:r w:rsidR="00D64632" w:rsidRPr="00020ADD">
        <w:rPr>
          <w:rFonts w:ascii="Times New Roman" w:hAnsi="Times New Roman"/>
          <w:szCs w:val="24"/>
        </w:rPr>
        <w:t xml:space="preserve"> Penulis mencoba untuk menguraikan kepastian hukum yang mampu memberikan rasa keadilan dan kemanfaatan bagi p</w:t>
      </w:r>
      <w:r w:rsidR="00D91665" w:rsidRPr="00020ADD">
        <w:rPr>
          <w:rFonts w:ascii="Times New Roman" w:hAnsi="Times New Roman"/>
          <w:szCs w:val="24"/>
        </w:rPr>
        <w:t>ara pihak melalui ‘lembaga maaf</w:t>
      </w:r>
      <w:r w:rsidR="00D64632" w:rsidRPr="00020ADD">
        <w:rPr>
          <w:rFonts w:ascii="Times New Roman" w:hAnsi="Times New Roman"/>
          <w:szCs w:val="24"/>
        </w:rPr>
        <w:t>’ dalam Hukum Islam (</w:t>
      </w:r>
      <w:r w:rsidRPr="00020ADD">
        <w:rPr>
          <w:rFonts w:ascii="Times New Roman" w:hAnsi="Times New Roman"/>
          <w:i/>
          <w:iCs/>
          <w:szCs w:val="24"/>
        </w:rPr>
        <w:t>I</w:t>
      </w:r>
      <w:r w:rsidR="00D64632" w:rsidRPr="00020ADD">
        <w:rPr>
          <w:rFonts w:ascii="Times New Roman" w:hAnsi="Times New Roman"/>
          <w:i/>
          <w:iCs/>
          <w:szCs w:val="24"/>
        </w:rPr>
        <w:t xml:space="preserve">slamic </w:t>
      </w:r>
      <w:r w:rsidRPr="00020ADD">
        <w:rPr>
          <w:rFonts w:ascii="Times New Roman" w:hAnsi="Times New Roman"/>
          <w:i/>
          <w:iCs/>
          <w:szCs w:val="24"/>
          <w:lang w:val="en-US"/>
        </w:rPr>
        <w:t>L</w:t>
      </w:r>
      <w:r w:rsidR="00D64632" w:rsidRPr="00020ADD">
        <w:rPr>
          <w:rFonts w:ascii="Times New Roman" w:hAnsi="Times New Roman"/>
          <w:i/>
          <w:iCs/>
          <w:szCs w:val="24"/>
        </w:rPr>
        <w:t>aw</w:t>
      </w:r>
      <w:r w:rsidR="00D64632" w:rsidRPr="00020ADD">
        <w:rPr>
          <w:rFonts w:ascii="Times New Roman" w:hAnsi="Times New Roman"/>
          <w:szCs w:val="24"/>
        </w:rPr>
        <w:t xml:space="preserve">), yang disandingkan dengan unsur keperdataan yaitu </w:t>
      </w:r>
      <w:r w:rsidR="00D64632" w:rsidRPr="00020ADD">
        <w:rPr>
          <w:rFonts w:ascii="Times New Roman" w:hAnsi="Times New Roman"/>
          <w:i/>
          <w:iCs/>
          <w:szCs w:val="24"/>
        </w:rPr>
        <w:t xml:space="preserve">kafarat </w:t>
      </w:r>
      <w:r w:rsidR="00D64632" w:rsidRPr="00020ADD">
        <w:rPr>
          <w:rFonts w:ascii="Times New Roman" w:hAnsi="Times New Roman"/>
          <w:szCs w:val="24"/>
        </w:rPr>
        <w:t xml:space="preserve">atau </w:t>
      </w:r>
      <w:r w:rsidR="00D64632" w:rsidRPr="00020ADD">
        <w:rPr>
          <w:rFonts w:ascii="Times New Roman" w:hAnsi="Times New Roman"/>
          <w:i/>
          <w:iCs/>
          <w:szCs w:val="24"/>
        </w:rPr>
        <w:t xml:space="preserve">diyat </w:t>
      </w:r>
      <w:r w:rsidR="00D64632" w:rsidRPr="00020ADD">
        <w:rPr>
          <w:rFonts w:ascii="Times New Roman" w:hAnsi="Times New Roman"/>
          <w:szCs w:val="24"/>
        </w:rPr>
        <w:t>(denda) kepada keluarga korban</w:t>
      </w:r>
      <w:r w:rsidRPr="00020ADD">
        <w:rPr>
          <w:rFonts w:ascii="Times New Roman" w:hAnsi="Times New Roman"/>
          <w:szCs w:val="24"/>
        </w:rPr>
        <w:t xml:space="preserve"> ataupun keluarga ahli warisnya</w:t>
      </w:r>
      <w:r w:rsidR="00D64632" w:rsidRPr="00020ADD">
        <w:rPr>
          <w:rFonts w:ascii="Times New Roman" w:hAnsi="Times New Roman"/>
          <w:szCs w:val="24"/>
        </w:rPr>
        <w:t xml:space="preserve"> yang dipergunakan dalam ranah </w:t>
      </w:r>
      <w:r w:rsidR="00D64632" w:rsidRPr="00020ADD">
        <w:rPr>
          <w:rFonts w:ascii="Times New Roman" w:hAnsi="Times New Roman"/>
          <w:i/>
          <w:iCs/>
          <w:szCs w:val="24"/>
        </w:rPr>
        <w:t>jarimah qisha</w:t>
      </w:r>
      <w:r w:rsidR="00424468">
        <w:rPr>
          <w:rFonts w:ascii="Times New Roman" w:hAnsi="Times New Roman"/>
          <w:i/>
          <w:iCs/>
          <w:szCs w:val="24"/>
          <w:lang w:val="en-US"/>
        </w:rPr>
        <w:t>s</w:t>
      </w:r>
      <w:r w:rsidR="00D64632" w:rsidRPr="00020ADD">
        <w:rPr>
          <w:rFonts w:ascii="Times New Roman" w:hAnsi="Times New Roman"/>
          <w:i/>
          <w:iCs/>
          <w:szCs w:val="24"/>
        </w:rPr>
        <w:t>h</w:t>
      </w:r>
      <w:r w:rsidR="00D64632" w:rsidRPr="00020ADD">
        <w:rPr>
          <w:rFonts w:ascii="Times New Roman" w:hAnsi="Times New Roman"/>
          <w:szCs w:val="24"/>
        </w:rPr>
        <w:t xml:space="preserve">. </w:t>
      </w:r>
    </w:p>
    <w:p w14:paraId="284F0998" w14:textId="77777777" w:rsidR="00D64632" w:rsidRPr="00020ADD" w:rsidRDefault="00EE26DF" w:rsidP="000C2B47">
      <w:pPr>
        <w:spacing w:before="0" w:after="0" w:line="360" w:lineRule="auto"/>
        <w:ind w:firstLine="567"/>
        <w:rPr>
          <w:rFonts w:ascii="Times New Roman" w:hAnsi="Times New Roman"/>
          <w:szCs w:val="24"/>
        </w:rPr>
      </w:pPr>
      <w:r>
        <w:rPr>
          <w:rFonts w:ascii="Times New Roman" w:hAnsi="Times New Roman"/>
          <w:szCs w:val="24"/>
        </w:rPr>
        <w:t xml:space="preserve">Penulisan bertujuan </w:t>
      </w:r>
      <w:r w:rsidR="00D64632" w:rsidRPr="00020ADD">
        <w:rPr>
          <w:rFonts w:ascii="Times New Roman" w:hAnsi="Times New Roman"/>
          <w:szCs w:val="24"/>
        </w:rPr>
        <w:t xml:space="preserve">untuk mencoba kemungkinan-kemungkinan dikolaborasikannya kaidah dalam </w:t>
      </w:r>
      <w:r w:rsidR="00D64632" w:rsidRPr="00020ADD">
        <w:rPr>
          <w:rFonts w:ascii="Times New Roman" w:hAnsi="Times New Roman"/>
          <w:i/>
          <w:iCs/>
          <w:szCs w:val="24"/>
        </w:rPr>
        <w:t xml:space="preserve">ushul fiqh </w:t>
      </w:r>
      <w:r w:rsidR="00D64632" w:rsidRPr="00020ADD">
        <w:rPr>
          <w:rFonts w:ascii="Times New Roman" w:hAnsi="Times New Roman"/>
          <w:szCs w:val="24"/>
        </w:rPr>
        <w:t xml:space="preserve">ke dalam sistem hukum pidana di Indonesia. Fakta hukum yang melandasi pemikiran dalam penulisan karya ilmiah ini adalah semakin </w:t>
      </w:r>
      <w:r w:rsidR="00D64632" w:rsidRPr="00020ADD">
        <w:rPr>
          <w:rFonts w:ascii="Times New Roman" w:hAnsi="Times New Roman"/>
          <w:i/>
          <w:iCs/>
          <w:szCs w:val="24"/>
        </w:rPr>
        <w:t>overload</w:t>
      </w:r>
      <w:r w:rsidR="00D64632" w:rsidRPr="00020ADD">
        <w:rPr>
          <w:rFonts w:ascii="Times New Roman" w:hAnsi="Times New Roman"/>
          <w:szCs w:val="24"/>
        </w:rPr>
        <w:t>-nya penghuni L</w:t>
      </w:r>
      <w:r w:rsidR="003A605C" w:rsidRPr="00020ADD">
        <w:rPr>
          <w:rFonts w:ascii="Times New Roman" w:hAnsi="Times New Roman"/>
          <w:szCs w:val="24"/>
          <w:lang w:val="en-US"/>
        </w:rPr>
        <w:t>apas</w:t>
      </w:r>
      <w:r w:rsidR="00D64632" w:rsidRPr="00020ADD">
        <w:rPr>
          <w:rFonts w:ascii="Times New Roman" w:hAnsi="Times New Roman"/>
          <w:szCs w:val="24"/>
        </w:rPr>
        <w:t>, sehingga tujuan hukum hukum</w:t>
      </w:r>
      <w:r w:rsidR="003A605C" w:rsidRPr="00020ADD">
        <w:rPr>
          <w:rFonts w:ascii="Times New Roman" w:hAnsi="Times New Roman"/>
          <w:szCs w:val="24"/>
        </w:rPr>
        <w:t xml:space="preserve"> pidana yang selama ini diusung</w:t>
      </w:r>
      <w:r w:rsidR="00D64632" w:rsidRPr="00020ADD">
        <w:rPr>
          <w:rFonts w:ascii="Times New Roman" w:hAnsi="Times New Roman"/>
          <w:szCs w:val="24"/>
        </w:rPr>
        <w:t xml:space="preserve"> telah terbukti tidak mampu</w:t>
      </w:r>
      <w:r w:rsidR="003A605C" w:rsidRPr="00020ADD">
        <w:rPr>
          <w:rFonts w:ascii="Times New Roman" w:hAnsi="Times New Roman"/>
          <w:szCs w:val="24"/>
        </w:rPr>
        <w:t xml:space="preserve"> mengurangi atau</w:t>
      </w:r>
      <w:r w:rsidR="00D64632" w:rsidRPr="00020ADD">
        <w:rPr>
          <w:rFonts w:ascii="Times New Roman" w:hAnsi="Times New Roman"/>
          <w:szCs w:val="24"/>
        </w:rPr>
        <w:t xml:space="preserve"> menekan tingkat kejahatan yang ada.</w:t>
      </w:r>
    </w:p>
    <w:p w14:paraId="7B2FC4A3" w14:textId="77777777" w:rsidR="004636A5" w:rsidRPr="00020ADD" w:rsidRDefault="004C6C92" w:rsidP="00881EBB">
      <w:pPr>
        <w:spacing w:before="0" w:after="0" w:line="360" w:lineRule="auto"/>
        <w:ind w:firstLine="567"/>
        <w:rPr>
          <w:rFonts w:ascii="Times New Roman" w:hAnsi="Times New Roman"/>
          <w:szCs w:val="24"/>
          <w:lang w:val="en-US"/>
        </w:rPr>
      </w:pPr>
      <w:r w:rsidRPr="00020ADD">
        <w:rPr>
          <w:rFonts w:ascii="Times New Roman" w:hAnsi="Times New Roman"/>
          <w:szCs w:val="24"/>
        </w:rPr>
        <w:t>Berdasarkan uraian tersebut, Penulis mencoba untuk secara ilmiah akademis mengajukan solusi alternatif yang diambil dari akar kebudayaan bangsa Indonesia yang selama beratus-ratus tahun telah memberikan sumbangan pemikiran dalam hal terbent</w:t>
      </w:r>
      <w:r w:rsidR="00881EBB" w:rsidRPr="00020ADD">
        <w:rPr>
          <w:rFonts w:ascii="Times New Roman" w:hAnsi="Times New Roman"/>
          <w:szCs w:val="24"/>
        </w:rPr>
        <w:t>uknya sistem hukum di Indonesia</w:t>
      </w:r>
      <w:r w:rsidR="00881EBB" w:rsidRPr="00020ADD">
        <w:rPr>
          <w:rFonts w:ascii="Times New Roman" w:hAnsi="Times New Roman"/>
          <w:szCs w:val="24"/>
          <w:lang w:val="en-US"/>
        </w:rPr>
        <w:t>.</w:t>
      </w:r>
    </w:p>
    <w:p w14:paraId="729798CC" w14:textId="116E4C89" w:rsidR="00A54CA0" w:rsidRPr="00020ADD" w:rsidRDefault="00A54CA0" w:rsidP="000C2B47">
      <w:pPr>
        <w:spacing w:before="0" w:after="0" w:line="360" w:lineRule="auto"/>
        <w:ind w:firstLine="720"/>
        <w:rPr>
          <w:rFonts w:ascii="Times New Roman" w:hAnsi="Times New Roman"/>
          <w:szCs w:val="24"/>
        </w:rPr>
      </w:pPr>
      <w:r w:rsidRPr="00020ADD">
        <w:rPr>
          <w:rFonts w:ascii="Times New Roman" w:hAnsi="Times New Roman"/>
          <w:szCs w:val="24"/>
        </w:rPr>
        <w:t>Pada penulisan ini, Penulis mengajukan permasalahan yang patut untuk dikaji dan dibahas dalam diskursus Hukum Pidana, yaitu:</w:t>
      </w:r>
      <w:r w:rsidR="00D92E89" w:rsidRPr="00020ADD">
        <w:rPr>
          <w:rFonts w:ascii="Times New Roman" w:hAnsi="Times New Roman"/>
          <w:szCs w:val="24"/>
          <w:lang w:val="en-US"/>
        </w:rPr>
        <w:t xml:space="preserve"> </w:t>
      </w:r>
      <w:r w:rsidRPr="00020ADD">
        <w:rPr>
          <w:rFonts w:ascii="Times New Roman" w:hAnsi="Times New Roman"/>
          <w:szCs w:val="24"/>
        </w:rPr>
        <w:t>“Sejauh</w:t>
      </w:r>
      <w:r w:rsidR="00424468">
        <w:rPr>
          <w:rFonts w:ascii="Times New Roman" w:hAnsi="Times New Roman"/>
          <w:szCs w:val="24"/>
          <w:lang w:val="en-US"/>
        </w:rPr>
        <w:t xml:space="preserve"> </w:t>
      </w:r>
      <w:r w:rsidRPr="00020ADD">
        <w:rPr>
          <w:rFonts w:ascii="Times New Roman" w:hAnsi="Times New Roman"/>
          <w:szCs w:val="24"/>
        </w:rPr>
        <w:t xml:space="preserve">manakah peluang penerapan </w:t>
      </w:r>
      <w:r w:rsidRPr="00020ADD">
        <w:rPr>
          <w:rFonts w:ascii="Times New Roman" w:hAnsi="Times New Roman"/>
          <w:i/>
          <w:szCs w:val="24"/>
        </w:rPr>
        <w:t>diyat</w:t>
      </w:r>
      <w:r w:rsidRPr="00020ADD">
        <w:rPr>
          <w:rFonts w:ascii="Times New Roman" w:hAnsi="Times New Roman"/>
          <w:szCs w:val="24"/>
        </w:rPr>
        <w:t xml:space="preserve"> berdasarkan konsep </w:t>
      </w:r>
      <w:r w:rsidR="00D92E89" w:rsidRPr="00020ADD">
        <w:rPr>
          <w:rFonts w:ascii="Times New Roman" w:hAnsi="Times New Roman"/>
          <w:i/>
          <w:szCs w:val="24"/>
        </w:rPr>
        <w:t>jin</w:t>
      </w:r>
      <w:r w:rsidRPr="00020ADD">
        <w:rPr>
          <w:rFonts w:ascii="Times New Roman" w:hAnsi="Times New Roman"/>
          <w:i/>
          <w:szCs w:val="24"/>
        </w:rPr>
        <w:t xml:space="preserve">ayat </w:t>
      </w:r>
      <w:r w:rsidRPr="00020ADD">
        <w:rPr>
          <w:rFonts w:ascii="Times New Roman" w:hAnsi="Times New Roman"/>
          <w:szCs w:val="24"/>
        </w:rPr>
        <w:t xml:space="preserve">dalam menunjang sistem pemidanaan </w:t>
      </w:r>
      <w:r w:rsidR="00B56B8E" w:rsidRPr="00020ADD">
        <w:rPr>
          <w:rFonts w:ascii="Times New Roman" w:hAnsi="Times New Roman"/>
          <w:szCs w:val="24"/>
        </w:rPr>
        <w:t xml:space="preserve">dan sistem pemasyarakatan </w:t>
      </w:r>
      <w:r w:rsidRPr="00020ADD">
        <w:rPr>
          <w:rFonts w:ascii="Times New Roman" w:hAnsi="Times New Roman"/>
          <w:szCs w:val="24"/>
        </w:rPr>
        <w:t>di Indonesia?”</w:t>
      </w:r>
    </w:p>
    <w:p w14:paraId="3D41B789" w14:textId="3A57D2C1" w:rsidR="004636A5" w:rsidRPr="00020ADD" w:rsidRDefault="00881EBB" w:rsidP="00424468">
      <w:pPr>
        <w:pStyle w:val="ListParagraph"/>
        <w:numPr>
          <w:ilvl w:val="0"/>
          <w:numId w:val="7"/>
        </w:numPr>
        <w:spacing w:before="0" w:after="0" w:line="360" w:lineRule="auto"/>
        <w:ind w:left="709" w:hanging="567"/>
        <w:contextualSpacing w:val="0"/>
        <w:rPr>
          <w:rFonts w:ascii="Times New Roman" w:hAnsi="Times New Roman"/>
          <w:szCs w:val="24"/>
          <w:lang w:val="en-US"/>
        </w:rPr>
      </w:pPr>
      <w:r w:rsidRPr="00020ADD">
        <w:rPr>
          <w:rFonts w:ascii="Times New Roman" w:hAnsi="Times New Roman"/>
          <w:b/>
          <w:szCs w:val="24"/>
          <w:lang w:val="en-US"/>
        </w:rPr>
        <w:t>PEMBAHASAN</w:t>
      </w:r>
    </w:p>
    <w:p w14:paraId="1D2AD33F" w14:textId="7C555AF1" w:rsidR="004837D2" w:rsidRPr="00020ADD" w:rsidRDefault="00A54CA0" w:rsidP="000C2B47">
      <w:pPr>
        <w:spacing w:before="0" w:after="0" w:line="360" w:lineRule="auto"/>
        <w:ind w:firstLine="720"/>
        <w:rPr>
          <w:rFonts w:ascii="Times New Roman" w:hAnsi="Times New Roman"/>
          <w:szCs w:val="24"/>
        </w:rPr>
      </w:pPr>
      <w:r w:rsidRPr="00020ADD">
        <w:rPr>
          <w:rFonts w:ascii="Times New Roman" w:hAnsi="Times New Roman"/>
          <w:szCs w:val="24"/>
        </w:rPr>
        <w:t xml:space="preserve">Pembukaan UUD 1945 menegaskan </w:t>
      </w:r>
      <w:r w:rsidR="004837D2" w:rsidRPr="00020ADD">
        <w:rPr>
          <w:rFonts w:ascii="Times New Roman" w:hAnsi="Times New Roman"/>
          <w:szCs w:val="24"/>
          <w:lang w:val="en-US"/>
        </w:rPr>
        <w:t xml:space="preserve">bahwa </w:t>
      </w:r>
      <w:r w:rsidRPr="0025159E">
        <w:rPr>
          <w:rFonts w:ascii="Times New Roman" w:hAnsi="Times New Roman"/>
          <w:szCs w:val="24"/>
        </w:rPr>
        <w:t>“</w:t>
      </w:r>
      <w:r w:rsidRPr="00424468">
        <w:rPr>
          <w:rFonts w:ascii="Times New Roman" w:hAnsi="Times New Roman"/>
        </w:rPr>
        <w:t>Atas berkat rakhmat Allah Yang Maha Kuasa dan dengan didorongkan oleh keinginan luhur, supaya berkehidupan kebangsaan yang bebas, maka rakyat Indonesia menyatakan dengan ini kemerdekaannya</w:t>
      </w:r>
      <w:r w:rsidRPr="0025159E">
        <w:rPr>
          <w:rFonts w:ascii="Times New Roman" w:hAnsi="Times New Roman"/>
          <w:szCs w:val="24"/>
        </w:rPr>
        <w:t>.”</w:t>
      </w:r>
      <w:r w:rsidRPr="00020ADD">
        <w:rPr>
          <w:rFonts w:ascii="Times New Roman" w:hAnsi="Times New Roman"/>
          <w:szCs w:val="24"/>
        </w:rPr>
        <w:t xml:space="preserve"> </w:t>
      </w:r>
      <w:r w:rsidR="00424468">
        <w:rPr>
          <w:rFonts w:ascii="Times New Roman" w:hAnsi="Times New Roman"/>
          <w:szCs w:val="24"/>
          <w:lang w:val="en-US"/>
        </w:rPr>
        <w:t>f</w:t>
      </w:r>
      <w:r w:rsidRPr="00020ADD">
        <w:rPr>
          <w:rFonts w:ascii="Times New Roman" w:hAnsi="Times New Roman"/>
          <w:szCs w:val="24"/>
        </w:rPr>
        <w:t xml:space="preserve">rase tersebut mencirikan secara jelas, bahwa dalam perikehidupan </w:t>
      </w:r>
      <w:r w:rsidRPr="00020ADD">
        <w:rPr>
          <w:rFonts w:ascii="Times New Roman" w:hAnsi="Times New Roman"/>
          <w:szCs w:val="24"/>
        </w:rPr>
        <w:lastRenderedPageBreak/>
        <w:t>bangsa Indonesia, tidak menampik adanya campur tangan ilahi dalam sejarah perjalanan bangsa.</w:t>
      </w:r>
    </w:p>
    <w:p w14:paraId="0EF6CE83" w14:textId="60BC7363" w:rsidR="00FF7C87" w:rsidRPr="00020ADD" w:rsidRDefault="00A54CA0" w:rsidP="000C2B47">
      <w:pPr>
        <w:spacing w:before="0" w:after="0" w:line="360" w:lineRule="auto"/>
        <w:ind w:firstLine="720"/>
        <w:rPr>
          <w:rFonts w:ascii="Times New Roman" w:hAnsi="Times New Roman"/>
          <w:szCs w:val="24"/>
        </w:rPr>
      </w:pPr>
      <w:r w:rsidRPr="00020ADD">
        <w:rPr>
          <w:rFonts w:ascii="Times New Roman" w:hAnsi="Times New Roman"/>
          <w:szCs w:val="24"/>
        </w:rPr>
        <w:t>L.W.C. van den Berg (1845-1927) merupakan sarjana Belanda pertama yang diangkat sebagai penasehat khusus Pemerintah Kolonial Belanda dalam bidang Bahasa-Bahasa Timur dan Hukum Islam (</w:t>
      </w:r>
      <w:r w:rsidRPr="00020ADD">
        <w:rPr>
          <w:rFonts w:ascii="Times New Roman" w:hAnsi="Times New Roman"/>
          <w:i/>
          <w:iCs/>
          <w:szCs w:val="24"/>
        </w:rPr>
        <w:t>eastern language and Islamic law</w:t>
      </w:r>
      <w:r w:rsidRPr="00020ADD">
        <w:rPr>
          <w:rFonts w:ascii="Times New Roman" w:hAnsi="Times New Roman"/>
          <w:szCs w:val="24"/>
        </w:rPr>
        <w:t>), ditugaskan untuk menjawab pertanyaan-pertanyaan para Pejabat Pemerintah Kolonial Belanda menyangkut ajaran Islam terkait dengan kehidupan sehari-hari umat Islam.</w:t>
      </w:r>
      <w:r w:rsidR="00616B3F" w:rsidRPr="00020ADD">
        <w:rPr>
          <w:rFonts w:ascii="Times New Roman" w:hAnsi="Times New Roman"/>
          <w:szCs w:val="24"/>
        </w:rPr>
        <w:t xml:space="preserve"> </w:t>
      </w:r>
      <w:r w:rsidRPr="00020ADD">
        <w:rPr>
          <w:rFonts w:ascii="Times New Roman" w:hAnsi="Times New Roman"/>
          <w:szCs w:val="24"/>
        </w:rPr>
        <w:t xml:space="preserve">Van den Berg </w:t>
      </w:r>
      <w:r w:rsidR="00616B3F" w:rsidRPr="00020ADD">
        <w:rPr>
          <w:rFonts w:ascii="Times New Roman" w:hAnsi="Times New Roman"/>
          <w:szCs w:val="24"/>
        </w:rPr>
        <w:t xml:space="preserve">(1870-1887) </w:t>
      </w:r>
      <w:r w:rsidRPr="00020ADD">
        <w:rPr>
          <w:rFonts w:ascii="Times New Roman" w:hAnsi="Times New Roman"/>
          <w:szCs w:val="24"/>
        </w:rPr>
        <w:t xml:space="preserve">bertugas di Indonesia, dengan teorinya </w:t>
      </w:r>
      <w:r w:rsidRPr="00020ADD">
        <w:rPr>
          <w:rFonts w:ascii="Times New Roman" w:hAnsi="Times New Roman"/>
          <w:i/>
          <w:iCs/>
          <w:szCs w:val="24"/>
        </w:rPr>
        <w:t>Receptio in</w:t>
      </w:r>
      <w:r w:rsidR="00616B3F" w:rsidRPr="00020ADD">
        <w:rPr>
          <w:rFonts w:ascii="Times New Roman" w:hAnsi="Times New Roman"/>
          <w:i/>
          <w:iCs/>
          <w:szCs w:val="24"/>
        </w:rPr>
        <w:t xml:space="preserve"> </w:t>
      </w:r>
      <w:r w:rsidRPr="00020ADD">
        <w:rPr>
          <w:rFonts w:ascii="Times New Roman" w:hAnsi="Times New Roman"/>
          <w:i/>
          <w:iCs/>
          <w:szCs w:val="24"/>
        </w:rPr>
        <w:t>Complexu</w:t>
      </w:r>
      <w:r w:rsidRPr="00020ADD">
        <w:rPr>
          <w:rFonts w:ascii="Times New Roman" w:hAnsi="Times New Roman"/>
          <w:szCs w:val="24"/>
        </w:rPr>
        <w:t>: “Hukum penduduk setempat (dan juga orang-orang Timur lainnya) sangat</w:t>
      </w:r>
      <w:r w:rsidR="00616B3F" w:rsidRPr="00020ADD">
        <w:rPr>
          <w:rFonts w:ascii="Times New Roman" w:hAnsi="Times New Roman"/>
          <w:szCs w:val="24"/>
        </w:rPr>
        <w:t xml:space="preserve"> </w:t>
      </w:r>
      <w:r w:rsidRPr="00020ADD">
        <w:rPr>
          <w:rFonts w:ascii="Times New Roman" w:hAnsi="Times New Roman"/>
          <w:szCs w:val="24"/>
        </w:rPr>
        <w:t>dipengaruhi dan ditentukan oleh agama yang dianut sejauh tidak ada bukti lain yang</w:t>
      </w:r>
      <w:r w:rsidR="00616B3F" w:rsidRPr="00020ADD">
        <w:rPr>
          <w:rFonts w:ascii="Times New Roman" w:hAnsi="Times New Roman"/>
          <w:szCs w:val="24"/>
        </w:rPr>
        <w:t xml:space="preserve"> </w:t>
      </w:r>
      <w:r w:rsidR="004837D2" w:rsidRPr="00020ADD">
        <w:rPr>
          <w:rFonts w:ascii="Times New Roman" w:hAnsi="Times New Roman"/>
          <w:szCs w:val="24"/>
        </w:rPr>
        <w:t>menolaknya, s</w:t>
      </w:r>
      <w:r w:rsidRPr="00020ADD">
        <w:rPr>
          <w:rFonts w:ascii="Times New Roman" w:hAnsi="Times New Roman"/>
          <w:szCs w:val="24"/>
        </w:rPr>
        <w:t>ebab dengan menerima dan menganut suatu agama berarti sekaligus juga</w:t>
      </w:r>
      <w:r w:rsidR="00616B3F" w:rsidRPr="00020ADD">
        <w:rPr>
          <w:rFonts w:ascii="Times New Roman" w:hAnsi="Times New Roman"/>
          <w:szCs w:val="24"/>
        </w:rPr>
        <w:t xml:space="preserve"> </w:t>
      </w:r>
      <w:r w:rsidRPr="00020ADD">
        <w:rPr>
          <w:rFonts w:ascii="Times New Roman" w:hAnsi="Times New Roman"/>
          <w:szCs w:val="24"/>
        </w:rPr>
        <w:t>menerima aturan hukum dari agama yang dianutnya tersebut. Jika terdapat bukti yang</w:t>
      </w:r>
      <w:r w:rsidR="00616B3F" w:rsidRPr="00020ADD">
        <w:rPr>
          <w:rFonts w:ascii="Times New Roman" w:hAnsi="Times New Roman"/>
          <w:szCs w:val="24"/>
        </w:rPr>
        <w:t xml:space="preserve"> </w:t>
      </w:r>
      <w:r w:rsidRPr="00020ADD">
        <w:rPr>
          <w:rFonts w:ascii="Times New Roman" w:hAnsi="Times New Roman"/>
          <w:szCs w:val="24"/>
        </w:rPr>
        <w:t>sebal</w:t>
      </w:r>
      <w:r w:rsidR="004837D2" w:rsidRPr="00020ADD">
        <w:rPr>
          <w:rFonts w:ascii="Times New Roman" w:hAnsi="Times New Roman"/>
          <w:szCs w:val="24"/>
        </w:rPr>
        <w:t>iknya atau ‘sebuah pengecualian’</w:t>
      </w:r>
      <w:r w:rsidRPr="00020ADD">
        <w:rPr>
          <w:rFonts w:ascii="Times New Roman" w:hAnsi="Times New Roman"/>
          <w:szCs w:val="24"/>
        </w:rPr>
        <w:t xml:space="preserve"> berupa atauran-aturan tertentu, maka kekecualian</w:t>
      </w:r>
      <w:r w:rsidR="00616B3F" w:rsidRPr="00020ADD">
        <w:rPr>
          <w:rFonts w:ascii="Times New Roman" w:hAnsi="Times New Roman"/>
          <w:szCs w:val="24"/>
        </w:rPr>
        <w:t xml:space="preserve"> </w:t>
      </w:r>
      <w:r w:rsidRPr="00020ADD">
        <w:rPr>
          <w:rFonts w:ascii="Times New Roman" w:hAnsi="Times New Roman"/>
          <w:szCs w:val="24"/>
        </w:rPr>
        <w:t xml:space="preserve">tersebut harus dipandang sebagai </w:t>
      </w:r>
      <w:r w:rsidRPr="00020ADD">
        <w:rPr>
          <w:rFonts w:ascii="Times New Roman" w:hAnsi="Times New Roman"/>
          <w:i/>
          <w:szCs w:val="24"/>
        </w:rPr>
        <w:t>d</w:t>
      </w:r>
      <w:r w:rsidR="004837D2" w:rsidRPr="00020ADD">
        <w:rPr>
          <w:rFonts w:ascii="Times New Roman" w:hAnsi="Times New Roman"/>
          <w:i/>
          <w:szCs w:val="24"/>
        </w:rPr>
        <w:t>eviasi</w:t>
      </w:r>
      <w:r w:rsidRPr="00020ADD">
        <w:rPr>
          <w:rFonts w:ascii="Times New Roman" w:hAnsi="Times New Roman"/>
          <w:szCs w:val="24"/>
        </w:rPr>
        <w:t xml:space="preserve"> dari hukum agama yang telah diterima secara</w:t>
      </w:r>
      <w:r w:rsidR="00616B3F" w:rsidRPr="00020ADD">
        <w:rPr>
          <w:rFonts w:ascii="Times New Roman" w:hAnsi="Times New Roman"/>
          <w:szCs w:val="24"/>
        </w:rPr>
        <w:t xml:space="preserve"> </w:t>
      </w:r>
      <w:r w:rsidRPr="00020ADD">
        <w:rPr>
          <w:rFonts w:ascii="Times New Roman" w:hAnsi="Times New Roman"/>
          <w:i/>
          <w:iCs/>
          <w:szCs w:val="24"/>
        </w:rPr>
        <w:t>complexu</w:t>
      </w:r>
      <w:r w:rsidRPr="00020ADD">
        <w:rPr>
          <w:rFonts w:ascii="Times New Roman" w:hAnsi="Times New Roman"/>
          <w:szCs w:val="24"/>
        </w:rPr>
        <w:t>.</w:t>
      </w:r>
      <w:r w:rsidR="00616B3F" w:rsidRPr="00020ADD">
        <w:rPr>
          <w:rFonts w:ascii="Times New Roman" w:hAnsi="Times New Roman"/>
          <w:szCs w:val="24"/>
        </w:rPr>
        <w:t xml:space="preserve"> </w:t>
      </w:r>
      <w:r w:rsidRPr="00020ADD">
        <w:rPr>
          <w:rFonts w:ascii="Times New Roman" w:hAnsi="Times New Roman"/>
          <w:szCs w:val="24"/>
        </w:rPr>
        <w:t>Hukum Islam dipandang sebagai hukum yang hidup dan berlaku (</w:t>
      </w:r>
      <w:r w:rsidRPr="00020ADD">
        <w:rPr>
          <w:rFonts w:ascii="Times New Roman" w:hAnsi="Times New Roman"/>
          <w:i/>
          <w:iCs/>
          <w:szCs w:val="24"/>
        </w:rPr>
        <w:t>the living law</w:t>
      </w:r>
      <w:r w:rsidRPr="00020ADD">
        <w:rPr>
          <w:rFonts w:ascii="Times New Roman" w:hAnsi="Times New Roman"/>
          <w:szCs w:val="24"/>
        </w:rPr>
        <w:t>)</w:t>
      </w:r>
      <w:r w:rsidR="00616B3F" w:rsidRPr="00020ADD">
        <w:rPr>
          <w:rFonts w:ascii="Times New Roman" w:hAnsi="Times New Roman"/>
          <w:szCs w:val="24"/>
        </w:rPr>
        <w:t xml:space="preserve"> </w:t>
      </w:r>
      <w:r w:rsidRPr="00020ADD">
        <w:rPr>
          <w:rFonts w:ascii="Times New Roman" w:hAnsi="Times New Roman"/>
          <w:szCs w:val="24"/>
        </w:rPr>
        <w:t>bagi umat Islam.</w:t>
      </w:r>
      <w:r w:rsidR="00FF7C87" w:rsidRPr="00020ADD">
        <w:rPr>
          <w:rFonts w:ascii="Times New Roman" w:hAnsi="Times New Roman"/>
          <w:szCs w:val="24"/>
          <w:lang w:val="en-US"/>
        </w:rPr>
        <w:t>”</w:t>
      </w:r>
      <w:r w:rsidRPr="00020ADD">
        <w:rPr>
          <w:rFonts w:ascii="Times New Roman" w:hAnsi="Times New Roman"/>
          <w:szCs w:val="24"/>
        </w:rPr>
        <w:t xml:space="preserve"> Teori ini didasarkan pad</w:t>
      </w:r>
      <w:r w:rsidR="00FF7C87" w:rsidRPr="00020ADD">
        <w:rPr>
          <w:rFonts w:ascii="Times New Roman" w:hAnsi="Times New Roman"/>
          <w:szCs w:val="24"/>
        </w:rPr>
        <w:t xml:space="preserve">a keyakinan Van den Berg bahwa </w:t>
      </w:r>
      <w:r w:rsidRPr="00020ADD">
        <w:rPr>
          <w:rFonts w:ascii="Times New Roman" w:hAnsi="Times New Roman"/>
          <w:szCs w:val="24"/>
        </w:rPr>
        <w:t>Islam telah</w:t>
      </w:r>
      <w:r w:rsidR="00616B3F" w:rsidRPr="00020ADD">
        <w:rPr>
          <w:rFonts w:ascii="Times New Roman" w:hAnsi="Times New Roman"/>
          <w:szCs w:val="24"/>
        </w:rPr>
        <w:t xml:space="preserve"> </w:t>
      </w:r>
      <w:r w:rsidRPr="00020ADD">
        <w:rPr>
          <w:rFonts w:ascii="Times New Roman" w:hAnsi="Times New Roman"/>
          <w:szCs w:val="24"/>
        </w:rPr>
        <w:t>diterima secara baik oleh sebagian besar, jika ti</w:t>
      </w:r>
      <w:r w:rsidR="00FF7C87" w:rsidRPr="00020ADD">
        <w:rPr>
          <w:rFonts w:ascii="Times New Roman" w:hAnsi="Times New Roman"/>
          <w:szCs w:val="24"/>
        </w:rPr>
        <w:t>dak semua, umat Islam setempat.</w:t>
      </w:r>
      <w:r w:rsidRPr="00020ADD">
        <w:rPr>
          <w:rFonts w:ascii="Times New Roman" w:hAnsi="Times New Roman"/>
          <w:szCs w:val="24"/>
        </w:rPr>
        <w:t xml:space="preserve"> Teori</w:t>
      </w:r>
      <w:r w:rsidR="00616B3F" w:rsidRPr="00020ADD">
        <w:rPr>
          <w:rFonts w:ascii="Times New Roman" w:hAnsi="Times New Roman"/>
          <w:szCs w:val="24"/>
        </w:rPr>
        <w:t xml:space="preserve"> </w:t>
      </w:r>
      <w:r w:rsidRPr="00020ADD">
        <w:rPr>
          <w:rFonts w:ascii="Times New Roman" w:hAnsi="Times New Roman"/>
          <w:szCs w:val="24"/>
        </w:rPr>
        <w:t>Van den Berg ini kemudian diresmikan melalui Aturan Pemerintah Kolonial Belanda</w:t>
      </w:r>
      <w:r w:rsidR="00616B3F" w:rsidRPr="00020ADD">
        <w:rPr>
          <w:rFonts w:ascii="Times New Roman" w:hAnsi="Times New Roman"/>
          <w:szCs w:val="24"/>
        </w:rPr>
        <w:t xml:space="preserve"> </w:t>
      </w:r>
      <w:r w:rsidRPr="00020ADD">
        <w:rPr>
          <w:rFonts w:ascii="Times New Roman" w:hAnsi="Times New Roman"/>
          <w:szCs w:val="24"/>
        </w:rPr>
        <w:t xml:space="preserve">Nomor 152 tahun 1882. </w:t>
      </w:r>
      <w:r w:rsidR="00424468">
        <w:rPr>
          <w:rFonts w:ascii="Times New Roman" w:hAnsi="Times New Roman"/>
          <w:szCs w:val="24"/>
          <w:lang w:val="en-US"/>
        </w:rPr>
        <w:t>S</w:t>
      </w:r>
      <w:r w:rsidRPr="00020ADD">
        <w:rPr>
          <w:rFonts w:ascii="Times New Roman" w:hAnsi="Times New Roman"/>
          <w:szCs w:val="24"/>
        </w:rPr>
        <w:t>ebelum</w:t>
      </w:r>
      <w:r w:rsidR="00424468">
        <w:rPr>
          <w:rFonts w:ascii="Times New Roman" w:hAnsi="Times New Roman"/>
          <w:szCs w:val="24"/>
          <w:lang w:val="en-US"/>
        </w:rPr>
        <w:t>nya</w:t>
      </w:r>
      <w:r w:rsidRPr="00020ADD">
        <w:rPr>
          <w:rFonts w:ascii="Times New Roman" w:hAnsi="Times New Roman"/>
          <w:szCs w:val="24"/>
        </w:rPr>
        <w:t xml:space="preserve"> juga </w:t>
      </w:r>
      <w:r w:rsidR="00424468">
        <w:rPr>
          <w:rFonts w:ascii="Times New Roman" w:hAnsi="Times New Roman"/>
          <w:szCs w:val="24"/>
          <w:lang w:val="en-US"/>
        </w:rPr>
        <w:t xml:space="preserve">telah </w:t>
      </w:r>
      <w:r w:rsidRPr="00020ADD">
        <w:rPr>
          <w:rFonts w:ascii="Times New Roman" w:hAnsi="Times New Roman"/>
          <w:szCs w:val="24"/>
        </w:rPr>
        <w:t>diakomodir dalam beberapa kententuan yang</w:t>
      </w:r>
      <w:r w:rsidR="00616B3F" w:rsidRPr="00020ADD">
        <w:rPr>
          <w:rFonts w:ascii="Times New Roman" w:hAnsi="Times New Roman"/>
          <w:szCs w:val="24"/>
        </w:rPr>
        <w:t xml:space="preserve"> </w:t>
      </w:r>
      <w:r w:rsidRPr="00020ADD">
        <w:rPr>
          <w:rFonts w:ascii="Times New Roman" w:hAnsi="Times New Roman"/>
          <w:szCs w:val="24"/>
        </w:rPr>
        <w:t xml:space="preserve">terdapat pada </w:t>
      </w:r>
      <w:r w:rsidRPr="00020ADD">
        <w:rPr>
          <w:rFonts w:ascii="Times New Roman" w:hAnsi="Times New Roman"/>
          <w:i/>
          <w:iCs/>
          <w:szCs w:val="24"/>
        </w:rPr>
        <w:t xml:space="preserve">Reglement op het beleid der Regeering van Nederlandsch Indie </w:t>
      </w:r>
      <w:r w:rsidRPr="00020ADD">
        <w:rPr>
          <w:rFonts w:ascii="Times New Roman" w:hAnsi="Times New Roman"/>
          <w:szCs w:val="24"/>
        </w:rPr>
        <w:t>(</w:t>
      </w:r>
      <w:r w:rsidRPr="00020ADD">
        <w:rPr>
          <w:rFonts w:ascii="Times New Roman" w:hAnsi="Times New Roman"/>
          <w:i/>
          <w:iCs/>
          <w:szCs w:val="24"/>
        </w:rPr>
        <w:t>R.R.</w:t>
      </w:r>
      <w:r w:rsidRPr="00020ADD">
        <w:rPr>
          <w:rFonts w:ascii="Times New Roman" w:hAnsi="Times New Roman"/>
          <w:szCs w:val="24"/>
        </w:rPr>
        <w:t>), Stbl.</w:t>
      </w:r>
      <w:r w:rsidR="00616B3F" w:rsidRPr="00020ADD">
        <w:rPr>
          <w:rFonts w:ascii="Times New Roman" w:hAnsi="Times New Roman"/>
          <w:szCs w:val="24"/>
        </w:rPr>
        <w:t xml:space="preserve"> </w:t>
      </w:r>
      <w:r w:rsidRPr="00020ADD">
        <w:rPr>
          <w:rFonts w:ascii="Times New Roman" w:hAnsi="Times New Roman"/>
          <w:szCs w:val="24"/>
        </w:rPr>
        <w:t>Nomor 129 tahun 1854 dan Nomor 2 tahun 1855, terutama pasal-pasal 75, 78, dan 109.</w:t>
      </w:r>
      <w:r w:rsidR="00616B3F" w:rsidRPr="00020ADD">
        <w:rPr>
          <w:rFonts w:ascii="Times New Roman" w:hAnsi="Times New Roman"/>
          <w:szCs w:val="24"/>
        </w:rPr>
        <w:t xml:space="preserve"> </w:t>
      </w:r>
      <w:r w:rsidR="000C2B47" w:rsidRPr="00020ADD">
        <w:rPr>
          <w:rFonts w:ascii="Times New Roman" w:hAnsi="Times New Roman"/>
          <w:szCs w:val="24"/>
          <w:lang w:val="en-US"/>
        </w:rPr>
        <w:t>P</w:t>
      </w:r>
      <w:r w:rsidRPr="00020ADD">
        <w:rPr>
          <w:rFonts w:ascii="Times New Roman" w:hAnsi="Times New Roman"/>
          <w:szCs w:val="24"/>
        </w:rPr>
        <w:t>ada masa Daendels dan Raffles, hukum yang berlaku bagi umat Islam Indonesia</w:t>
      </w:r>
      <w:r w:rsidR="00616B3F" w:rsidRPr="00020ADD">
        <w:rPr>
          <w:rFonts w:ascii="Times New Roman" w:hAnsi="Times New Roman"/>
          <w:szCs w:val="24"/>
        </w:rPr>
        <w:t xml:space="preserve"> </w:t>
      </w:r>
      <w:r w:rsidRPr="00020ADD">
        <w:rPr>
          <w:rFonts w:ascii="Times New Roman" w:hAnsi="Times New Roman"/>
          <w:szCs w:val="24"/>
        </w:rPr>
        <w:t>adalah hukum Islam.</w:t>
      </w:r>
    </w:p>
    <w:p w14:paraId="2D5D3B07" w14:textId="06B0502C" w:rsidR="00FF7C87" w:rsidRPr="00020ADD" w:rsidRDefault="00A54CA0" w:rsidP="000C2B47">
      <w:pPr>
        <w:spacing w:before="0" w:after="0" w:line="360" w:lineRule="auto"/>
        <w:ind w:firstLine="720"/>
        <w:rPr>
          <w:rFonts w:ascii="Times New Roman" w:hAnsi="Times New Roman"/>
          <w:szCs w:val="24"/>
        </w:rPr>
      </w:pPr>
      <w:r w:rsidRPr="00020ADD">
        <w:rPr>
          <w:rFonts w:ascii="Times New Roman" w:hAnsi="Times New Roman"/>
          <w:szCs w:val="24"/>
        </w:rPr>
        <w:t xml:space="preserve">Pada perkembangan berikutnya dimunculkan </w:t>
      </w:r>
      <w:r w:rsidR="000C2B47" w:rsidRPr="00020ADD">
        <w:rPr>
          <w:rFonts w:ascii="Times New Roman" w:hAnsi="Times New Roman"/>
          <w:szCs w:val="24"/>
        </w:rPr>
        <w:t xml:space="preserve">Teori </w:t>
      </w:r>
      <w:r w:rsidR="000C2B47" w:rsidRPr="000F7750">
        <w:rPr>
          <w:rFonts w:ascii="Times New Roman" w:hAnsi="Times New Roman"/>
          <w:i/>
          <w:szCs w:val="24"/>
        </w:rPr>
        <w:t>R</w:t>
      </w:r>
      <w:r w:rsidRPr="000F7750">
        <w:rPr>
          <w:rFonts w:ascii="Times New Roman" w:hAnsi="Times New Roman"/>
          <w:i/>
          <w:szCs w:val="24"/>
        </w:rPr>
        <w:t>eceptie</w:t>
      </w:r>
      <w:r w:rsidRPr="00020ADD">
        <w:rPr>
          <w:rFonts w:ascii="Times New Roman" w:hAnsi="Times New Roman"/>
          <w:szCs w:val="24"/>
        </w:rPr>
        <w:t xml:space="preserve"> oleh </w:t>
      </w:r>
      <w:r w:rsidR="00424468" w:rsidRPr="00424468">
        <w:rPr>
          <w:rFonts w:ascii="Times New Roman" w:hAnsi="Times New Roman"/>
          <w:szCs w:val="24"/>
        </w:rPr>
        <w:t>Christiaan Snouck Hurgronje</w:t>
      </w:r>
      <w:r w:rsidRPr="00020ADD">
        <w:rPr>
          <w:rFonts w:ascii="Times New Roman" w:hAnsi="Times New Roman"/>
          <w:szCs w:val="24"/>
        </w:rPr>
        <w:t xml:space="preserve"> dan dikembangkan lebih lanjut oleh Cornelis Van Vollenhoven dan Ter Haar,</w:t>
      </w:r>
      <w:r w:rsidR="00616B3F" w:rsidRPr="00020ADD">
        <w:rPr>
          <w:rFonts w:ascii="Times New Roman" w:hAnsi="Times New Roman"/>
          <w:szCs w:val="24"/>
        </w:rPr>
        <w:t xml:space="preserve"> </w:t>
      </w:r>
      <w:r w:rsidRPr="00020ADD">
        <w:rPr>
          <w:rFonts w:ascii="Times New Roman" w:hAnsi="Times New Roman"/>
          <w:szCs w:val="24"/>
        </w:rPr>
        <w:t>yang menyatakan bahwa hukum Islam baru diakui dan dilaksanakan sebagai hukum ketika</w:t>
      </w:r>
      <w:r w:rsidR="00616B3F" w:rsidRPr="00020ADD">
        <w:rPr>
          <w:rFonts w:ascii="Times New Roman" w:hAnsi="Times New Roman"/>
          <w:szCs w:val="24"/>
        </w:rPr>
        <w:t xml:space="preserve"> </w:t>
      </w:r>
      <w:r w:rsidRPr="00020ADD">
        <w:rPr>
          <w:rFonts w:ascii="Times New Roman" w:hAnsi="Times New Roman"/>
          <w:szCs w:val="24"/>
        </w:rPr>
        <w:t>hukum adat telah menerimanya. Terpahami di sini bahwa hukum Islam berada di bawah</w:t>
      </w:r>
      <w:r w:rsidR="00616B3F" w:rsidRPr="00020ADD">
        <w:rPr>
          <w:rFonts w:ascii="Times New Roman" w:hAnsi="Times New Roman"/>
          <w:szCs w:val="24"/>
        </w:rPr>
        <w:t xml:space="preserve"> </w:t>
      </w:r>
      <w:r w:rsidRPr="00020ADD">
        <w:rPr>
          <w:rFonts w:ascii="Times New Roman" w:hAnsi="Times New Roman"/>
          <w:szCs w:val="24"/>
        </w:rPr>
        <w:t>hukum adat. Oleh karena itu, jika didapati hukum Islam dipraktekkan di dalam kehidupan</w:t>
      </w:r>
      <w:r w:rsidR="00616B3F" w:rsidRPr="00020ADD">
        <w:rPr>
          <w:rFonts w:ascii="Times New Roman" w:hAnsi="Times New Roman"/>
          <w:szCs w:val="24"/>
        </w:rPr>
        <w:t xml:space="preserve"> </w:t>
      </w:r>
      <w:r w:rsidRPr="00020ADD">
        <w:rPr>
          <w:rFonts w:ascii="Times New Roman" w:hAnsi="Times New Roman"/>
          <w:szCs w:val="24"/>
        </w:rPr>
        <w:t xml:space="preserve">masyarakat pada hakikatnya ia bukanlah hukum Islam melainkan </w:t>
      </w:r>
      <w:r w:rsidRPr="00020ADD">
        <w:rPr>
          <w:rFonts w:ascii="Times New Roman" w:hAnsi="Times New Roman"/>
          <w:szCs w:val="24"/>
        </w:rPr>
        <w:lastRenderedPageBreak/>
        <w:t>hukum adat.</w:t>
      </w:r>
      <w:r w:rsidR="00616B3F" w:rsidRPr="00020ADD">
        <w:rPr>
          <w:rStyle w:val="FootnoteReference"/>
          <w:rFonts w:ascii="Times New Roman" w:hAnsi="Times New Roman"/>
          <w:szCs w:val="24"/>
        </w:rPr>
        <w:footnoteReference w:id="21"/>
      </w:r>
      <w:r w:rsidRPr="00020ADD">
        <w:rPr>
          <w:rFonts w:ascii="Times New Roman" w:hAnsi="Times New Roman"/>
          <w:szCs w:val="24"/>
        </w:rPr>
        <w:t xml:space="preserve"> Yang kemudian dipatahkan oleh Teori </w:t>
      </w:r>
      <w:r w:rsidRPr="00020ADD">
        <w:rPr>
          <w:rFonts w:ascii="Times New Roman" w:hAnsi="Times New Roman"/>
          <w:i/>
          <w:szCs w:val="24"/>
        </w:rPr>
        <w:t>Receptio a Contrario</w:t>
      </w:r>
      <w:r w:rsidRPr="00020ADD">
        <w:rPr>
          <w:rFonts w:ascii="Times New Roman" w:hAnsi="Times New Roman"/>
          <w:szCs w:val="24"/>
        </w:rPr>
        <w:t xml:space="preserve"> dari</w:t>
      </w:r>
      <w:r w:rsidR="00616B3F" w:rsidRPr="00020ADD">
        <w:rPr>
          <w:rFonts w:ascii="Times New Roman" w:hAnsi="Times New Roman"/>
          <w:szCs w:val="24"/>
        </w:rPr>
        <w:t xml:space="preserve"> </w:t>
      </w:r>
      <w:r w:rsidRPr="00020ADD">
        <w:rPr>
          <w:rFonts w:ascii="Times New Roman" w:hAnsi="Times New Roman"/>
          <w:szCs w:val="24"/>
        </w:rPr>
        <w:t>Hazairin dan Sajuti Thalib. Namun</w:t>
      </w:r>
      <w:r w:rsidR="0069493E" w:rsidRPr="00020ADD">
        <w:rPr>
          <w:rFonts w:ascii="Times New Roman" w:hAnsi="Times New Roman"/>
          <w:szCs w:val="24"/>
        </w:rPr>
        <w:t>,</w:t>
      </w:r>
      <w:r w:rsidRPr="00020ADD">
        <w:rPr>
          <w:rFonts w:ascii="Times New Roman" w:hAnsi="Times New Roman"/>
          <w:szCs w:val="24"/>
        </w:rPr>
        <w:t xml:space="preserve"> berdasarkan Pasal 131 IS, bukanlah hukum Islam</w:t>
      </w:r>
      <w:r w:rsidR="00616B3F" w:rsidRPr="00020ADD">
        <w:rPr>
          <w:rFonts w:ascii="Times New Roman" w:hAnsi="Times New Roman"/>
          <w:szCs w:val="24"/>
        </w:rPr>
        <w:t xml:space="preserve"> </w:t>
      </w:r>
      <w:r w:rsidRPr="00020ADD">
        <w:rPr>
          <w:rFonts w:ascii="Times New Roman" w:hAnsi="Times New Roman"/>
          <w:szCs w:val="24"/>
        </w:rPr>
        <w:t>melainkan hukum adat.</w:t>
      </w:r>
    </w:p>
    <w:p w14:paraId="6CAE414C" w14:textId="3500534B" w:rsidR="00FF7C87" w:rsidRPr="00020ADD" w:rsidRDefault="00FF7C87" w:rsidP="000C2B47">
      <w:pPr>
        <w:spacing w:before="0" w:after="0" w:line="360" w:lineRule="auto"/>
        <w:ind w:firstLine="720"/>
        <w:rPr>
          <w:rFonts w:ascii="Times New Roman" w:hAnsi="Times New Roman"/>
          <w:szCs w:val="24"/>
        </w:rPr>
      </w:pPr>
      <w:r w:rsidRPr="00020ADD">
        <w:rPr>
          <w:rFonts w:ascii="Times New Roman" w:hAnsi="Times New Roman"/>
          <w:szCs w:val="24"/>
        </w:rPr>
        <w:t>Pada hakikatnya</w:t>
      </w:r>
      <w:r w:rsidR="0069493E" w:rsidRPr="00020ADD">
        <w:rPr>
          <w:rFonts w:ascii="Times New Roman" w:hAnsi="Times New Roman"/>
          <w:szCs w:val="24"/>
        </w:rPr>
        <w:t xml:space="preserve"> diakomodir</w:t>
      </w:r>
      <w:r w:rsidR="00424468">
        <w:rPr>
          <w:rFonts w:ascii="Times New Roman" w:hAnsi="Times New Roman"/>
          <w:szCs w:val="24"/>
          <w:lang w:val="en-US"/>
        </w:rPr>
        <w:t>n</w:t>
      </w:r>
      <w:r w:rsidR="0069493E" w:rsidRPr="00020ADD">
        <w:rPr>
          <w:rFonts w:ascii="Times New Roman" w:hAnsi="Times New Roman"/>
          <w:szCs w:val="24"/>
        </w:rPr>
        <w:t xml:space="preserve">ya Hukum Adat dalam era kolonialisme tersebut tidak lain hanya merupakan </w:t>
      </w:r>
      <w:r w:rsidR="0069493E" w:rsidRPr="00020ADD">
        <w:rPr>
          <w:rFonts w:ascii="Times New Roman" w:hAnsi="Times New Roman"/>
          <w:i/>
          <w:szCs w:val="24"/>
        </w:rPr>
        <w:t>intrik</w:t>
      </w:r>
      <w:r w:rsidR="0069493E" w:rsidRPr="00020ADD">
        <w:rPr>
          <w:rFonts w:ascii="Times New Roman" w:hAnsi="Times New Roman"/>
          <w:szCs w:val="24"/>
        </w:rPr>
        <w:t xml:space="preserve"> politik penjajahan yang melanggengkan kekuasaan kolonialisme, oleh karena hanya diterapkan pada bidang-bidang hukum privat semata. Sedangkan pada bidang hukum publik, hegemoni sistem </w:t>
      </w:r>
      <w:r w:rsidR="0069493E" w:rsidRPr="00020ADD">
        <w:rPr>
          <w:rFonts w:ascii="Times New Roman" w:hAnsi="Times New Roman"/>
          <w:i/>
          <w:szCs w:val="24"/>
        </w:rPr>
        <w:t>civil law</w:t>
      </w:r>
      <w:r w:rsidRPr="00020ADD">
        <w:rPr>
          <w:rFonts w:ascii="Times New Roman" w:hAnsi="Times New Roman"/>
          <w:szCs w:val="24"/>
        </w:rPr>
        <w:t xml:space="preserve"> sangat mendominasi, artinya</w:t>
      </w:r>
      <w:r w:rsidR="0069493E" w:rsidRPr="00020ADD">
        <w:rPr>
          <w:rFonts w:ascii="Times New Roman" w:hAnsi="Times New Roman"/>
          <w:szCs w:val="24"/>
        </w:rPr>
        <w:t xml:space="preserve"> implementasi Hukum Adat tersebut bertujuan mencapai </w:t>
      </w:r>
      <w:r w:rsidR="0069493E" w:rsidRPr="00020ADD">
        <w:rPr>
          <w:rFonts w:ascii="Times New Roman" w:hAnsi="Times New Roman"/>
          <w:i/>
          <w:szCs w:val="24"/>
        </w:rPr>
        <w:t>rust en orde</w:t>
      </w:r>
      <w:r w:rsidR="0069493E" w:rsidRPr="00020ADD">
        <w:rPr>
          <w:rFonts w:ascii="Times New Roman" w:hAnsi="Times New Roman"/>
          <w:szCs w:val="24"/>
        </w:rPr>
        <w:t xml:space="preserve"> semata.</w:t>
      </w:r>
    </w:p>
    <w:p w14:paraId="740C04EE" w14:textId="77777777" w:rsidR="00FF7C87" w:rsidRPr="00020ADD" w:rsidRDefault="00FF7C87" w:rsidP="000C2B47">
      <w:pPr>
        <w:spacing w:before="0" w:after="0" w:line="360" w:lineRule="auto"/>
        <w:ind w:firstLine="720"/>
        <w:rPr>
          <w:rStyle w:val="Hyperlink"/>
          <w:rFonts w:ascii="Times New Roman" w:hAnsi="Times New Roman"/>
          <w:color w:val="auto"/>
          <w:szCs w:val="24"/>
          <w:u w:val="none"/>
        </w:rPr>
      </w:pPr>
      <w:r w:rsidRPr="00020ADD">
        <w:rPr>
          <w:rFonts w:ascii="Times New Roman" w:eastAsia="TimesNewRomanPSMT" w:hAnsi="Times New Roman"/>
          <w:szCs w:val="24"/>
        </w:rPr>
        <w:t>Khudzaifah Dimyati menjelaskan paradigma rasional (paradigma positivisme h</w:t>
      </w:r>
      <w:r w:rsidR="00CD6A13" w:rsidRPr="00020ADD">
        <w:rPr>
          <w:rFonts w:ascii="Times New Roman" w:eastAsia="TimesNewRomanPSMT" w:hAnsi="Times New Roman"/>
          <w:szCs w:val="24"/>
        </w:rPr>
        <w:t>ukum – Pe</w:t>
      </w:r>
      <w:r w:rsidRPr="00020ADD">
        <w:rPr>
          <w:rFonts w:ascii="Times New Roman" w:eastAsia="TimesNewRomanPSMT" w:hAnsi="Times New Roman"/>
          <w:szCs w:val="24"/>
        </w:rPr>
        <w:t>n) yang terbangun oleh tradisi hukum R</w:t>
      </w:r>
      <w:r w:rsidR="00CD6A13" w:rsidRPr="00020ADD">
        <w:rPr>
          <w:rFonts w:ascii="Times New Roman" w:eastAsia="TimesNewRomanPSMT" w:hAnsi="Times New Roman"/>
          <w:szCs w:val="24"/>
        </w:rPr>
        <w:t>omawi sej</w:t>
      </w:r>
      <w:r w:rsidRPr="00020ADD">
        <w:rPr>
          <w:rFonts w:ascii="Times New Roman" w:eastAsia="TimesNewRomanPSMT" w:hAnsi="Times New Roman"/>
          <w:szCs w:val="24"/>
        </w:rPr>
        <w:t>ak abad I sampai dengan abad IV</w:t>
      </w:r>
      <w:r w:rsidR="00CD6A13" w:rsidRPr="00020ADD">
        <w:rPr>
          <w:rFonts w:ascii="Times New Roman" w:eastAsia="TimesNewRomanPSMT" w:hAnsi="Times New Roman"/>
          <w:szCs w:val="24"/>
        </w:rPr>
        <w:t xml:space="preserve"> yang terus dikembangkan hingga abad XIX, selalu tampil sebagai </w:t>
      </w:r>
      <w:r w:rsidR="00CD6A13" w:rsidRPr="00020ADD">
        <w:rPr>
          <w:rFonts w:ascii="Times New Roman" w:eastAsia="TimesNewRomanPSMT" w:hAnsi="Times New Roman"/>
          <w:i/>
          <w:szCs w:val="24"/>
        </w:rPr>
        <w:t>mainstream</w:t>
      </w:r>
      <w:r w:rsidR="00CD6A13" w:rsidRPr="00020ADD">
        <w:rPr>
          <w:rFonts w:ascii="Times New Roman" w:eastAsia="TimesNewRomanPSMT" w:hAnsi="Times New Roman"/>
          <w:szCs w:val="24"/>
        </w:rPr>
        <w:t xml:space="preserve"> dalam pembelajaran dan pembentukan hukum di Indonesia. Dimana pemberlakukannya dimulai sejak tahun 1847 dan secara perlahan menjadi kekuatan hegemonik. Hal tersebut merupakan </w:t>
      </w:r>
      <w:r w:rsidR="00CD6A13" w:rsidRPr="00020ADD">
        <w:rPr>
          <w:rFonts w:ascii="Times New Roman" w:hAnsi="Times New Roman"/>
          <w:szCs w:val="24"/>
        </w:rPr>
        <w:t>upaya dari pemerintah kolonial Hindia Belanda untuk menjauhkan segala unsur-unsur ajaran Islam dan ke-Islam-an dari kehidupan negara, ketatanegaraan, masyarakat dan hukum</w:t>
      </w:r>
      <w:r w:rsidR="005121E8" w:rsidRPr="00020ADD">
        <w:rPr>
          <w:rStyle w:val="Hyperlink"/>
          <w:rFonts w:ascii="Times New Roman" w:eastAsia="TimesNewRomanPSMT" w:hAnsi="Times New Roman"/>
          <w:color w:val="auto"/>
          <w:szCs w:val="24"/>
          <w:u w:val="none"/>
        </w:rPr>
        <w:t xml:space="preserve">. </w:t>
      </w:r>
      <w:r w:rsidR="00D76CB2" w:rsidRPr="00020ADD">
        <w:rPr>
          <w:rStyle w:val="Hyperlink"/>
          <w:rFonts w:ascii="Times New Roman" w:eastAsia="TimesNewRomanPSMT" w:hAnsi="Times New Roman"/>
          <w:color w:val="auto"/>
          <w:szCs w:val="24"/>
          <w:u w:val="none"/>
        </w:rPr>
        <w:t xml:space="preserve">Dan disebabkan </w:t>
      </w:r>
      <w:r w:rsidR="00D76CB2" w:rsidRPr="00020ADD">
        <w:rPr>
          <w:rFonts w:ascii="Times New Roman" w:hAnsi="Times New Roman"/>
          <w:szCs w:val="24"/>
        </w:rPr>
        <w:t>kemenangan dari kelompok-kelompok penstudi hukum yang menyarankan agar tata hukum Indonesia melanjutkan saja tata hukum yang telah dibangun sejak zaman pemerintahan kolonial Hindia Belanda</w:t>
      </w:r>
      <w:r w:rsidR="00040D81" w:rsidRPr="00020ADD">
        <w:rPr>
          <w:rFonts w:ascii="Times New Roman" w:eastAsia="TimesNewRomanPSMT" w:hAnsi="Times New Roman"/>
          <w:szCs w:val="24"/>
        </w:rPr>
        <w:t>.</w:t>
      </w:r>
      <w:r w:rsidR="00CD6A13" w:rsidRPr="00020ADD">
        <w:rPr>
          <w:rStyle w:val="FootnoteReference"/>
          <w:rFonts w:ascii="Times New Roman" w:eastAsia="TimesNewRomanPSMT" w:hAnsi="Times New Roman"/>
          <w:szCs w:val="24"/>
        </w:rPr>
        <w:footnoteReference w:id="22"/>
      </w:r>
    </w:p>
    <w:p w14:paraId="0C261646" w14:textId="7E84CC71" w:rsidR="00FF7C87" w:rsidRPr="00020ADD" w:rsidRDefault="00040D81" w:rsidP="000C2B47">
      <w:pPr>
        <w:spacing w:before="0" w:after="0" w:line="360" w:lineRule="auto"/>
        <w:ind w:firstLine="720"/>
        <w:rPr>
          <w:rFonts w:ascii="Times New Roman" w:hAnsi="Times New Roman"/>
          <w:szCs w:val="24"/>
        </w:rPr>
      </w:pPr>
      <w:r w:rsidRPr="00020ADD">
        <w:rPr>
          <w:rFonts w:ascii="Times New Roman" w:eastAsia="TimesNewRomanPSMT" w:hAnsi="Times New Roman"/>
          <w:szCs w:val="24"/>
        </w:rPr>
        <w:t>P</w:t>
      </w:r>
      <w:r w:rsidR="00D76CB2" w:rsidRPr="00020ADD">
        <w:rPr>
          <w:rFonts w:ascii="Times New Roman" w:eastAsia="TimesNewRomanPSMT" w:hAnsi="Times New Roman"/>
          <w:szCs w:val="24"/>
        </w:rPr>
        <w:t>engg</w:t>
      </w:r>
      <w:r w:rsidR="00FF7C87" w:rsidRPr="00020ADD">
        <w:rPr>
          <w:rFonts w:ascii="Times New Roman" w:eastAsia="TimesNewRomanPSMT" w:hAnsi="Times New Roman"/>
          <w:szCs w:val="24"/>
        </w:rPr>
        <w:t>unaan paradigma positivisme h</w:t>
      </w:r>
      <w:r w:rsidRPr="00020ADD">
        <w:rPr>
          <w:rFonts w:ascii="Times New Roman" w:eastAsia="TimesNewRomanPSMT" w:hAnsi="Times New Roman"/>
          <w:szCs w:val="24"/>
        </w:rPr>
        <w:t xml:space="preserve">ukum yang ditanamkan dalam pola </w:t>
      </w:r>
      <w:r w:rsidR="00424468">
        <w:rPr>
          <w:rFonts w:ascii="Times New Roman" w:eastAsia="TimesNewRomanPSMT" w:hAnsi="Times New Roman"/>
          <w:szCs w:val="24"/>
          <w:lang w:val="en-US"/>
        </w:rPr>
        <w:t>p</w:t>
      </w:r>
      <w:r w:rsidRPr="00020ADD">
        <w:rPr>
          <w:rFonts w:ascii="Times New Roman" w:eastAsia="TimesNewRomanPSMT" w:hAnsi="Times New Roman"/>
          <w:szCs w:val="24"/>
        </w:rPr>
        <w:t>ikir ahli hukum pida</w:t>
      </w:r>
      <w:r w:rsidR="00FF7C87" w:rsidRPr="00020ADD">
        <w:rPr>
          <w:rFonts w:ascii="Times New Roman" w:eastAsia="TimesNewRomanPSMT" w:hAnsi="Times New Roman"/>
          <w:szCs w:val="24"/>
        </w:rPr>
        <w:t>na di Indonesia, secara empirik</w:t>
      </w:r>
      <w:r w:rsidRPr="00020ADD">
        <w:rPr>
          <w:rFonts w:ascii="Times New Roman" w:eastAsia="TimesNewRomanPSMT" w:hAnsi="Times New Roman"/>
          <w:szCs w:val="24"/>
        </w:rPr>
        <w:t xml:space="preserve"> telah terbukt</w:t>
      </w:r>
      <w:r w:rsidR="00FF7C87" w:rsidRPr="00020ADD">
        <w:rPr>
          <w:rFonts w:ascii="Times New Roman" w:eastAsia="TimesNewRomanPSMT" w:hAnsi="Times New Roman"/>
          <w:szCs w:val="24"/>
        </w:rPr>
        <w:t>i gagal total. Dengan kata lain ba</w:t>
      </w:r>
      <w:r w:rsidR="00424468">
        <w:rPr>
          <w:rFonts w:ascii="Times New Roman" w:eastAsia="TimesNewRomanPSMT" w:hAnsi="Times New Roman"/>
          <w:szCs w:val="24"/>
          <w:lang w:val="en-US"/>
        </w:rPr>
        <w:t>h</w:t>
      </w:r>
      <w:r w:rsidR="00FF7C87" w:rsidRPr="00020ADD">
        <w:rPr>
          <w:rFonts w:ascii="Times New Roman" w:eastAsia="TimesNewRomanPSMT" w:hAnsi="Times New Roman"/>
          <w:szCs w:val="24"/>
        </w:rPr>
        <w:t>wa h</w:t>
      </w:r>
      <w:r w:rsidRPr="00020ADD">
        <w:rPr>
          <w:rFonts w:ascii="Times New Roman" w:eastAsia="TimesNewRomanPSMT" w:hAnsi="Times New Roman"/>
          <w:szCs w:val="24"/>
        </w:rPr>
        <w:t>ukum pidana telah gagal dalam me</w:t>
      </w:r>
      <w:r w:rsidR="00FF7C87" w:rsidRPr="00020ADD">
        <w:rPr>
          <w:rFonts w:ascii="Times New Roman" w:eastAsia="TimesNewRomanPSMT" w:hAnsi="Times New Roman"/>
          <w:szCs w:val="24"/>
        </w:rPr>
        <w:t>lakukan restorasi sosial. Namun</w:t>
      </w:r>
      <w:r w:rsidRPr="00020ADD">
        <w:rPr>
          <w:rFonts w:ascii="Times New Roman" w:eastAsia="TimesNewRomanPSMT" w:hAnsi="Times New Roman"/>
          <w:szCs w:val="24"/>
        </w:rPr>
        <w:t xml:space="preserve"> permasalahan lain adalah kesiapan para ahli hukum pidana Islam dalam melakukan infiltrasi hukum islam ke da</w:t>
      </w:r>
      <w:r w:rsidR="00FF7C87" w:rsidRPr="00020ADD">
        <w:rPr>
          <w:rFonts w:ascii="Times New Roman" w:eastAsia="TimesNewRomanPSMT" w:hAnsi="Times New Roman"/>
          <w:szCs w:val="24"/>
        </w:rPr>
        <w:t>lam hukum nasional. Hukum Islam hingga saat ini</w:t>
      </w:r>
      <w:r w:rsidRPr="00020ADD">
        <w:rPr>
          <w:rFonts w:ascii="Times New Roman" w:eastAsia="TimesNewRomanPSMT" w:hAnsi="Times New Roman"/>
          <w:szCs w:val="24"/>
        </w:rPr>
        <w:t xml:space="preserve"> masih berada dalam puncak gunung es</w:t>
      </w:r>
      <w:r w:rsidR="006939E2">
        <w:rPr>
          <w:rFonts w:ascii="Times New Roman" w:eastAsia="TimesNewRomanPSMT" w:hAnsi="Times New Roman"/>
          <w:szCs w:val="24"/>
        </w:rPr>
        <w:t xml:space="preserve"> yang hanya dipahami oleh seba</w:t>
      </w:r>
      <w:r w:rsidRPr="00020ADD">
        <w:rPr>
          <w:rFonts w:ascii="Times New Roman" w:eastAsia="TimesNewRomanPSMT" w:hAnsi="Times New Roman"/>
          <w:szCs w:val="24"/>
        </w:rPr>
        <w:t>gian kecil dari para ahli hukum yang beragama Islam. Kesulitan-kesulitan dari implementasi Hukum Pidana Islam (</w:t>
      </w:r>
      <w:r w:rsidR="00FF7C87" w:rsidRPr="00020ADD">
        <w:rPr>
          <w:rFonts w:ascii="Times New Roman" w:eastAsia="TimesNewRomanPSMT" w:hAnsi="Times New Roman"/>
          <w:i/>
          <w:szCs w:val="24"/>
        </w:rPr>
        <w:t>jin</w:t>
      </w:r>
      <w:r w:rsidRPr="00020ADD">
        <w:rPr>
          <w:rFonts w:ascii="Times New Roman" w:eastAsia="TimesNewRomanPSMT" w:hAnsi="Times New Roman"/>
          <w:i/>
          <w:szCs w:val="24"/>
        </w:rPr>
        <w:t>ayat</w:t>
      </w:r>
      <w:r w:rsidRPr="00020ADD">
        <w:rPr>
          <w:rFonts w:ascii="Times New Roman" w:eastAsia="TimesNewRomanPSMT" w:hAnsi="Times New Roman"/>
          <w:szCs w:val="24"/>
        </w:rPr>
        <w:t xml:space="preserve">) dikemukakan oleh </w:t>
      </w:r>
      <w:r w:rsidRPr="00020ADD">
        <w:rPr>
          <w:rFonts w:ascii="Times New Roman" w:hAnsi="Times New Roman"/>
          <w:szCs w:val="24"/>
          <w:lang w:val="it-CH"/>
        </w:rPr>
        <w:t xml:space="preserve">Juhaya S. Praja, bahwa prinsip-prinsip ketauhidan merupakan langkah </w:t>
      </w:r>
      <w:r w:rsidRPr="00020ADD">
        <w:rPr>
          <w:rFonts w:ascii="Times New Roman" w:hAnsi="Times New Roman"/>
          <w:szCs w:val="24"/>
          <w:lang w:val="it-CH"/>
        </w:rPr>
        <w:lastRenderedPageBreak/>
        <w:t>awal yang perlu dikedepankan yang kemudia</w:t>
      </w:r>
      <w:r w:rsidR="00FF7C87" w:rsidRPr="00020ADD">
        <w:rPr>
          <w:rFonts w:ascii="Times New Roman" w:hAnsi="Times New Roman"/>
          <w:szCs w:val="24"/>
          <w:lang w:val="it-CH"/>
        </w:rPr>
        <w:t>n disandingkan dengan p</w:t>
      </w:r>
      <w:r w:rsidRPr="00020ADD">
        <w:rPr>
          <w:rFonts w:ascii="Times New Roman" w:hAnsi="Times New Roman"/>
          <w:szCs w:val="24"/>
          <w:lang w:val="it-CH"/>
        </w:rPr>
        <w:t xml:space="preserve">rinsip </w:t>
      </w:r>
      <w:r w:rsidR="00FF7C87" w:rsidRPr="00020ADD">
        <w:rPr>
          <w:rFonts w:ascii="Times New Roman" w:hAnsi="Times New Roman"/>
          <w:i/>
          <w:szCs w:val="24"/>
          <w:lang w:val="it-CH"/>
        </w:rPr>
        <w:t>amar ma’ruf nahi m</w:t>
      </w:r>
      <w:r w:rsidRPr="00020ADD">
        <w:rPr>
          <w:rFonts w:ascii="Times New Roman" w:hAnsi="Times New Roman"/>
          <w:i/>
          <w:szCs w:val="24"/>
          <w:lang w:val="it-CH"/>
        </w:rPr>
        <w:t>unkar</w:t>
      </w:r>
      <w:r w:rsidRPr="00020ADD">
        <w:rPr>
          <w:rFonts w:ascii="Times New Roman" w:hAnsi="Times New Roman"/>
          <w:szCs w:val="24"/>
          <w:lang w:val="it-CH"/>
        </w:rPr>
        <w:t>.</w:t>
      </w:r>
      <w:r w:rsidRPr="00020ADD">
        <w:rPr>
          <w:rStyle w:val="FootnoteReference"/>
          <w:rFonts w:ascii="Times New Roman" w:hAnsi="Times New Roman"/>
          <w:szCs w:val="24"/>
          <w:lang w:val="it-CH"/>
        </w:rPr>
        <w:footnoteReference w:id="23"/>
      </w:r>
    </w:p>
    <w:p w14:paraId="2C313FFE" w14:textId="77777777" w:rsidR="00E53362" w:rsidRPr="00020ADD" w:rsidRDefault="00276E61" w:rsidP="000C2B47">
      <w:pPr>
        <w:spacing w:before="0" w:after="0" w:line="360" w:lineRule="auto"/>
        <w:ind w:firstLine="720"/>
        <w:rPr>
          <w:rFonts w:ascii="Times New Roman" w:hAnsi="Times New Roman"/>
          <w:szCs w:val="24"/>
          <w:lang w:val="en-US"/>
        </w:rPr>
      </w:pPr>
      <w:r>
        <w:rPr>
          <w:rFonts w:ascii="Times New Roman" w:hAnsi="Times New Roman"/>
          <w:szCs w:val="24"/>
        </w:rPr>
        <w:t>Sebagai</w:t>
      </w:r>
      <w:r w:rsidR="00717C4C" w:rsidRPr="00020ADD">
        <w:rPr>
          <w:rFonts w:ascii="Times New Roman" w:hAnsi="Times New Roman"/>
          <w:szCs w:val="24"/>
        </w:rPr>
        <w:t>mana ditegaskan pula dalam firman Allah SWT pada Al Qu</w:t>
      </w:r>
      <w:r w:rsidR="00E53362" w:rsidRPr="00020ADD">
        <w:rPr>
          <w:rFonts w:ascii="Times New Roman" w:hAnsi="Times New Roman"/>
          <w:szCs w:val="24"/>
        </w:rPr>
        <w:t>r’an Surat Ali Imran ayat 110</w:t>
      </w:r>
      <w:r w:rsidR="00E53362" w:rsidRPr="00020ADD">
        <w:rPr>
          <w:rFonts w:ascii="Times New Roman" w:hAnsi="Times New Roman"/>
          <w:szCs w:val="24"/>
          <w:lang w:val="en-US"/>
        </w:rPr>
        <w:t>:</w:t>
      </w:r>
      <w:r w:rsidR="00717C4C" w:rsidRPr="00020ADD">
        <w:rPr>
          <w:rFonts w:ascii="Times New Roman" w:hAnsi="Times New Roman"/>
          <w:szCs w:val="24"/>
        </w:rPr>
        <w:t xml:space="preserve"> “</w:t>
      </w:r>
      <w:r w:rsidR="00717C4C" w:rsidRPr="00020ADD">
        <w:rPr>
          <w:rFonts w:ascii="Times New Roman" w:hAnsi="Times New Roman"/>
          <w:i/>
          <w:szCs w:val="24"/>
        </w:rPr>
        <w:t>Kamu adalah umat pilihan yang telah dilahirkan untuk seluruh manusia, karena kamu menyuruh mengerjakan kebajikan dan melarang mengerjakan kemungkaran, lagi pula kamu beriman kepada Allah</w:t>
      </w:r>
      <w:r w:rsidR="00717C4C" w:rsidRPr="00020ADD">
        <w:rPr>
          <w:rFonts w:ascii="Times New Roman" w:hAnsi="Times New Roman"/>
          <w:szCs w:val="24"/>
        </w:rPr>
        <w:t xml:space="preserve">.” Dalam konteks </w:t>
      </w:r>
      <w:r w:rsidR="00717C4C" w:rsidRPr="00020ADD">
        <w:rPr>
          <w:rFonts w:ascii="Times New Roman" w:hAnsi="Times New Roman"/>
          <w:i/>
          <w:szCs w:val="24"/>
        </w:rPr>
        <w:t>filosofis-dogmatis-teologis</w:t>
      </w:r>
      <w:r w:rsidR="00717C4C" w:rsidRPr="00020ADD">
        <w:rPr>
          <w:rFonts w:ascii="Times New Roman" w:hAnsi="Times New Roman"/>
          <w:szCs w:val="24"/>
        </w:rPr>
        <w:t xml:space="preserve">, perintah tersebut tersebar ke berbagai Surah dalam Al-Qur’an. </w:t>
      </w:r>
      <w:r w:rsidR="00FF7C87" w:rsidRPr="00020ADD">
        <w:rPr>
          <w:rFonts w:ascii="Times New Roman" w:hAnsi="Times New Roman"/>
          <w:szCs w:val="24"/>
          <w:lang w:val="en-US"/>
        </w:rPr>
        <w:t xml:space="preserve">Diantaranya </w:t>
      </w:r>
      <w:r w:rsidR="00E53362" w:rsidRPr="00020ADD">
        <w:rPr>
          <w:rFonts w:ascii="Times New Roman" w:hAnsi="Times New Roman"/>
          <w:szCs w:val="24"/>
          <w:lang w:val="en-US"/>
        </w:rPr>
        <w:t>pada</w:t>
      </w:r>
      <w:r w:rsidR="00FF7C87" w:rsidRPr="00020ADD">
        <w:rPr>
          <w:rFonts w:ascii="Times New Roman" w:hAnsi="Times New Roman"/>
          <w:szCs w:val="24"/>
          <w:lang w:val="en-US"/>
        </w:rPr>
        <w:t xml:space="preserve"> </w:t>
      </w:r>
      <w:r w:rsidR="00717C4C" w:rsidRPr="00020ADD">
        <w:rPr>
          <w:rFonts w:ascii="Times New Roman" w:hAnsi="Times New Roman"/>
          <w:szCs w:val="24"/>
        </w:rPr>
        <w:t>Q.S. Al Maidah ayat 44:</w:t>
      </w:r>
      <w:r w:rsidR="00E53362" w:rsidRPr="00020ADD">
        <w:rPr>
          <w:rFonts w:ascii="Times New Roman" w:hAnsi="Times New Roman"/>
          <w:szCs w:val="24"/>
          <w:lang w:val="en-US"/>
        </w:rPr>
        <w:t xml:space="preserve"> </w:t>
      </w:r>
      <w:r w:rsidR="00717C4C" w:rsidRPr="00020ADD">
        <w:rPr>
          <w:rFonts w:ascii="Times New Roman" w:hAnsi="Times New Roman"/>
          <w:szCs w:val="24"/>
        </w:rPr>
        <w:t>“</w:t>
      </w:r>
      <w:r w:rsidR="00717C4C" w:rsidRPr="00020ADD">
        <w:rPr>
          <w:rFonts w:ascii="Times New Roman" w:hAnsi="Times New Roman"/>
          <w:i/>
          <w:szCs w:val="24"/>
        </w:rPr>
        <w:t>Barangsiapa yang tidak memutuskan hukum menurut yang diturunkan Allah, maka mereka adalah orang-orang yang kafir</w:t>
      </w:r>
      <w:r w:rsidR="00717C4C" w:rsidRPr="00020ADD">
        <w:rPr>
          <w:rFonts w:ascii="Times New Roman" w:hAnsi="Times New Roman"/>
          <w:szCs w:val="24"/>
        </w:rPr>
        <w:t>”</w:t>
      </w:r>
      <w:r w:rsidR="00E53362" w:rsidRPr="00020ADD">
        <w:rPr>
          <w:rFonts w:ascii="Times New Roman" w:hAnsi="Times New Roman"/>
          <w:szCs w:val="24"/>
          <w:lang w:val="en-US"/>
        </w:rPr>
        <w:t xml:space="preserve">; </w:t>
      </w:r>
      <w:r w:rsidR="00717C4C" w:rsidRPr="00020ADD">
        <w:rPr>
          <w:rFonts w:ascii="Times New Roman" w:hAnsi="Times New Roman"/>
          <w:szCs w:val="24"/>
        </w:rPr>
        <w:t>Q.S. Al Maidah ayat 45:</w:t>
      </w:r>
      <w:r w:rsidR="00E53362" w:rsidRPr="00020ADD">
        <w:rPr>
          <w:rFonts w:ascii="Times New Roman" w:hAnsi="Times New Roman"/>
          <w:szCs w:val="24"/>
          <w:lang w:val="en-US"/>
        </w:rPr>
        <w:t xml:space="preserve"> </w:t>
      </w:r>
      <w:r w:rsidR="00717C4C" w:rsidRPr="00020ADD">
        <w:rPr>
          <w:rFonts w:ascii="Times New Roman" w:hAnsi="Times New Roman"/>
          <w:szCs w:val="24"/>
        </w:rPr>
        <w:t>“</w:t>
      </w:r>
      <w:r w:rsidR="00717C4C" w:rsidRPr="00020ADD">
        <w:rPr>
          <w:rFonts w:ascii="Times New Roman" w:hAnsi="Times New Roman"/>
          <w:i/>
          <w:szCs w:val="24"/>
        </w:rPr>
        <w:t>Barangsiap</w:t>
      </w:r>
      <w:r w:rsidR="00A17FA7">
        <w:rPr>
          <w:rFonts w:ascii="Times New Roman" w:hAnsi="Times New Roman"/>
          <w:i/>
          <w:szCs w:val="24"/>
        </w:rPr>
        <w:t>a</w:t>
      </w:r>
      <w:r w:rsidR="00717C4C" w:rsidRPr="00020ADD">
        <w:rPr>
          <w:rFonts w:ascii="Times New Roman" w:hAnsi="Times New Roman"/>
          <w:i/>
          <w:szCs w:val="24"/>
        </w:rPr>
        <w:t xml:space="preserve"> yang tidak menghukum menurut yang diturunkan Allah, maka mereka orang-orang aniaya</w:t>
      </w:r>
      <w:r w:rsidR="00717C4C" w:rsidRPr="00020ADD">
        <w:rPr>
          <w:rFonts w:ascii="Times New Roman" w:hAnsi="Times New Roman"/>
          <w:szCs w:val="24"/>
        </w:rPr>
        <w:t>”</w:t>
      </w:r>
      <w:r w:rsidR="00E53362" w:rsidRPr="00020ADD">
        <w:rPr>
          <w:rFonts w:ascii="Times New Roman" w:hAnsi="Times New Roman"/>
          <w:szCs w:val="24"/>
          <w:lang w:val="en-US"/>
        </w:rPr>
        <w:t xml:space="preserve">; </w:t>
      </w:r>
      <w:r w:rsidR="00717C4C" w:rsidRPr="00020ADD">
        <w:rPr>
          <w:rFonts w:ascii="Times New Roman" w:hAnsi="Times New Roman"/>
          <w:szCs w:val="24"/>
        </w:rPr>
        <w:t>Q.S. Al Maidah ayat 47:</w:t>
      </w:r>
      <w:r w:rsidR="00E53362" w:rsidRPr="00020ADD">
        <w:rPr>
          <w:rFonts w:ascii="Times New Roman" w:hAnsi="Times New Roman"/>
          <w:szCs w:val="24"/>
          <w:lang w:val="en-US"/>
        </w:rPr>
        <w:t xml:space="preserve"> </w:t>
      </w:r>
      <w:r w:rsidR="00717C4C" w:rsidRPr="00020ADD">
        <w:rPr>
          <w:rFonts w:ascii="Times New Roman" w:hAnsi="Times New Roman"/>
          <w:szCs w:val="24"/>
        </w:rPr>
        <w:t>“</w:t>
      </w:r>
      <w:r w:rsidR="00717C4C" w:rsidRPr="00020ADD">
        <w:rPr>
          <w:rFonts w:ascii="Times New Roman" w:hAnsi="Times New Roman"/>
          <w:i/>
          <w:szCs w:val="24"/>
        </w:rPr>
        <w:t>Siapa yang tidak memutuskan hukum menurut yang diturunkan Allah, maka mereka adalah orang-orang yang fasik</w:t>
      </w:r>
      <w:r w:rsidR="00717C4C" w:rsidRPr="00020ADD">
        <w:rPr>
          <w:rFonts w:ascii="Times New Roman" w:hAnsi="Times New Roman"/>
          <w:szCs w:val="24"/>
        </w:rPr>
        <w:t>”</w:t>
      </w:r>
      <w:r w:rsidR="00E53362" w:rsidRPr="00020ADD">
        <w:rPr>
          <w:rFonts w:ascii="Times New Roman" w:hAnsi="Times New Roman"/>
          <w:szCs w:val="24"/>
          <w:lang w:val="en-US"/>
        </w:rPr>
        <w:t>; dan</w:t>
      </w:r>
      <w:r w:rsidR="00717C4C" w:rsidRPr="00020ADD">
        <w:rPr>
          <w:rFonts w:ascii="Times New Roman" w:hAnsi="Times New Roman"/>
          <w:szCs w:val="24"/>
        </w:rPr>
        <w:t xml:space="preserve"> Q.S. Al Maidah ayat 50:</w:t>
      </w:r>
      <w:r w:rsidR="00E53362" w:rsidRPr="00020ADD">
        <w:rPr>
          <w:rFonts w:ascii="Times New Roman" w:hAnsi="Times New Roman"/>
          <w:szCs w:val="24"/>
          <w:lang w:val="en-US"/>
        </w:rPr>
        <w:t xml:space="preserve"> </w:t>
      </w:r>
      <w:r w:rsidR="00717C4C" w:rsidRPr="00020ADD">
        <w:rPr>
          <w:rFonts w:ascii="Times New Roman" w:hAnsi="Times New Roman"/>
          <w:szCs w:val="24"/>
        </w:rPr>
        <w:t>“</w:t>
      </w:r>
      <w:r w:rsidR="00717C4C" w:rsidRPr="00020ADD">
        <w:rPr>
          <w:rFonts w:ascii="Times New Roman" w:hAnsi="Times New Roman"/>
          <w:i/>
          <w:szCs w:val="24"/>
        </w:rPr>
        <w:t>Apakah hukum jahiliyah yang mereka kehendaki? Dan (hukum) siapakah yang lebih baik daripada hukum Allah bagi orang-orang yang yakin</w:t>
      </w:r>
      <w:r w:rsidR="00717C4C" w:rsidRPr="00020ADD">
        <w:rPr>
          <w:rFonts w:ascii="Times New Roman" w:hAnsi="Times New Roman"/>
          <w:szCs w:val="24"/>
        </w:rPr>
        <w:t>?”</w:t>
      </w:r>
    </w:p>
    <w:p w14:paraId="7870AE77" w14:textId="77777777" w:rsidR="00E53362" w:rsidRPr="00020ADD" w:rsidRDefault="00717C4C" w:rsidP="000C2B47">
      <w:pPr>
        <w:spacing w:before="0" w:after="0" w:line="360" w:lineRule="auto"/>
        <w:ind w:firstLine="720"/>
        <w:rPr>
          <w:rFonts w:ascii="Times New Roman" w:hAnsi="Times New Roman"/>
          <w:szCs w:val="24"/>
          <w:lang w:val="en-US"/>
        </w:rPr>
      </w:pPr>
      <w:r w:rsidRPr="00020ADD">
        <w:rPr>
          <w:rFonts w:ascii="Times New Roman" w:hAnsi="Times New Roman"/>
          <w:szCs w:val="24"/>
        </w:rPr>
        <w:t>Berdasarkan ketentuan tersebut, tentunya menjadi berbeda ketika bersinggungan dengan wilayah dakwah.</w:t>
      </w:r>
      <w:r w:rsidR="00E53362" w:rsidRPr="00020ADD">
        <w:rPr>
          <w:rFonts w:ascii="Times New Roman" w:hAnsi="Times New Roman"/>
          <w:szCs w:val="24"/>
        </w:rPr>
        <w:t xml:space="preserve"> Dalam wilayah penyebaran paham</w:t>
      </w:r>
      <w:r w:rsidR="00E53362" w:rsidRPr="00020ADD">
        <w:rPr>
          <w:rFonts w:ascii="Times New Roman" w:hAnsi="Times New Roman"/>
          <w:szCs w:val="24"/>
          <w:lang w:val="en-US"/>
        </w:rPr>
        <w:t>,</w:t>
      </w:r>
      <w:r w:rsidRPr="00020ADD">
        <w:rPr>
          <w:rFonts w:ascii="Times New Roman" w:hAnsi="Times New Roman"/>
          <w:szCs w:val="24"/>
        </w:rPr>
        <w:t xml:space="preserve"> maka sangat bersinggungan dengan bagaimana s</w:t>
      </w:r>
      <w:r w:rsidR="00E53362" w:rsidRPr="00020ADD">
        <w:rPr>
          <w:rFonts w:ascii="Times New Roman" w:hAnsi="Times New Roman"/>
          <w:szCs w:val="24"/>
        </w:rPr>
        <w:t>eorang pendakwah yang berbasis sarjana h</w:t>
      </w:r>
      <w:r w:rsidRPr="00020ADD">
        <w:rPr>
          <w:rFonts w:ascii="Times New Roman" w:hAnsi="Times New Roman"/>
          <w:szCs w:val="24"/>
        </w:rPr>
        <w:t>ukum melakukan dan membangun argumentasi hukumnya atau penalaran hukumnya (</w:t>
      </w:r>
      <w:r w:rsidRPr="00020ADD">
        <w:rPr>
          <w:rFonts w:ascii="Times New Roman" w:hAnsi="Times New Roman"/>
          <w:i/>
          <w:szCs w:val="24"/>
        </w:rPr>
        <w:t>legal reasoning</w:t>
      </w:r>
      <w:r w:rsidRPr="00020ADD">
        <w:rPr>
          <w:rFonts w:ascii="Times New Roman" w:hAnsi="Times New Roman"/>
          <w:szCs w:val="24"/>
        </w:rPr>
        <w:t>)</w:t>
      </w:r>
      <w:r w:rsidR="00806BA7" w:rsidRPr="00020ADD">
        <w:rPr>
          <w:rFonts w:ascii="Times New Roman" w:hAnsi="Times New Roman"/>
          <w:szCs w:val="24"/>
        </w:rPr>
        <w:t xml:space="preserve">. Terhadap membangun penalaran hukum tersebut, Penulis merasa prihatin ketika tingkat kesulitannya justru </w:t>
      </w:r>
      <w:r w:rsidR="00E53362" w:rsidRPr="00020ADD">
        <w:rPr>
          <w:rFonts w:ascii="Times New Roman" w:hAnsi="Times New Roman"/>
          <w:szCs w:val="24"/>
        </w:rPr>
        <w:t>pada bagaimana seorang sarjana h</w:t>
      </w:r>
      <w:r w:rsidR="00806BA7" w:rsidRPr="00020ADD">
        <w:rPr>
          <w:rFonts w:ascii="Times New Roman" w:hAnsi="Times New Roman"/>
          <w:szCs w:val="24"/>
        </w:rPr>
        <w:t>ukum membangun penalarannya.</w:t>
      </w:r>
    </w:p>
    <w:p w14:paraId="15E1F81B" w14:textId="77777777" w:rsidR="00BD3107" w:rsidRPr="00020ADD" w:rsidRDefault="00806BA7" w:rsidP="000C2B47">
      <w:pPr>
        <w:spacing w:before="0" w:after="0" w:line="360" w:lineRule="auto"/>
        <w:ind w:firstLine="720"/>
        <w:rPr>
          <w:rFonts w:ascii="Times New Roman" w:hAnsi="Times New Roman"/>
          <w:szCs w:val="24"/>
          <w:lang w:val="en-US"/>
        </w:rPr>
      </w:pPr>
      <w:r w:rsidRPr="00020ADD">
        <w:rPr>
          <w:rFonts w:ascii="Times New Roman" w:hAnsi="Times New Roman"/>
          <w:szCs w:val="24"/>
        </w:rPr>
        <w:t xml:space="preserve">Sebagaimana diungkapkan oleh </w:t>
      </w:r>
      <w:r w:rsidRPr="00020ADD">
        <w:rPr>
          <w:rFonts w:ascii="Times New Roman" w:hAnsi="Times New Roman"/>
          <w:szCs w:val="24"/>
          <w:lang w:val="en-US"/>
        </w:rPr>
        <w:t xml:space="preserve">R. Subekti dan Sudikno Mertokusumo, para sarjana hukum memiliki cara berfikir yang khas, yang disebut </w:t>
      </w:r>
      <w:r w:rsidRPr="00020ADD">
        <w:rPr>
          <w:rFonts w:ascii="Times New Roman" w:hAnsi="Times New Roman"/>
          <w:i/>
          <w:szCs w:val="24"/>
          <w:lang w:val="en-US"/>
        </w:rPr>
        <w:t>juridisch denken</w:t>
      </w:r>
      <w:r w:rsidRPr="00020ADD">
        <w:rPr>
          <w:rFonts w:ascii="Times New Roman" w:hAnsi="Times New Roman"/>
          <w:szCs w:val="24"/>
          <w:lang w:val="en-US"/>
        </w:rPr>
        <w:t xml:space="preserve"> yang sulit dime</w:t>
      </w:r>
      <w:r w:rsidR="00BD3107" w:rsidRPr="00020ADD">
        <w:rPr>
          <w:rFonts w:ascii="Times New Roman" w:hAnsi="Times New Roman"/>
          <w:szCs w:val="24"/>
          <w:lang w:val="en-US"/>
        </w:rPr>
        <w:t>ngerti dan diikuti oleh non-yur</w:t>
      </w:r>
      <w:r w:rsidR="00E53362" w:rsidRPr="00020ADD">
        <w:rPr>
          <w:rFonts w:ascii="Times New Roman" w:hAnsi="Times New Roman"/>
          <w:szCs w:val="24"/>
          <w:lang w:val="en-US"/>
        </w:rPr>
        <w:t>i</w:t>
      </w:r>
      <w:r w:rsidRPr="00020ADD">
        <w:rPr>
          <w:rFonts w:ascii="Times New Roman" w:hAnsi="Times New Roman"/>
          <w:szCs w:val="24"/>
          <w:lang w:val="en-US"/>
        </w:rPr>
        <w:t>s. Dengan</w:t>
      </w:r>
      <w:r w:rsidRPr="00020ADD">
        <w:rPr>
          <w:rFonts w:ascii="Times New Roman" w:hAnsi="Times New Roman"/>
          <w:szCs w:val="24"/>
        </w:rPr>
        <w:t xml:space="preserve"> </w:t>
      </w:r>
      <w:r w:rsidRPr="00020ADD">
        <w:rPr>
          <w:rFonts w:ascii="Times New Roman" w:hAnsi="Times New Roman"/>
          <w:szCs w:val="24"/>
          <w:lang w:val="en-US"/>
        </w:rPr>
        <w:t xml:space="preserve">demikian, apa yang oleh seorang yuris dianggap </w:t>
      </w:r>
      <w:r w:rsidR="00BD3107" w:rsidRPr="00020ADD">
        <w:rPr>
          <w:rFonts w:ascii="Times New Roman" w:hAnsi="Times New Roman"/>
          <w:szCs w:val="24"/>
          <w:lang w:val="en-US"/>
        </w:rPr>
        <w:t>logis</w:t>
      </w:r>
      <w:r w:rsidRPr="00020ADD">
        <w:rPr>
          <w:rFonts w:ascii="Times New Roman" w:hAnsi="Times New Roman"/>
          <w:szCs w:val="24"/>
          <w:lang w:val="en-US"/>
        </w:rPr>
        <w:t xml:space="preserve"> karena berdasarkan konsep, asas, dan sistematika hukum yang dikenalnya,</w:t>
      </w:r>
      <w:r w:rsidR="00BD3107" w:rsidRPr="00020ADD">
        <w:rPr>
          <w:rFonts w:ascii="Times New Roman" w:hAnsi="Times New Roman"/>
          <w:szCs w:val="24"/>
          <w:lang w:val="en-US"/>
        </w:rPr>
        <w:t xml:space="preserve"> maka</w:t>
      </w:r>
      <w:r w:rsidRPr="00020ADD">
        <w:rPr>
          <w:rFonts w:ascii="Times New Roman" w:hAnsi="Times New Roman"/>
          <w:szCs w:val="24"/>
          <w:lang w:val="en-US"/>
        </w:rPr>
        <w:t xml:space="preserve"> belum tentu dianggap</w:t>
      </w:r>
      <w:r w:rsidR="00BD3107" w:rsidRPr="00020ADD">
        <w:rPr>
          <w:rFonts w:ascii="Times New Roman" w:hAnsi="Times New Roman"/>
          <w:szCs w:val="24"/>
          <w:lang w:val="en-US"/>
        </w:rPr>
        <w:t xml:space="preserve"> logis dan metodologis oleh non-</w:t>
      </w:r>
      <w:r w:rsidRPr="00020ADD">
        <w:rPr>
          <w:rFonts w:ascii="Times New Roman" w:hAnsi="Times New Roman"/>
          <w:szCs w:val="24"/>
          <w:lang w:val="en-US"/>
        </w:rPr>
        <w:t>yuris, yang kerangka berfikirnya berbeda.</w:t>
      </w:r>
      <w:r w:rsidRPr="00020ADD">
        <w:rPr>
          <w:rStyle w:val="FootnoteReference"/>
          <w:rFonts w:ascii="Times New Roman" w:hAnsi="Times New Roman"/>
          <w:szCs w:val="24"/>
          <w:lang w:val="en-US"/>
        </w:rPr>
        <w:footnoteReference w:id="24"/>
      </w:r>
    </w:p>
    <w:p w14:paraId="18F7D471" w14:textId="77777777" w:rsidR="00BD3107" w:rsidRPr="00020ADD" w:rsidRDefault="00806BA7" w:rsidP="000C2B47">
      <w:pPr>
        <w:spacing w:before="0" w:after="0" w:line="360" w:lineRule="auto"/>
        <w:ind w:firstLine="720"/>
        <w:rPr>
          <w:rFonts w:ascii="Times New Roman" w:hAnsi="Times New Roman"/>
          <w:szCs w:val="24"/>
          <w:lang w:val="en-US"/>
        </w:rPr>
      </w:pPr>
      <w:r w:rsidRPr="00020ADD">
        <w:rPr>
          <w:rFonts w:ascii="Times New Roman" w:hAnsi="Times New Roman"/>
          <w:szCs w:val="24"/>
        </w:rPr>
        <w:t xml:space="preserve">Apabila kemudian para </w:t>
      </w:r>
      <w:r w:rsidR="00BD3107" w:rsidRPr="00020ADD">
        <w:rPr>
          <w:rFonts w:ascii="Times New Roman" w:hAnsi="Times New Roman"/>
          <w:i/>
          <w:szCs w:val="24"/>
        </w:rPr>
        <w:t>juris jin</w:t>
      </w:r>
      <w:r w:rsidRPr="00020ADD">
        <w:rPr>
          <w:rFonts w:ascii="Times New Roman" w:hAnsi="Times New Roman"/>
          <w:i/>
          <w:szCs w:val="24"/>
        </w:rPr>
        <w:t>ayat</w:t>
      </w:r>
      <w:r w:rsidRPr="00020ADD">
        <w:rPr>
          <w:rFonts w:ascii="Times New Roman" w:hAnsi="Times New Roman"/>
          <w:szCs w:val="24"/>
        </w:rPr>
        <w:t xml:space="preserve"> pun berfikir demikian, maka permasalahan infiltrasi </w:t>
      </w:r>
      <w:r w:rsidR="00BD3107" w:rsidRPr="00020ADD">
        <w:rPr>
          <w:rFonts w:ascii="Times New Roman" w:hAnsi="Times New Roman"/>
          <w:i/>
          <w:szCs w:val="24"/>
        </w:rPr>
        <w:t>jin</w:t>
      </w:r>
      <w:r w:rsidRPr="00020ADD">
        <w:rPr>
          <w:rFonts w:ascii="Times New Roman" w:hAnsi="Times New Roman"/>
          <w:i/>
          <w:szCs w:val="24"/>
        </w:rPr>
        <w:t xml:space="preserve">ayat </w:t>
      </w:r>
      <w:r w:rsidRPr="00020ADD">
        <w:rPr>
          <w:rFonts w:ascii="Times New Roman" w:hAnsi="Times New Roman"/>
          <w:szCs w:val="24"/>
        </w:rPr>
        <w:t>ke dalam Sistem Hukum Nasional tidak akan per</w:t>
      </w:r>
      <w:r w:rsidR="00BD3107" w:rsidRPr="00020ADD">
        <w:rPr>
          <w:rFonts w:ascii="Times New Roman" w:hAnsi="Times New Roman"/>
          <w:szCs w:val="24"/>
        </w:rPr>
        <w:t>nah terlaksana. Oleh karena itu</w:t>
      </w:r>
      <w:r w:rsidRPr="00020ADD">
        <w:rPr>
          <w:rFonts w:ascii="Times New Roman" w:hAnsi="Times New Roman"/>
          <w:szCs w:val="24"/>
        </w:rPr>
        <w:t xml:space="preserve"> seseorang ahli </w:t>
      </w:r>
      <w:r w:rsidRPr="00020ADD">
        <w:rPr>
          <w:rFonts w:ascii="Times New Roman" w:hAnsi="Times New Roman"/>
          <w:i/>
          <w:szCs w:val="24"/>
        </w:rPr>
        <w:t>fiqh</w:t>
      </w:r>
      <w:r w:rsidRPr="00020ADD">
        <w:rPr>
          <w:rFonts w:ascii="Times New Roman" w:hAnsi="Times New Roman"/>
          <w:szCs w:val="24"/>
        </w:rPr>
        <w:t xml:space="preserve"> harus mampu terlebih dahulu </w:t>
      </w:r>
      <w:r w:rsidR="00BD3107" w:rsidRPr="00020ADD">
        <w:rPr>
          <w:rFonts w:ascii="Times New Roman" w:hAnsi="Times New Roman"/>
          <w:szCs w:val="24"/>
        </w:rPr>
        <w:t>berdamai</w:t>
      </w:r>
      <w:r w:rsidRPr="00020ADD">
        <w:rPr>
          <w:rFonts w:ascii="Times New Roman" w:hAnsi="Times New Roman"/>
          <w:szCs w:val="24"/>
        </w:rPr>
        <w:t xml:space="preserve"> dengan konsep-</w:t>
      </w:r>
      <w:r w:rsidRPr="00020ADD">
        <w:rPr>
          <w:rFonts w:ascii="Times New Roman" w:hAnsi="Times New Roman"/>
          <w:szCs w:val="24"/>
        </w:rPr>
        <w:lastRenderedPageBreak/>
        <w:t xml:space="preserve">konsep </w:t>
      </w:r>
      <w:r w:rsidR="00BD3107" w:rsidRPr="00020ADD">
        <w:rPr>
          <w:rFonts w:ascii="Times New Roman" w:hAnsi="Times New Roman"/>
          <w:i/>
          <w:szCs w:val="24"/>
        </w:rPr>
        <w:t>jina</w:t>
      </w:r>
      <w:r w:rsidRPr="00020ADD">
        <w:rPr>
          <w:rFonts w:ascii="Times New Roman" w:hAnsi="Times New Roman"/>
          <w:i/>
          <w:szCs w:val="24"/>
        </w:rPr>
        <w:t>yat</w:t>
      </w:r>
      <w:r w:rsidRPr="00020ADD">
        <w:rPr>
          <w:rFonts w:ascii="Times New Roman" w:hAnsi="Times New Roman"/>
          <w:szCs w:val="24"/>
        </w:rPr>
        <w:t xml:space="preserve"> dengan baik. Kemudian memiliki kemampuan melakukan dalam diskursus pada lingkungan akademis.</w:t>
      </w:r>
    </w:p>
    <w:p w14:paraId="769DA21A" w14:textId="77777777" w:rsidR="00BD3107" w:rsidRPr="00020ADD" w:rsidRDefault="00806BA7" w:rsidP="000C2B47">
      <w:pPr>
        <w:spacing w:before="0" w:after="0" w:line="360" w:lineRule="auto"/>
        <w:ind w:firstLine="720"/>
        <w:rPr>
          <w:rStyle w:val="Strong"/>
          <w:rFonts w:ascii="Times New Roman" w:hAnsi="Times New Roman"/>
          <w:b w:val="0"/>
          <w:bCs w:val="0"/>
          <w:szCs w:val="24"/>
          <w:lang w:val="en-US"/>
        </w:rPr>
      </w:pPr>
      <w:r w:rsidRPr="00020ADD">
        <w:rPr>
          <w:rFonts w:ascii="Times New Roman" w:hAnsi="Times New Roman"/>
          <w:szCs w:val="24"/>
        </w:rPr>
        <w:t xml:space="preserve">Imam Muslim meriwayatkan dari Abdullah bin Mas’ud bahwa ia berkata: </w:t>
      </w:r>
      <w:r w:rsidRPr="00424468">
        <w:rPr>
          <w:rStyle w:val="Emphasis"/>
          <w:rFonts w:ascii="Times New Roman" w:hAnsi="Times New Roman"/>
          <w:i w:val="0"/>
          <w:szCs w:val="24"/>
        </w:rPr>
        <w:t>“Tidaklah engkau berbicara kepada suatu kaum dengan sesuatu yang tidak terjangkau oleh akal mereka melainkan akan menjadi fitnah (kebingungan) bagi sebagian mereka.”</w:t>
      </w:r>
      <w:r w:rsidR="007B2049" w:rsidRPr="00424468">
        <w:rPr>
          <w:rFonts w:ascii="Times New Roman" w:hAnsi="Times New Roman"/>
          <w:b/>
        </w:rPr>
        <w:t xml:space="preserve"> </w:t>
      </w:r>
      <w:r w:rsidRPr="00424468">
        <w:rPr>
          <w:rStyle w:val="Strong"/>
          <w:rFonts w:ascii="Times New Roman" w:hAnsi="Times New Roman"/>
          <w:b w:val="0"/>
        </w:rPr>
        <w:t>(HR. Muslim)</w:t>
      </w:r>
      <w:r w:rsidR="00BD3107" w:rsidRPr="00424468">
        <w:rPr>
          <w:rStyle w:val="Strong"/>
          <w:rFonts w:ascii="Times New Roman" w:hAnsi="Times New Roman"/>
          <w:b w:val="0"/>
          <w:lang w:val="en-US"/>
        </w:rPr>
        <w:t>.</w:t>
      </w:r>
      <w:r w:rsidR="00BD3107" w:rsidRPr="00031625">
        <w:rPr>
          <w:rStyle w:val="Strong"/>
          <w:rFonts w:ascii="Times New Roman" w:hAnsi="Times New Roman"/>
          <w:b w:val="0"/>
          <w:bCs w:val="0"/>
          <w:szCs w:val="24"/>
          <w:lang w:val="en-US"/>
        </w:rPr>
        <w:t xml:space="preserve"> </w:t>
      </w:r>
      <w:r w:rsidR="00BD3107" w:rsidRPr="00031625">
        <w:rPr>
          <w:rStyle w:val="Strong"/>
          <w:rFonts w:ascii="Times New Roman" w:hAnsi="Times New Roman"/>
          <w:b w:val="0"/>
          <w:szCs w:val="24"/>
          <w:lang w:val="en-US"/>
        </w:rPr>
        <w:t>D</w:t>
      </w:r>
      <w:r w:rsidR="007B2049" w:rsidRPr="00031625">
        <w:rPr>
          <w:rStyle w:val="Strong"/>
          <w:rFonts w:ascii="Times New Roman" w:hAnsi="Times New Roman"/>
          <w:b w:val="0"/>
          <w:szCs w:val="24"/>
        </w:rPr>
        <w:t>engan demikian, bahasa memiliki posisi yang penting dalam menyampaikan</w:t>
      </w:r>
      <w:r w:rsidR="007B2049" w:rsidRPr="00020ADD">
        <w:rPr>
          <w:rStyle w:val="Strong"/>
          <w:rFonts w:ascii="Times New Roman" w:hAnsi="Times New Roman"/>
          <w:b w:val="0"/>
          <w:szCs w:val="24"/>
        </w:rPr>
        <w:t xml:space="preserve"> sesuatu hal yang baru dalam komunitas lain. Keterasingan istilah akan menjadi hilang ketika seorang </w:t>
      </w:r>
      <w:r w:rsidR="007B2049" w:rsidRPr="00020ADD">
        <w:rPr>
          <w:rStyle w:val="Strong"/>
          <w:rFonts w:ascii="Times New Roman" w:hAnsi="Times New Roman"/>
          <w:b w:val="0"/>
          <w:i/>
          <w:szCs w:val="24"/>
        </w:rPr>
        <w:t>yuris</w:t>
      </w:r>
      <w:r w:rsidR="007B2049" w:rsidRPr="00020ADD">
        <w:rPr>
          <w:rStyle w:val="Strong"/>
          <w:rFonts w:ascii="Times New Roman" w:hAnsi="Times New Roman"/>
          <w:b w:val="0"/>
          <w:szCs w:val="24"/>
        </w:rPr>
        <w:t xml:space="preserve"> mampu menyampaikan secara lugas dan terang. </w:t>
      </w:r>
    </w:p>
    <w:p w14:paraId="1860C259" w14:textId="77777777" w:rsidR="00BD3107" w:rsidRPr="00020ADD" w:rsidRDefault="007B2049" w:rsidP="000C2B47">
      <w:pPr>
        <w:spacing w:before="0" w:after="0" w:line="360" w:lineRule="auto"/>
        <w:ind w:firstLine="720"/>
        <w:rPr>
          <w:rFonts w:ascii="Times New Roman" w:hAnsi="Times New Roman"/>
          <w:szCs w:val="24"/>
          <w:lang w:val="en-US"/>
        </w:rPr>
      </w:pPr>
      <w:r w:rsidRPr="00020ADD">
        <w:rPr>
          <w:rFonts w:ascii="Times New Roman" w:hAnsi="Times New Roman"/>
          <w:szCs w:val="24"/>
        </w:rPr>
        <w:t xml:space="preserve">Setiap orang yang memakai bahasa ibu pada hakikatnya mampu menangkap arti atau makna dari kata-kata dengan baik dan tepat walaupun baru pertama kali mendengar. Hal tersebut tentunya berbeda dengan orang lain yang mencoba untuk menggunakan atau berusaha untuk dapat berbicara dengan bahasa yang sama itu. Atas dasar ini lah, </w:t>
      </w:r>
      <w:r w:rsidR="00B56B8E" w:rsidRPr="00020ADD">
        <w:rPr>
          <w:rFonts w:ascii="Times New Roman" w:hAnsi="Times New Roman"/>
          <w:szCs w:val="24"/>
        </w:rPr>
        <w:t xml:space="preserve">Hans-Georg Gadamer </w:t>
      </w:r>
      <w:r w:rsidRPr="00020ADD">
        <w:rPr>
          <w:rFonts w:ascii="Times New Roman" w:hAnsi="Times New Roman"/>
          <w:szCs w:val="24"/>
        </w:rPr>
        <w:t xml:space="preserve">menyatakan bahwa “mengerti” berarti mengerti melalui bahasa. Oleh karena itu, </w:t>
      </w:r>
      <w:r w:rsidR="00B56B8E" w:rsidRPr="00020ADD">
        <w:rPr>
          <w:rFonts w:ascii="Times New Roman" w:hAnsi="Times New Roman"/>
          <w:szCs w:val="24"/>
        </w:rPr>
        <w:t xml:space="preserve">melalui konsep </w:t>
      </w:r>
      <w:r w:rsidRPr="00020ADD">
        <w:rPr>
          <w:rFonts w:ascii="Times New Roman" w:hAnsi="Times New Roman"/>
          <w:i/>
          <w:szCs w:val="24"/>
        </w:rPr>
        <w:t>hermeneutik</w:t>
      </w:r>
      <w:r w:rsidRPr="00020ADD">
        <w:rPr>
          <w:rFonts w:ascii="Times New Roman" w:hAnsi="Times New Roman"/>
          <w:szCs w:val="24"/>
        </w:rPr>
        <w:t xml:space="preserve"> </w:t>
      </w:r>
      <w:r w:rsidR="00B56B8E" w:rsidRPr="00020ADD">
        <w:rPr>
          <w:rFonts w:ascii="Times New Roman" w:hAnsi="Times New Roman"/>
          <w:szCs w:val="24"/>
        </w:rPr>
        <w:t xml:space="preserve">yang diajukan oleh Hans-Georg Gadamer </w:t>
      </w:r>
      <w:r w:rsidRPr="00020ADD">
        <w:rPr>
          <w:rFonts w:ascii="Times New Roman" w:hAnsi="Times New Roman"/>
          <w:szCs w:val="24"/>
        </w:rPr>
        <w:t>adalah cara baru untuk “bergaul” dengan bahasa. Sehingga, jika mengerti selalu dikaitkan dengan bahasa, maka bahasa juga membatasi dirinya sendiri, dikarenakan terikat oleh aturan tata bahasanya yang berlaku. Dengan demikian, kita harus menyesuaikan diri terhadap kupasan-kupasan linguistik dan kecil kemungkinan untuk melakukan pembaharuan.</w:t>
      </w:r>
      <w:r w:rsidRPr="00020ADD">
        <w:rPr>
          <w:rStyle w:val="FootnoteReference"/>
          <w:rFonts w:ascii="Times New Roman" w:hAnsi="Times New Roman"/>
          <w:szCs w:val="24"/>
        </w:rPr>
        <w:footnoteReference w:id="25"/>
      </w:r>
    </w:p>
    <w:p w14:paraId="530C9065" w14:textId="77777777" w:rsidR="0002595E" w:rsidRPr="00020ADD" w:rsidRDefault="007B2049" w:rsidP="000C2B47">
      <w:pPr>
        <w:spacing w:before="0" w:after="0" w:line="360" w:lineRule="auto"/>
        <w:ind w:firstLine="720"/>
        <w:rPr>
          <w:rFonts w:ascii="Times New Roman" w:hAnsi="Times New Roman"/>
          <w:szCs w:val="24"/>
          <w:lang w:val="en-US"/>
        </w:rPr>
      </w:pPr>
      <w:r w:rsidRPr="00020ADD">
        <w:rPr>
          <w:rFonts w:ascii="Times New Roman" w:hAnsi="Times New Roman"/>
          <w:szCs w:val="24"/>
        </w:rPr>
        <w:t>Lebih lanjut E. Sumaryono menjelaskan bahwa kita harus kembali kepada pengalaman orisinal dari para penulis teks denga</w:t>
      </w:r>
      <w:r w:rsidR="003344CB" w:rsidRPr="00020ADD">
        <w:rPr>
          <w:rFonts w:ascii="Times New Roman" w:hAnsi="Times New Roman"/>
          <w:szCs w:val="24"/>
        </w:rPr>
        <w:t>n maksud untuk menemukan kunci</w:t>
      </w:r>
      <w:r w:rsidRPr="00020ADD">
        <w:rPr>
          <w:rFonts w:ascii="Times New Roman" w:hAnsi="Times New Roman"/>
          <w:szCs w:val="24"/>
        </w:rPr>
        <w:t xml:space="preserve"> makna kata-kata atau ungkapan. Kita mengungkapkan diri kita sen</w:t>
      </w:r>
      <w:r w:rsidR="003344CB" w:rsidRPr="00020ADD">
        <w:rPr>
          <w:rFonts w:ascii="Times New Roman" w:hAnsi="Times New Roman"/>
          <w:szCs w:val="24"/>
        </w:rPr>
        <w:t>diri melalui bahasa sehari-hari, t</w:t>
      </w:r>
      <w:r w:rsidRPr="00020ADD">
        <w:rPr>
          <w:rFonts w:ascii="Times New Roman" w:hAnsi="Times New Roman"/>
          <w:szCs w:val="24"/>
        </w:rPr>
        <w:t xml:space="preserve">etapi seringkali kita dapat meragukan sendiri apakah pengalaman-pengalaman mental atau pikiran yang ada di balik bahasa benar-benar sudah terungkapkan secara menyakinkan. Seperti halnya ketika Belanda dalam menyusun dan merumuskan pasal-pasal pidana dalam </w:t>
      </w:r>
      <w:r w:rsidRPr="00020ADD">
        <w:rPr>
          <w:rFonts w:ascii="Times New Roman" w:hAnsi="Times New Roman"/>
          <w:i/>
          <w:szCs w:val="24"/>
        </w:rPr>
        <w:t>wetboek van strafrecht</w:t>
      </w:r>
      <w:r w:rsidRPr="00020ADD">
        <w:rPr>
          <w:rFonts w:ascii="Times New Roman" w:hAnsi="Times New Roman"/>
          <w:szCs w:val="24"/>
        </w:rPr>
        <w:t xml:space="preserve"> meminta bantuan dari sarjana ilmu bahasa Belanda kenamaan yaitu Prof. M. De Vries.</w:t>
      </w:r>
      <w:r w:rsidRPr="00020ADD">
        <w:rPr>
          <w:rStyle w:val="FootnoteReference"/>
          <w:rFonts w:ascii="Times New Roman" w:hAnsi="Times New Roman"/>
          <w:szCs w:val="24"/>
        </w:rPr>
        <w:footnoteReference w:id="26"/>
      </w:r>
      <w:r w:rsidRPr="00020ADD">
        <w:rPr>
          <w:rFonts w:ascii="Times New Roman" w:hAnsi="Times New Roman"/>
          <w:szCs w:val="24"/>
        </w:rPr>
        <w:t xml:space="preserve"> Oleh karena itu, jika seorang melakukan interpretasi terhadap pasal-pasal saat ini yang dibuat pada masa lalu, </w:t>
      </w:r>
      <w:r w:rsidRPr="00020ADD">
        <w:rPr>
          <w:rFonts w:ascii="Times New Roman" w:hAnsi="Times New Roman"/>
          <w:szCs w:val="24"/>
        </w:rPr>
        <w:lastRenderedPageBreak/>
        <w:t xml:space="preserve">maka ia akan berhadapan dengan jangka waktu, sikap mental, dan paradigma serta kondisi pada saat pasal-pasal tersebut dirumuskan. </w:t>
      </w:r>
    </w:p>
    <w:p w14:paraId="240C5825" w14:textId="77777777" w:rsidR="0002595E" w:rsidRPr="00020ADD" w:rsidRDefault="0002595E" w:rsidP="000C2B47">
      <w:pPr>
        <w:spacing w:before="0" w:after="0" w:line="360" w:lineRule="auto"/>
        <w:ind w:firstLine="720"/>
        <w:rPr>
          <w:rFonts w:ascii="Times New Roman" w:hAnsi="Times New Roman"/>
          <w:szCs w:val="24"/>
          <w:lang w:val="en-US"/>
        </w:rPr>
      </w:pPr>
      <w:r w:rsidRPr="00020ADD">
        <w:rPr>
          <w:rFonts w:ascii="Times New Roman" w:hAnsi="Times New Roman"/>
          <w:szCs w:val="24"/>
          <w:lang w:val="en-US"/>
        </w:rPr>
        <w:t>H</w:t>
      </w:r>
      <w:r w:rsidRPr="00020ADD">
        <w:rPr>
          <w:rFonts w:ascii="Times New Roman" w:hAnsi="Times New Roman"/>
          <w:szCs w:val="24"/>
        </w:rPr>
        <w:t>ingga detik ini</w:t>
      </w:r>
      <w:r w:rsidR="007B2049" w:rsidRPr="00020ADD">
        <w:rPr>
          <w:rFonts w:ascii="Times New Roman" w:hAnsi="Times New Roman"/>
          <w:szCs w:val="24"/>
        </w:rPr>
        <w:t xml:space="preserve"> para </w:t>
      </w:r>
      <w:r w:rsidRPr="00020ADD">
        <w:rPr>
          <w:rFonts w:ascii="Times New Roman" w:hAnsi="Times New Roman"/>
          <w:i/>
          <w:szCs w:val="24"/>
        </w:rPr>
        <w:t>y</w:t>
      </w:r>
      <w:r w:rsidR="007B2049" w:rsidRPr="00020ADD">
        <w:rPr>
          <w:rFonts w:ascii="Times New Roman" w:hAnsi="Times New Roman"/>
          <w:i/>
          <w:szCs w:val="24"/>
        </w:rPr>
        <w:t xml:space="preserve">uris </w:t>
      </w:r>
      <w:r w:rsidR="007B2049" w:rsidRPr="00020ADD">
        <w:rPr>
          <w:rFonts w:ascii="Times New Roman" w:hAnsi="Times New Roman"/>
          <w:szCs w:val="24"/>
        </w:rPr>
        <w:t>hukum p</w:t>
      </w:r>
      <w:r w:rsidRPr="00020ADD">
        <w:rPr>
          <w:rFonts w:ascii="Times New Roman" w:hAnsi="Times New Roman"/>
          <w:szCs w:val="24"/>
        </w:rPr>
        <w:t>idana dan praktisi hukum pidana</w:t>
      </w:r>
      <w:r w:rsidR="007B2049" w:rsidRPr="00020ADD">
        <w:rPr>
          <w:rFonts w:ascii="Times New Roman" w:hAnsi="Times New Roman"/>
          <w:szCs w:val="24"/>
        </w:rPr>
        <w:t xml:space="preserve"> seringkali tidak mampu memahami dengan baik tujuan dari redaksional yang dibuat oleh penulis teks </w:t>
      </w:r>
      <w:r w:rsidR="007B2049" w:rsidRPr="00020ADD">
        <w:rPr>
          <w:rFonts w:ascii="Times New Roman" w:hAnsi="Times New Roman"/>
          <w:i/>
          <w:szCs w:val="24"/>
        </w:rPr>
        <w:t>wetboek van strafrecht</w:t>
      </w:r>
      <w:r w:rsidR="007B2049" w:rsidRPr="00020ADD">
        <w:rPr>
          <w:rFonts w:ascii="Times New Roman" w:hAnsi="Times New Roman"/>
          <w:szCs w:val="24"/>
        </w:rPr>
        <w:t xml:space="preserve"> tersebut. Sebagai suatu konten klasik yang diterapkan dalam konteks kekinian namun masih menggunakan paradigma klasik. Sehingga tidak akan pernah sesuai dengan dinamika pertumbuhan masyarakat.</w:t>
      </w:r>
    </w:p>
    <w:p w14:paraId="089E5B09" w14:textId="77777777" w:rsidR="0002595E" w:rsidRPr="00020ADD" w:rsidRDefault="0002595E" w:rsidP="000C2B47">
      <w:pPr>
        <w:spacing w:before="0" w:after="0" w:line="360" w:lineRule="auto"/>
        <w:ind w:firstLine="720"/>
        <w:rPr>
          <w:rFonts w:ascii="Times New Roman" w:hAnsi="Times New Roman"/>
          <w:szCs w:val="24"/>
          <w:lang w:val="en-US"/>
        </w:rPr>
      </w:pPr>
      <w:r w:rsidRPr="00020ADD">
        <w:rPr>
          <w:rFonts w:ascii="Times New Roman" w:hAnsi="Times New Roman"/>
          <w:szCs w:val="24"/>
          <w:lang w:val="en-US"/>
        </w:rPr>
        <w:t>K</w:t>
      </w:r>
      <w:r w:rsidRPr="00020ADD">
        <w:rPr>
          <w:rFonts w:ascii="Times New Roman" w:hAnsi="Times New Roman"/>
          <w:szCs w:val="24"/>
        </w:rPr>
        <w:t>onteks Hukum Pidana Islam</w:t>
      </w:r>
      <w:r w:rsidR="00180031" w:rsidRPr="00020ADD">
        <w:rPr>
          <w:rFonts w:ascii="Times New Roman" w:hAnsi="Times New Roman"/>
          <w:szCs w:val="24"/>
        </w:rPr>
        <w:t xml:space="preserve"> tentunya sangat berbeda d</w:t>
      </w:r>
      <w:r w:rsidRPr="00020ADD">
        <w:rPr>
          <w:rFonts w:ascii="Times New Roman" w:hAnsi="Times New Roman"/>
          <w:szCs w:val="24"/>
        </w:rPr>
        <w:t>engan Hukum Pidana di Indonesia, j</w:t>
      </w:r>
      <w:r w:rsidR="00180031" w:rsidRPr="00020ADD">
        <w:rPr>
          <w:rFonts w:ascii="Times New Roman" w:hAnsi="Times New Roman"/>
          <w:szCs w:val="24"/>
        </w:rPr>
        <w:t>ika kita perbandingkan dengan kewenangan untuk menafsirkan suatu hukum dalam konteks Hukum Islam (</w:t>
      </w:r>
      <w:r w:rsidR="00180031" w:rsidRPr="00020ADD">
        <w:rPr>
          <w:rFonts w:ascii="Times New Roman" w:hAnsi="Times New Roman"/>
          <w:i/>
          <w:szCs w:val="24"/>
        </w:rPr>
        <w:t>fiqh</w:t>
      </w:r>
      <w:r w:rsidR="00180031" w:rsidRPr="00020ADD">
        <w:rPr>
          <w:rFonts w:ascii="Times New Roman" w:hAnsi="Times New Roman"/>
          <w:szCs w:val="24"/>
        </w:rPr>
        <w:t xml:space="preserve">). Di dalam </w:t>
      </w:r>
      <w:r w:rsidR="00180031" w:rsidRPr="00020ADD">
        <w:rPr>
          <w:rFonts w:ascii="Times New Roman" w:hAnsi="Times New Roman"/>
          <w:i/>
          <w:szCs w:val="24"/>
        </w:rPr>
        <w:t>fiqh</w:t>
      </w:r>
      <w:r w:rsidR="00180031" w:rsidRPr="00020ADD">
        <w:rPr>
          <w:rFonts w:ascii="Times New Roman" w:hAnsi="Times New Roman"/>
          <w:szCs w:val="24"/>
        </w:rPr>
        <w:t>, seseorang dapat memberikan fatwa atau pendapat hukum hendaknya menguasai dan memiliki beberapa jenis keilmuan yang menunjang selain pula adanya kewajiban untuk menjadi penghapal dari dua sumber hukum utama dalam Islam, yaitu Al-Qur’an dan Al-Hadist. Sedangkan dalam versi ke-Indonesia-an, belum pernah ditemukan seorang ahli hukum yang mampu menghapal sumber hukum pidana, misalnya Kitab Un</w:t>
      </w:r>
      <w:r w:rsidRPr="00020ADD">
        <w:rPr>
          <w:rFonts w:ascii="Times New Roman" w:hAnsi="Times New Roman"/>
          <w:szCs w:val="24"/>
        </w:rPr>
        <w:t>dang-Undang Hukum Pidana (KUHP)</w:t>
      </w:r>
      <w:r w:rsidR="00180031" w:rsidRPr="00020ADD">
        <w:rPr>
          <w:rFonts w:ascii="Times New Roman" w:hAnsi="Times New Roman"/>
          <w:szCs w:val="24"/>
        </w:rPr>
        <w:t xml:space="preserve"> secara baik da</w:t>
      </w:r>
      <w:r w:rsidRPr="00020ADD">
        <w:rPr>
          <w:rFonts w:ascii="Times New Roman" w:hAnsi="Times New Roman"/>
          <w:szCs w:val="24"/>
        </w:rPr>
        <w:t>n matang secara pasal per pasal, b</w:t>
      </w:r>
      <w:r w:rsidR="00180031" w:rsidRPr="00020ADD">
        <w:rPr>
          <w:rFonts w:ascii="Times New Roman" w:hAnsi="Times New Roman"/>
          <w:szCs w:val="24"/>
        </w:rPr>
        <w:t>aik se</w:t>
      </w:r>
      <w:r w:rsidRPr="00020ADD">
        <w:rPr>
          <w:rFonts w:ascii="Times New Roman" w:hAnsi="Times New Roman"/>
          <w:szCs w:val="24"/>
        </w:rPr>
        <w:t>orang akademisi maupun praktisi. T</w:t>
      </w:r>
      <w:r w:rsidR="00180031" w:rsidRPr="00020ADD">
        <w:rPr>
          <w:rFonts w:ascii="Times New Roman" w:hAnsi="Times New Roman"/>
          <w:szCs w:val="24"/>
        </w:rPr>
        <w:t>ingkat penghapalan pada isi pasal per pasal dari KUHP lebih banyak dilandasi kepada tingkat interaksinya terhadap pasal-pasal tersebut. Itulah sebabnya ilmu hukum bukanlah ilmu yang dapat dihapalkan</w:t>
      </w:r>
      <w:r w:rsidRPr="00020ADD">
        <w:rPr>
          <w:rFonts w:ascii="Times New Roman" w:hAnsi="Times New Roman"/>
          <w:szCs w:val="24"/>
        </w:rPr>
        <w:t>, namun dipahami dan dimengerti, s</w:t>
      </w:r>
      <w:r w:rsidR="00180031" w:rsidRPr="00020ADD">
        <w:rPr>
          <w:rFonts w:ascii="Times New Roman" w:hAnsi="Times New Roman"/>
          <w:szCs w:val="24"/>
        </w:rPr>
        <w:t xml:space="preserve">ehingga wajar ketika merumuskan tujuan dari hukum pidana pun pada akhirnya tidak pernah menemukan kata sepakat atau kesatuan makna. Berbeda dengan </w:t>
      </w:r>
      <w:r w:rsidRPr="00020ADD">
        <w:rPr>
          <w:rFonts w:ascii="Times New Roman" w:hAnsi="Times New Roman"/>
          <w:i/>
          <w:szCs w:val="24"/>
        </w:rPr>
        <w:t>fiqh jin</w:t>
      </w:r>
      <w:r w:rsidR="00180031" w:rsidRPr="00020ADD">
        <w:rPr>
          <w:rFonts w:ascii="Times New Roman" w:hAnsi="Times New Roman"/>
          <w:i/>
          <w:szCs w:val="24"/>
        </w:rPr>
        <w:t>ayah</w:t>
      </w:r>
      <w:r w:rsidR="00180031" w:rsidRPr="00020ADD">
        <w:rPr>
          <w:rFonts w:ascii="Times New Roman" w:hAnsi="Times New Roman"/>
          <w:szCs w:val="24"/>
        </w:rPr>
        <w:t xml:space="preserve"> </w:t>
      </w:r>
      <w:r w:rsidRPr="00020ADD">
        <w:rPr>
          <w:rFonts w:ascii="Times New Roman" w:hAnsi="Times New Roman"/>
          <w:szCs w:val="24"/>
          <w:lang w:val="en-US"/>
        </w:rPr>
        <w:t>di mana</w:t>
      </w:r>
      <w:r w:rsidR="00180031" w:rsidRPr="00020ADD">
        <w:rPr>
          <w:rFonts w:ascii="Times New Roman" w:hAnsi="Times New Roman"/>
          <w:szCs w:val="24"/>
        </w:rPr>
        <w:t xml:space="preserve"> semua ulama memiliki kesepakatan yang tertuang di dalam </w:t>
      </w:r>
      <w:r w:rsidR="00180031" w:rsidRPr="00020ADD">
        <w:rPr>
          <w:rFonts w:ascii="Times New Roman" w:hAnsi="Times New Roman"/>
          <w:i/>
          <w:szCs w:val="24"/>
        </w:rPr>
        <w:t>maqashid syariah</w:t>
      </w:r>
      <w:r w:rsidR="00180031" w:rsidRPr="00020ADD">
        <w:rPr>
          <w:rFonts w:ascii="Times New Roman" w:hAnsi="Times New Roman"/>
          <w:szCs w:val="24"/>
        </w:rPr>
        <w:t>.</w:t>
      </w:r>
    </w:p>
    <w:p w14:paraId="3E1728B5" w14:textId="77777777" w:rsidR="00180031" w:rsidRPr="00020ADD" w:rsidRDefault="00180031" w:rsidP="000C2B47">
      <w:pPr>
        <w:spacing w:before="0" w:after="0" w:line="360" w:lineRule="auto"/>
        <w:ind w:firstLine="720"/>
        <w:rPr>
          <w:rFonts w:ascii="Times New Roman" w:hAnsi="Times New Roman"/>
          <w:szCs w:val="24"/>
          <w:lang w:val="en-US"/>
        </w:rPr>
      </w:pPr>
      <w:r w:rsidRPr="00020ADD">
        <w:rPr>
          <w:rFonts w:ascii="Times New Roman" w:hAnsi="Times New Roman"/>
          <w:szCs w:val="24"/>
        </w:rPr>
        <w:t xml:space="preserve">Adapun yang dimaksud dengan </w:t>
      </w:r>
      <w:r w:rsidR="00475C58" w:rsidRPr="00020ADD">
        <w:rPr>
          <w:rFonts w:ascii="Times New Roman" w:hAnsi="Times New Roman"/>
          <w:i/>
          <w:szCs w:val="24"/>
        </w:rPr>
        <w:t>maqasid al-syari</w:t>
      </w:r>
      <w:r w:rsidRPr="00020ADD">
        <w:rPr>
          <w:rFonts w:ascii="Times New Roman" w:hAnsi="Times New Roman"/>
          <w:i/>
          <w:szCs w:val="24"/>
        </w:rPr>
        <w:t>’ah</w:t>
      </w:r>
      <w:r w:rsidRPr="00020ADD">
        <w:rPr>
          <w:rFonts w:ascii="Times New Roman" w:hAnsi="Times New Roman"/>
          <w:szCs w:val="24"/>
        </w:rPr>
        <w:t xml:space="preserve"> adalah maksud serta tujuan </w:t>
      </w:r>
      <w:r w:rsidR="00475C58" w:rsidRPr="00020ADD">
        <w:rPr>
          <w:rFonts w:ascii="Times New Roman" w:hAnsi="Times New Roman"/>
          <w:i/>
          <w:szCs w:val="24"/>
        </w:rPr>
        <w:t>al-Syari</w:t>
      </w:r>
      <w:r w:rsidR="00475C58" w:rsidRPr="00020ADD">
        <w:rPr>
          <w:rFonts w:ascii="Times New Roman" w:hAnsi="Times New Roman"/>
          <w:i/>
          <w:szCs w:val="24"/>
          <w:lang w:val="en-US"/>
        </w:rPr>
        <w:t>’</w:t>
      </w:r>
      <w:r w:rsidRPr="00020ADD">
        <w:rPr>
          <w:rFonts w:ascii="Times New Roman" w:hAnsi="Times New Roman"/>
          <w:szCs w:val="24"/>
        </w:rPr>
        <w:t xml:space="preserve"> (Allah swt.) menurunkan syariat-Nya secara umum kepada manusia. Dalam beberapa kitab </w:t>
      </w:r>
      <w:r w:rsidRPr="00020ADD">
        <w:rPr>
          <w:rFonts w:ascii="Times New Roman" w:hAnsi="Times New Roman"/>
          <w:i/>
          <w:szCs w:val="24"/>
        </w:rPr>
        <w:t>us</w:t>
      </w:r>
      <w:r w:rsidR="00475C58" w:rsidRPr="00020ADD">
        <w:rPr>
          <w:rFonts w:ascii="Times New Roman" w:hAnsi="Times New Roman"/>
          <w:i/>
          <w:szCs w:val="24"/>
          <w:lang w:val="en-US"/>
        </w:rPr>
        <w:t>h</w:t>
      </w:r>
      <w:r w:rsidR="00475C58" w:rsidRPr="00020ADD">
        <w:rPr>
          <w:rFonts w:ascii="Times New Roman" w:hAnsi="Times New Roman"/>
          <w:i/>
          <w:szCs w:val="24"/>
        </w:rPr>
        <w:t>ul fiq</w:t>
      </w:r>
      <w:r w:rsidRPr="00020ADD">
        <w:rPr>
          <w:rFonts w:ascii="Times New Roman" w:hAnsi="Times New Roman"/>
          <w:i/>
          <w:szCs w:val="24"/>
        </w:rPr>
        <w:t>h</w:t>
      </w:r>
      <w:r w:rsidR="00475C58" w:rsidRPr="00020ADD">
        <w:rPr>
          <w:rFonts w:ascii="Times New Roman" w:hAnsi="Times New Roman"/>
          <w:szCs w:val="24"/>
        </w:rPr>
        <w:t>, untuk maksud yang sama</w:t>
      </w:r>
      <w:r w:rsidRPr="00020ADD">
        <w:rPr>
          <w:rFonts w:ascii="Times New Roman" w:hAnsi="Times New Roman"/>
          <w:szCs w:val="24"/>
        </w:rPr>
        <w:t xml:space="preserve"> d</w:t>
      </w:r>
      <w:r w:rsidR="00475C58" w:rsidRPr="00020ADD">
        <w:rPr>
          <w:rFonts w:ascii="Times New Roman" w:hAnsi="Times New Roman"/>
          <w:szCs w:val="24"/>
        </w:rPr>
        <w:t xml:space="preserve">igunakan </w:t>
      </w:r>
      <w:r w:rsidR="00475C58" w:rsidRPr="00EC43FB">
        <w:rPr>
          <w:rFonts w:ascii="Times New Roman" w:hAnsi="Times New Roman"/>
          <w:i/>
          <w:szCs w:val="24"/>
        </w:rPr>
        <w:t>term</w:t>
      </w:r>
      <w:r w:rsidR="00475C58" w:rsidRPr="00020ADD">
        <w:rPr>
          <w:rFonts w:ascii="Times New Roman" w:hAnsi="Times New Roman"/>
          <w:szCs w:val="24"/>
        </w:rPr>
        <w:t xml:space="preserve"> yang agak berbeda</w:t>
      </w:r>
      <w:r w:rsidRPr="00020ADD">
        <w:rPr>
          <w:rFonts w:ascii="Times New Roman" w:hAnsi="Times New Roman"/>
          <w:szCs w:val="24"/>
        </w:rPr>
        <w:t xml:space="preserve"> yaitu </w:t>
      </w:r>
      <w:r w:rsidR="00475C58" w:rsidRPr="00020ADD">
        <w:rPr>
          <w:rFonts w:ascii="Times New Roman" w:hAnsi="Times New Roman"/>
          <w:i/>
          <w:szCs w:val="24"/>
        </w:rPr>
        <w:t>al-maqsad ‘am min al-tasyri</w:t>
      </w:r>
      <w:r w:rsidRPr="00020ADD">
        <w:rPr>
          <w:rFonts w:ascii="Times New Roman" w:hAnsi="Times New Roman"/>
          <w:i/>
          <w:szCs w:val="24"/>
        </w:rPr>
        <w:t>’</w:t>
      </w:r>
      <w:r w:rsidRPr="00020ADD">
        <w:rPr>
          <w:rFonts w:ascii="Times New Roman" w:hAnsi="Times New Roman"/>
          <w:szCs w:val="24"/>
        </w:rPr>
        <w:t xml:space="preserve">, seperti </w:t>
      </w:r>
      <w:r w:rsidR="00475C58" w:rsidRPr="00020ADD">
        <w:rPr>
          <w:rFonts w:ascii="Times New Roman" w:hAnsi="Times New Roman"/>
          <w:szCs w:val="24"/>
        </w:rPr>
        <w:t>yang digunakan oleh Abd al-Wahhab Khalla</w:t>
      </w:r>
      <w:r w:rsidRPr="00020ADD">
        <w:rPr>
          <w:rFonts w:ascii="Times New Roman" w:hAnsi="Times New Roman"/>
          <w:szCs w:val="24"/>
        </w:rPr>
        <w:t xml:space="preserve">f, dan </w:t>
      </w:r>
      <w:r w:rsidR="00475C58" w:rsidRPr="00020ADD">
        <w:rPr>
          <w:rFonts w:ascii="Times New Roman" w:hAnsi="Times New Roman"/>
          <w:i/>
          <w:szCs w:val="24"/>
        </w:rPr>
        <w:t>maqasid al-ahka</w:t>
      </w:r>
      <w:r w:rsidRPr="00020ADD">
        <w:rPr>
          <w:rFonts w:ascii="Times New Roman" w:hAnsi="Times New Roman"/>
          <w:i/>
          <w:szCs w:val="24"/>
        </w:rPr>
        <w:t>m</w:t>
      </w:r>
      <w:r w:rsidRPr="00020ADD">
        <w:rPr>
          <w:rFonts w:ascii="Times New Roman" w:hAnsi="Times New Roman"/>
          <w:szCs w:val="24"/>
        </w:rPr>
        <w:t>, sep</w:t>
      </w:r>
      <w:r w:rsidR="00475C58" w:rsidRPr="00020ADD">
        <w:rPr>
          <w:rFonts w:ascii="Times New Roman" w:hAnsi="Times New Roman"/>
          <w:szCs w:val="24"/>
        </w:rPr>
        <w:t>erti yang digunakan Muḥammad Abu Zahrah. Menurut al-Syat</w:t>
      </w:r>
      <w:r w:rsidRPr="00020ADD">
        <w:rPr>
          <w:rFonts w:ascii="Times New Roman" w:hAnsi="Times New Roman"/>
          <w:szCs w:val="24"/>
        </w:rPr>
        <w:t>ibiy, Allah menurunkan syariat (aturan hukum) untuk mengambil kemaslahatan dan menghindari kemudaratan.</w:t>
      </w:r>
      <w:r w:rsidRPr="00020ADD">
        <w:rPr>
          <w:rStyle w:val="FootnoteReference"/>
          <w:rFonts w:ascii="Times New Roman" w:hAnsi="Times New Roman"/>
          <w:szCs w:val="24"/>
        </w:rPr>
        <w:footnoteReference w:id="27"/>
      </w:r>
      <w:r w:rsidRPr="00020ADD">
        <w:rPr>
          <w:rFonts w:ascii="Times New Roman" w:hAnsi="Times New Roman"/>
          <w:szCs w:val="24"/>
        </w:rPr>
        <w:t xml:space="preserve"> Ke-</w:t>
      </w:r>
      <w:r w:rsidRPr="00020ADD">
        <w:rPr>
          <w:rFonts w:ascii="Times New Roman" w:hAnsi="Times New Roman"/>
          <w:i/>
          <w:szCs w:val="24"/>
        </w:rPr>
        <w:t>maslahat</w:t>
      </w:r>
      <w:r w:rsidRPr="00020ADD">
        <w:rPr>
          <w:rFonts w:ascii="Times New Roman" w:hAnsi="Times New Roman"/>
          <w:szCs w:val="24"/>
        </w:rPr>
        <w:t xml:space="preserve">-an inti/pokok yang disepakati dalam semua </w:t>
      </w:r>
      <w:r w:rsidRPr="00020ADD">
        <w:rPr>
          <w:rFonts w:ascii="Times New Roman" w:hAnsi="Times New Roman"/>
          <w:szCs w:val="24"/>
        </w:rPr>
        <w:lastRenderedPageBreak/>
        <w:t xml:space="preserve">syariat tercakup dalam lima hal, seperti yang dihitung dan disebut oleh para ulama dengan nama </w:t>
      </w:r>
      <w:r w:rsidRPr="00020ADD">
        <w:rPr>
          <w:rFonts w:ascii="Times New Roman" w:hAnsi="Times New Roman"/>
          <w:i/>
          <w:szCs w:val="24"/>
        </w:rPr>
        <w:t>al-kulliyyat al-khams</w:t>
      </w:r>
      <w:r w:rsidRPr="00020ADD">
        <w:rPr>
          <w:rFonts w:ascii="Times New Roman" w:hAnsi="Times New Roman"/>
          <w:szCs w:val="24"/>
        </w:rPr>
        <w:t xml:space="preserve"> (lima hal inti/pokok) yang mereka anggap sebagai dasar-dasar dan tujuan umum syariat yang harus dijaga, sebagaimana dikatakan Imam A</w:t>
      </w:r>
      <w:r w:rsidR="00475C58" w:rsidRPr="00020ADD">
        <w:rPr>
          <w:rFonts w:ascii="Times New Roman" w:hAnsi="Times New Roman"/>
          <w:szCs w:val="24"/>
        </w:rPr>
        <w:t>l-Ghazali dan Imam Asy-Syathibi</w:t>
      </w:r>
      <w:r w:rsidRPr="00020ADD">
        <w:rPr>
          <w:rFonts w:ascii="Times New Roman" w:hAnsi="Times New Roman"/>
          <w:szCs w:val="24"/>
        </w:rPr>
        <w:t xml:space="preserve"> yaitu:</w:t>
      </w:r>
      <w:r w:rsidRPr="00020ADD">
        <w:rPr>
          <w:rStyle w:val="FootnoteReference"/>
          <w:rFonts w:ascii="Times New Roman" w:hAnsi="Times New Roman"/>
          <w:szCs w:val="24"/>
        </w:rPr>
        <w:footnoteReference w:id="28"/>
      </w:r>
    </w:p>
    <w:p w14:paraId="198189B0" w14:textId="77777777" w:rsidR="00180031" w:rsidRPr="00020ADD" w:rsidRDefault="00180031" w:rsidP="00424468">
      <w:pPr>
        <w:numPr>
          <w:ilvl w:val="2"/>
          <w:numId w:val="2"/>
        </w:numPr>
        <w:tabs>
          <w:tab w:val="clear" w:pos="1134"/>
        </w:tabs>
        <w:spacing w:before="0" w:after="0" w:line="276" w:lineRule="auto"/>
        <w:ind w:hanging="425"/>
        <w:rPr>
          <w:rFonts w:ascii="Times New Roman" w:hAnsi="Times New Roman"/>
          <w:szCs w:val="24"/>
        </w:rPr>
      </w:pPr>
      <w:r w:rsidRPr="00020ADD">
        <w:rPr>
          <w:rFonts w:ascii="Times New Roman" w:hAnsi="Times New Roman"/>
          <w:szCs w:val="24"/>
        </w:rPr>
        <w:t>Menjaga agama (</w:t>
      </w:r>
      <w:r w:rsidRPr="00020ADD">
        <w:rPr>
          <w:rFonts w:ascii="Times New Roman" w:hAnsi="Times New Roman"/>
          <w:i/>
          <w:szCs w:val="24"/>
        </w:rPr>
        <w:t>hifdz ad-din</w:t>
      </w:r>
      <w:r w:rsidRPr="00020ADD">
        <w:rPr>
          <w:rFonts w:ascii="Times New Roman" w:hAnsi="Times New Roman"/>
          <w:szCs w:val="24"/>
        </w:rPr>
        <w:t xml:space="preserve">); </w:t>
      </w:r>
      <w:r w:rsidRPr="00020ADD">
        <w:rPr>
          <w:rFonts w:ascii="Times New Roman" w:hAnsi="Times New Roman"/>
          <w:i/>
          <w:szCs w:val="24"/>
        </w:rPr>
        <w:t>Illat</w:t>
      </w:r>
      <w:r w:rsidRPr="00020ADD">
        <w:rPr>
          <w:rFonts w:ascii="Times New Roman" w:hAnsi="Times New Roman"/>
          <w:szCs w:val="24"/>
        </w:rPr>
        <w:t xml:space="preserve"> (alasan) diwajibkannya berperang dan berjihad, jika ditujukan untuk para musuh atau tujuan senada;</w:t>
      </w:r>
    </w:p>
    <w:p w14:paraId="198BE7ED" w14:textId="77777777" w:rsidR="00180031" w:rsidRPr="00020ADD" w:rsidRDefault="00180031" w:rsidP="00424468">
      <w:pPr>
        <w:numPr>
          <w:ilvl w:val="2"/>
          <w:numId w:val="2"/>
        </w:numPr>
        <w:tabs>
          <w:tab w:val="clear" w:pos="1134"/>
        </w:tabs>
        <w:spacing w:before="0" w:after="0" w:line="276" w:lineRule="auto"/>
        <w:ind w:hanging="425"/>
        <w:rPr>
          <w:rFonts w:ascii="Times New Roman" w:hAnsi="Times New Roman"/>
          <w:szCs w:val="24"/>
        </w:rPr>
      </w:pPr>
      <w:r w:rsidRPr="00020ADD">
        <w:rPr>
          <w:rFonts w:ascii="Times New Roman" w:hAnsi="Times New Roman"/>
          <w:szCs w:val="24"/>
        </w:rPr>
        <w:t>Menjaga jiwa (</w:t>
      </w:r>
      <w:r w:rsidRPr="00020ADD">
        <w:rPr>
          <w:rFonts w:ascii="Times New Roman" w:hAnsi="Times New Roman"/>
          <w:i/>
          <w:szCs w:val="24"/>
        </w:rPr>
        <w:t>hifdz an-nafs</w:t>
      </w:r>
      <w:r w:rsidRPr="00020ADD">
        <w:rPr>
          <w:rFonts w:ascii="Times New Roman" w:hAnsi="Times New Roman"/>
          <w:szCs w:val="24"/>
        </w:rPr>
        <w:t xml:space="preserve">) ; </w:t>
      </w:r>
      <w:r w:rsidRPr="00020ADD">
        <w:rPr>
          <w:rFonts w:ascii="Times New Roman" w:hAnsi="Times New Roman"/>
          <w:i/>
          <w:szCs w:val="24"/>
        </w:rPr>
        <w:t>Illat</w:t>
      </w:r>
      <w:r w:rsidRPr="00020ADD">
        <w:rPr>
          <w:rFonts w:ascii="Times New Roman" w:hAnsi="Times New Roman"/>
          <w:szCs w:val="24"/>
        </w:rPr>
        <w:t xml:space="preserve"> (alasan) diwajibkannya hukum </w:t>
      </w:r>
      <w:r w:rsidRPr="00020ADD">
        <w:rPr>
          <w:rFonts w:ascii="Times New Roman" w:hAnsi="Times New Roman"/>
          <w:i/>
          <w:szCs w:val="24"/>
        </w:rPr>
        <w:t>qishash</w:t>
      </w:r>
      <w:r w:rsidRPr="00020ADD">
        <w:rPr>
          <w:rFonts w:ascii="Times New Roman" w:hAnsi="Times New Roman"/>
          <w:szCs w:val="24"/>
        </w:rPr>
        <w:t>, diantaranya dengan menjaga kemuliaan dan kebebasannya;</w:t>
      </w:r>
    </w:p>
    <w:p w14:paraId="274D3169" w14:textId="77777777" w:rsidR="00180031" w:rsidRPr="00020ADD" w:rsidRDefault="00180031" w:rsidP="00424468">
      <w:pPr>
        <w:numPr>
          <w:ilvl w:val="2"/>
          <w:numId w:val="2"/>
        </w:numPr>
        <w:tabs>
          <w:tab w:val="clear" w:pos="1134"/>
        </w:tabs>
        <w:spacing w:before="0" w:after="0" w:line="276" w:lineRule="auto"/>
        <w:ind w:hanging="425"/>
        <w:rPr>
          <w:rFonts w:ascii="Times New Roman" w:hAnsi="Times New Roman"/>
          <w:szCs w:val="24"/>
        </w:rPr>
      </w:pPr>
      <w:r w:rsidRPr="00020ADD">
        <w:rPr>
          <w:rFonts w:ascii="Times New Roman" w:hAnsi="Times New Roman"/>
          <w:szCs w:val="24"/>
        </w:rPr>
        <w:t>Menjaga akal (</w:t>
      </w:r>
      <w:r w:rsidRPr="00020ADD">
        <w:rPr>
          <w:rFonts w:ascii="Times New Roman" w:hAnsi="Times New Roman"/>
          <w:i/>
          <w:szCs w:val="24"/>
        </w:rPr>
        <w:t>hifdz al-‘aql</w:t>
      </w:r>
      <w:r w:rsidRPr="00020ADD">
        <w:rPr>
          <w:rFonts w:ascii="Times New Roman" w:hAnsi="Times New Roman"/>
          <w:szCs w:val="24"/>
        </w:rPr>
        <w:t xml:space="preserve">) ; </w:t>
      </w:r>
      <w:r w:rsidRPr="00020ADD">
        <w:rPr>
          <w:rFonts w:ascii="Times New Roman" w:hAnsi="Times New Roman"/>
          <w:i/>
          <w:szCs w:val="24"/>
        </w:rPr>
        <w:t>Illat</w:t>
      </w:r>
      <w:r w:rsidRPr="00020ADD">
        <w:rPr>
          <w:rFonts w:ascii="Times New Roman" w:hAnsi="Times New Roman"/>
          <w:szCs w:val="24"/>
        </w:rPr>
        <w:t xml:space="preserve"> (alasan) diharamkannya semua benda yang memabukan atau narkotika dan sejenisnya;</w:t>
      </w:r>
    </w:p>
    <w:p w14:paraId="576D5977" w14:textId="77777777" w:rsidR="00180031" w:rsidRPr="00020ADD" w:rsidRDefault="00180031" w:rsidP="00424468">
      <w:pPr>
        <w:numPr>
          <w:ilvl w:val="2"/>
          <w:numId w:val="2"/>
        </w:numPr>
        <w:tabs>
          <w:tab w:val="clear" w:pos="1134"/>
        </w:tabs>
        <w:spacing w:before="0" w:after="0" w:line="276" w:lineRule="auto"/>
        <w:ind w:hanging="425"/>
        <w:rPr>
          <w:rFonts w:ascii="Times New Roman" w:hAnsi="Times New Roman"/>
          <w:szCs w:val="24"/>
        </w:rPr>
      </w:pPr>
      <w:r w:rsidRPr="00020ADD">
        <w:rPr>
          <w:rFonts w:ascii="Times New Roman" w:hAnsi="Times New Roman"/>
          <w:szCs w:val="24"/>
        </w:rPr>
        <w:t>Menjaga harta (</w:t>
      </w:r>
      <w:r w:rsidRPr="00020ADD">
        <w:rPr>
          <w:rFonts w:ascii="Times New Roman" w:hAnsi="Times New Roman"/>
          <w:i/>
          <w:szCs w:val="24"/>
        </w:rPr>
        <w:t>hifdz al-mal</w:t>
      </w:r>
      <w:r w:rsidRPr="00020ADD">
        <w:rPr>
          <w:rFonts w:ascii="Times New Roman" w:hAnsi="Times New Roman"/>
          <w:szCs w:val="24"/>
        </w:rPr>
        <w:t xml:space="preserve">) ; </w:t>
      </w:r>
      <w:r w:rsidRPr="00020ADD">
        <w:rPr>
          <w:rFonts w:ascii="Times New Roman" w:hAnsi="Times New Roman"/>
          <w:i/>
          <w:szCs w:val="24"/>
        </w:rPr>
        <w:t>Illat</w:t>
      </w:r>
      <w:r w:rsidRPr="00020ADD">
        <w:rPr>
          <w:rFonts w:ascii="Times New Roman" w:hAnsi="Times New Roman"/>
          <w:szCs w:val="24"/>
        </w:rPr>
        <w:t xml:space="preserve"> (alasan) pemotongan tangan untuk para pencuri, </w:t>
      </w:r>
      <w:r w:rsidRPr="00020ADD">
        <w:rPr>
          <w:rFonts w:ascii="Times New Roman" w:hAnsi="Times New Roman"/>
          <w:i/>
          <w:szCs w:val="24"/>
        </w:rPr>
        <w:t>illat</w:t>
      </w:r>
      <w:r w:rsidRPr="00020ADD">
        <w:rPr>
          <w:rFonts w:ascii="Times New Roman" w:hAnsi="Times New Roman"/>
          <w:szCs w:val="24"/>
        </w:rPr>
        <w:t xml:space="preserve"> diharamkannya riba dan suap-menyuap, atau memakan harta orang lain dengan cara batil lainnya;</w:t>
      </w:r>
    </w:p>
    <w:p w14:paraId="190E1FA5" w14:textId="77777777" w:rsidR="00180031" w:rsidRPr="00020ADD" w:rsidRDefault="00180031" w:rsidP="00424468">
      <w:pPr>
        <w:numPr>
          <w:ilvl w:val="2"/>
          <w:numId w:val="2"/>
        </w:numPr>
        <w:tabs>
          <w:tab w:val="clear" w:pos="1134"/>
        </w:tabs>
        <w:spacing w:before="0" w:after="0" w:line="276" w:lineRule="auto"/>
        <w:ind w:hanging="425"/>
        <w:rPr>
          <w:rFonts w:ascii="Times New Roman" w:hAnsi="Times New Roman"/>
          <w:szCs w:val="24"/>
        </w:rPr>
      </w:pPr>
      <w:r w:rsidRPr="00020ADD">
        <w:rPr>
          <w:rFonts w:ascii="Times New Roman" w:hAnsi="Times New Roman"/>
          <w:szCs w:val="24"/>
        </w:rPr>
        <w:t>Menjaga keturunan (</w:t>
      </w:r>
      <w:r w:rsidRPr="00020ADD">
        <w:rPr>
          <w:rFonts w:ascii="Times New Roman" w:hAnsi="Times New Roman"/>
          <w:i/>
          <w:szCs w:val="24"/>
        </w:rPr>
        <w:t>hifdz an-nasl</w:t>
      </w:r>
      <w:r w:rsidRPr="00020ADD">
        <w:rPr>
          <w:rFonts w:ascii="Times New Roman" w:hAnsi="Times New Roman"/>
          <w:szCs w:val="24"/>
        </w:rPr>
        <w:t xml:space="preserve">) ; </w:t>
      </w:r>
      <w:r w:rsidRPr="00020ADD">
        <w:rPr>
          <w:rFonts w:ascii="Times New Roman" w:hAnsi="Times New Roman"/>
          <w:i/>
          <w:szCs w:val="24"/>
        </w:rPr>
        <w:t>Illat</w:t>
      </w:r>
      <w:r w:rsidRPr="00020ADD">
        <w:rPr>
          <w:rFonts w:ascii="Times New Roman" w:hAnsi="Times New Roman"/>
          <w:szCs w:val="24"/>
        </w:rPr>
        <w:t xml:space="preserve"> (alasan) diharamkannya zina dan </w:t>
      </w:r>
      <w:r w:rsidRPr="00020ADD">
        <w:rPr>
          <w:rFonts w:ascii="Times New Roman" w:hAnsi="Times New Roman"/>
          <w:i/>
          <w:szCs w:val="24"/>
        </w:rPr>
        <w:t>qadzaf</w:t>
      </w:r>
      <w:r w:rsidRPr="00020ADD">
        <w:rPr>
          <w:rFonts w:ascii="Times New Roman" w:hAnsi="Times New Roman"/>
          <w:szCs w:val="24"/>
        </w:rPr>
        <w:t xml:space="preserve"> (menuduh orang lain berzina).</w:t>
      </w:r>
    </w:p>
    <w:p w14:paraId="4DE0C89E" w14:textId="77777777" w:rsidR="00EC43FB" w:rsidRDefault="00EC43FB" w:rsidP="00424468">
      <w:pPr>
        <w:spacing w:before="0" w:after="0"/>
        <w:ind w:firstLine="567"/>
        <w:rPr>
          <w:rFonts w:ascii="Times New Roman" w:hAnsi="Times New Roman"/>
          <w:szCs w:val="24"/>
        </w:rPr>
      </w:pPr>
    </w:p>
    <w:p w14:paraId="437D40C5" w14:textId="77777777" w:rsidR="00ED6747" w:rsidRPr="00020ADD" w:rsidRDefault="00180031" w:rsidP="000C2B47">
      <w:pPr>
        <w:spacing w:before="0" w:after="0" w:line="360" w:lineRule="auto"/>
        <w:ind w:firstLine="567"/>
        <w:rPr>
          <w:rFonts w:ascii="Times New Roman" w:hAnsi="Times New Roman"/>
          <w:szCs w:val="24"/>
        </w:rPr>
      </w:pPr>
      <w:r w:rsidRPr="00020ADD">
        <w:rPr>
          <w:rFonts w:ascii="Times New Roman" w:hAnsi="Times New Roman"/>
          <w:szCs w:val="24"/>
        </w:rPr>
        <w:t xml:space="preserve">Jika kita perhatikan antara tujuan hukum secara umum dengan tujuan hukum berdasarkan </w:t>
      </w:r>
      <w:r w:rsidR="00ED6747" w:rsidRPr="00020ADD">
        <w:rPr>
          <w:rFonts w:ascii="Times New Roman" w:hAnsi="Times New Roman"/>
          <w:i/>
          <w:szCs w:val="24"/>
        </w:rPr>
        <w:t>fiqh jin</w:t>
      </w:r>
      <w:r w:rsidRPr="00020ADD">
        <w:rPr>
          <w:rFonts w:ascii="Times New Roman" w:hAnsi="Times New Roman"/>
          <w:i/>
          <w:szCs w:val="24"/>
        </w:rPr>
        <w:t>ayah</w:t>
      </w:r>
      <w:r w:rsidRPr="00020ADD">
        <w:rPr>
          <w:rFonts w:ascii="Times New Roman" w:hAnsi="Times New Roman"/>
          <w:szCs w:val="24"/>
        </w:rPr>
        <w:t xml:space="preserve"> terlihat perbedaan yang sangat mencolok. Tujuan hukum secara umum, menurut Wirjono Prodjodikoro, adalah mengadakan keselamatan, bahagia dan tata tertib dalam masyarakat itu. Sedangkan di dalam </w:t>
      </w:r>
      <w:r w:rsidRPr="00020ADD">
        <w:rPr>
          <w:rFonts w:ascii="Times New Roman" w:hAnsi="Times New Roman"/>
          <w:i/>
          <w:szCs w:val="24"/>
        </w:rPr>
        <w:t>maqashid syariah</w:t>
      </w:r>
      <w:r w:rsidRPr="00020ADD">
        <w:rPr>
          <w:rFonts w:ascii="Times New Roman" w:hAnsi="Times New Roman"/>
          <w:szCs w:val="24"/>
        </w:rPr>
        <w:t xml:space="preserve"> pada </w:t>
      </w:r>
      <w:r w:rsidR="00ED6747" w:rsidRPr="00020ADD">
        <w:rPr>
          <w:rFonts w:ascii="Times New Roman" w:hAnsi="Times New Roman"/>
          <w:i/>
          <w:szCs w:val="24"/>
        </w:rPr>
        <w:t>fiqh jina</w:t>
      </w:r>
      <w:r w:rsidRPr="00020ADD">
        <w:rPr>
          <w:rFonts w:ascii="Times New Roman" w:hAnsi="Times New Roman"/>
          <w:i/>
          <w:szCs w:val="24"/>
        </w:rPr>
        <w:t>yah</w:t>
      </w:r>
      <w:r w:rsidRPr="00020ADD">
        <w:rPr>
          <w:rFonts w:ascii="Times New Roman" w:hAnsi="Times New Roman"/>
          <w:szCs w:val="24"/>
        </w:rPr>
        <w:t xml:space="preserve"> telah diklasifikasikan secara tegas dalam bentuk lima hal inti/pokok tersebut diatas, dengan tujuan menega</w:t>
      </w:r>
      <w:r w:rsidR="00F01530">
        <w:rPr>
          <w:rFonts w:ascii="Times New Roman" w:hAnsi="Times New Roman"/>
          <w:szCs w:val="24"/>
        </w:rPr>
        <w:t>k</w:t>
      </w:r>
      <w:r w:rsidRPr="00020ADD">
        <w:rPr>
          <w:rFonts w:ascii="Times New Roman" w:hAnsi="Times New Roman"/>
          <w:szCs w:val="24"/>
        </w:rPr>
        <w:t>kan hukum Allah di muka bumi.</w:t>
      </w:r>
    </w:p>
    <w:p w14:paraId="372AAA92" w14:textId="77777777" w:rsidR="00180031" w:rsidRPr="00020ADD" w:rsidRDefault="00180031" w:rsidP="000C2B47">
      <w:pPr>
        <w:spacing w:before="0" w:after="0" w:line="360" w:lineRule="auto"/>
        <w:ind w:firstLine="567"/>
        <w:rPr>
          <w:rFonts w:ascii="Times New Roman" w:hAnsi="Times New Roman"/>
          <w:szCs w:val="24"/>
        </w:rPr>
      </w:pPr>
      <w:r w:rsidRPr="00020ADD">
        <w:rPr>
          <w:rFonts w:ascii="Times New Roman" w:hAnsi="Times New Roman"/>
          <w:szCs w:val="24"/>
        </w:rPr>
        <w:t xml:space="preserve">Menarik untuk dicermati pandangan dari Topo Santoso bahwa Beliau menjelaskan </w:t>
      </w:r>
      <w:r w:rsidRPr="00020ADD">
        <w:rPr>
          <w:rFonts w:ascii="Times New Roman" w:hAnsi="Times New Roman"/>
          <w:i/>
          <w:szCs w:val="24"/>
        </w:rPr>
        <w:t>maqashid syariah</w:t>
      </w:r>
      <w:r w:rsidRPr="00020ADD">
        <w:rPr>
          <w:rFonts w:ascii="Times New Roman" w:hAnsi="Times New Roman"/>
          <w:szCs w:val="24"/>
        </w:rPr>
        <w:t xml:space="preserve"> itu hanya merupakan salah satu dari tujuan hukum Islam. Masih terdapat 2 (dua) tujuan lagi, yaitu:</w:t>
      </w:r>
      <w:r w:rsidRPr="00020ADD">
        <w:rPr>
          <w:rStyle w:val="FootnoteReference"/>
          <w:rFonts w:ascii="Times New Roman" w:hAnsi="Times New Roman"/>
          <w:szCs w:val="24"/>
        </w:rPr>
        <w:footnoteReference w:id="29"/>
      </w:r>
    </w:p>
    <w:p w14:paraId="7ADE772E" w14:textId="77777777" w:rsidR="00180031" w:rsidRPr="00020ADD" w:rsidRDefault="00180031" w:rsidP="00424468">
      <w:pPr>
        <w:numPr>
          <w:ilvl w:val="0"/>
          <w:numId w:val="4"/>
        </w:numPr>
        <w:spacing w:before="0" w:after="0" w:line="276" w:lineRule="auto"/>
        <w:ind w:left="1134" w:hanging="425"/>
        <w:rPr>
          <w:rFonts w:ascii="Times New Roman" w:hAnsi="Times New Roman"/>
          <w:szCs w:val="24"/>
        </w:rPr>
      </w:pPr>
      <w:r w:rsidRPr="00020ADD">
        <w:rPr>
          <w:rFonts w:ascii="Times New Roman" w:hAnsi="Times New Roman"/>
          <w:szCs w:val="24"/>
        </w:rPr>
        <w:t xml:space="preserve">Menjamin keperluan-keperluan hidup atau keperluan sekunder atau </w:t>
      </w:r>
      <w:r w:rsidRPr="00020ADD">
        <w:rPr>
          <w:rFonts w:ascii="Times New Roman" w:hAnsi="Times New Roman"/>
          <w:i/>
          <w:szCs w:val="24"/>
        </w:rPr>
        <w:t>hajiyyat</w:t>
      </w:r>
      <w:r w:rsidR="00F01530">
        <w:rPr>
          <w:rFonts w:ascii="Times New Roman" w:hAnsi="Times New Roman"/>
          <w:szCs w:val="24"/>
        </w:rPr>
        <w:t xml:space="preserve"> </w:t>
      </w:r>
      <w:r w:rsidRPr="00020ADD">
        <w:rPr>
          <w:rFonts w:ascii="Times New Roman" w:hAnsi="Times New Roman"/>
          <w:szCs w:val="24"/>
        </w:rPr>
        <w:t>dan</w:t>
      </w:r>
    </w:p>
    <w:p w14:paraId="438F1F3D" w14:textId="77777777" w:rsidR="00180031" w:rsidRPr="00020ADD" w:rsidRDefault="00180031" w:rsidP="00424468">
      <w:pPr>
        <w:numPr>
          <w:ilvl w:val="0"/>
          <w:numId w:val="4"/>
        </w:numPr>
        <w:spacing w:before="0" w:after="0" w:line="276" w:lineRule="auto"/>
        <w:ind w:left="1134" w:hanging="425"/>
        <w:rPr>
          <w:rFonts w:ascii="Times New Roman" w:hAnsi="Times New Roman"/>
          <w:szCs w:val="24"/>
        </w:rPr>
      </w:pPr>
      <w:r w:rsidRPr="00020ADD">
        <w:rPr>
          <w:rFonts w:ascii="Times New Roman" w:hAnsi="Times New Roman"/>
          <w:szCs w:val="24"/>
        </w:rPr>
        <w:t xml:space="preserve">Membuat perbaikan-perbaikan, yaitu menjadikan hal-hal yang dapat menghiasi kehidupan sosial dan menjadikan manusia mampu berbuat dan urusan-urusan hidup secara lebih baik atau </w:t>
      </w:r>
      <w:r w:rsidRPr="00020ADD">
        <w:rPr>
          <w:rFonts w:ascii="Times New Roman" w:hAnsi="Times New Roman"/>
          <w:i/>
          <w:szCs w:val="24"/>
        </w:rPr>
        <w:t>tahsinat</w:t>
      </w:r>
      <w:r w:rsidRPr="00020ADD">
        <w:rPr>
          <w:rFonts w:ascii="Times New Roman" w:hAnsi="Times New Roman"/>
          <w:szCs w:val="24"/>
        </w:rPr>
        <w:t>.</w:t>
      </w:r>
    </w:p>
    <w:p w14:paraId="64AE46FE" w14:textId="77777777" w:rsidR="00F01530" w:rsidRDefault="00F01530" w:rsidP="00424468">
      <w:pPr>
        <w:spacing w:before="0" w:after="0"/>
        <w:ind w:firstLine="567"/>
        <w:rPr>
          <w:rFonts w:ascii="Times New Roman" w:hAnsi="Times New Roman"/>
          <w:szCs w:val="24"/>
        </w:rPr>
      </w:pPr>
    </w:p>
    <w:p w14:paraId="0CE66454" w14:textId="77777777" w:rsidR="00ED6747" w:rsidRPr="00020ADD" w:rsidRDefault="00180031" w:rsidP="000C2B47">
      <w:pPr>
        <w:spacing w:before="0" w:after="0" w:line="360" w:lineRule="auto"/>
        <w:ind w:firstLine="567"/>
        <w:rPr>
          <w:rFonts w:ascii="Times New Roman" w:hAnsi="Times New Roman"/>
          <w:szCs w:val="24"/>
          <w:lang w:val="en-US"/>
        </w:rPr>
      </w:pPr>
      <w:r w:rsidRPr="00020ADD">
        <w:rPr>
          <w:rFonts w:ascii="Times New Roman" w:hAnsi="Times New Roman"/>
          <w:szCs w:val="24"/>
        </w:rPr>
        <w:t>Sedangkan Zainuddin Ali menjelaskan dalam bentuk yang lebih umum terlebih dahulu, yaitu berkaitan dengan tu</w:t>
      </w:r>
      <w:r w:rsidR="00ED6747" w:rsidRPr="00020ADD">
        <w:rPr>
          <w:rFonts w:ascii="Times New Roman" w:hAnsi="Times New Roman"/>
          <w:szCs w:val="24"/>
        </w:rPr>
        <w:t>juan h</w:t>
      </w:r>
      <w:r w:rsidRPr="00020ADD">
        <w:rPr>
          <w:rFonts w:ascii="Times New Roman" w:hAnsi="Times New Roman"/>
          <w:szCs w:val="24"/>
        </w:rPr>
        <w:t xml:space="preserve">ukum Islam adalah kemashlahatan hidup manusia </w:t>
      </w:r>
      <w:r w:rsidRPr="00020ADD">
        <w:rPr>
          <w:rFonts w:ascii="Times New Roman" w:hAnsi="Times New Roman"/>
          <w:szCs w:val="24"/>
        </w:rPr>
        <w:lastRenderedPageBreak/>
        <w:t xml:space="preserve">baik jasmani maupun rohani, individu dan masyarakat. Adapun kemashalahatan yang dimaksud berdasarkan kesepakatan para ulama yaitu memelihara agama, jiwa, akal, keturunan dan harta. Sehingga tujuan hukum Islam dapat dilihat dari dua aspek, yaitu </w:t>
      </w:r>
      <w:r w:rsidR="00ED6747" w:rsidRPr="00020ADD">
        <w:rPr>
          <w:rFonts w:ascii="Times New Roman" w:hAnsi="Times New Roman"/>
          <w:szCs w:val="24"/>
          <w:lang w:val="en-US"/>
        </w:rPr>
        <w:t>:</w:t>
      </w:r>
    </w:p>
    <w:p w14:paraId="7DA3AD20" w14:textId="77777777" w:rsidR="00ED6747" w:rsidRPr="00020ADD" w:rsidRDefault="00180031" w:rsidP="007E6730">
      <w:pPr>
        <w:pStyle w:val="ListParagraph"/>
        <w:numPr>
          <w:ilvl w:val="0"/>
          <w:numId w:val="6"/>
        </w:numPr>
        <w:spacing w:before="0" w:after="0"/>
        <w:ind w:left="1134" w:hanging="425"/>
        <w:rPr>
          <w:rFonts w:ascii="Times New Roman" w:hAnsi="Times New Roman"/>
          <w:szCs w:val="24"/>
        </w:rPr>
      </w:pPr>
      <w:bookmarkStart w:id="0" w:name="_GoBack"/>
      <w:r w:rsidRPr="00020ADD">
        <w:rPr>
          <w:rFonts w:ascii="Times New Roman" w:hAnsi="Times New Roman"/>
          <w:szCs w:val="24"/>
        </w:rPr>
        <w:t xml:space="preserve">Aspek pembuat hukum Islam adalah Allah SWT dan Nabi Muhammad SAW; </w:t>
      </w:r>
    </w:p>
    <w:p w14:paraId="2101AD38" w14:textId="167CA1FD" w:rsidR="00F01530" w:rsidRPr="007E6730" w:rsidRDefault="00180031" w:rsidP="007E6730">
      <w:pPr>
        <w:pStyle w:val="ListParagraph"/>
        <w:numPr>
          <w:ilvl w:val="0"/>
          <w:numId w:val="6"/>
        </w:numPr>
        <w:spacing w:before="0"/>
        <w:ind w:left="1134" w:hanging="425"/>
        <w:rPr>
          <w:rFonts w:ascii="Times New Roman" w:hAnsi="Times New Roman"/>
          <w:szCs w:val="24"/>
        </w:rPr>
      </w:pPr>
      <w:r w:rsidRPr="00020ADD">
        <w:rPr>
          <w:rFonts w:ascii="Times New Roman" w:hAnsi="Times New Roman"/>
          <w:szCs w:val="24"/>
        </w:rPr>
        <w:t>Aspek manusia sebagai pelaku dan pelaksana hukum islam. Dengan demikian, hukum Islam melindungi kepentingan hidup manusia baik yang berbentuk primer (</w:t>
      </w:r>
      <w:r w:rsidRPr="00020ADD">
        <w:rPr>
          <w:rFonts w:ascii="Times New Roman" w:hAnsi="Times New Roman"/>
          <w:i/>
          <w:szCs w:val="24"/>
        </w:rPr>
        <w:t>daruriyyat</w:t>
      </w:r>
      <w:r w:rsidRPr="00020ADD">
        <w:rPr>
          <w:rFonts w:ascii="Times New Roman" w:hAnsi="Times New Roman"/>
          <w:szCs w:val="24"/>
        </w:rPr>
        <w:t>), sekunder (</w:t>
      </w:r>
      <w:r w:rsidRPr="00020ADD">
        <w:rPr>
          <w:rFonts w:ascii="Times New Roman" w:hAnsi="Times New Roman"/>
          <w:i/>
          <w:szCs w:val="24"/>
        </w:rPr>
        <w:t>hajiyyat</w:t>
      </w:r>
      <w:r w:rsidRPr="00020ADD">
        <w:rPr>
          <w:rFonts w:ascii="Times New Roman" w:hAnsi="Times New Roman"/>
          <w:szCs w:val="24"/>
        </w:rPr>
        <w:t>) maupun yang tersier (</w:t>
      </w:r>
      <w:r w:rsidRPr="00020ADD">
        <w:rPr>
          <w:rFonts w:ascii="Times New Roman" w:hAnsi="Times New Roman"/>
          <w:i/>
          <w:szCs w:val="24"/>
        </w:rPr>
        <w:t>tahsiniyyat</w:t>
      </w:r>
      <w:r w:rsidRPr="00020ADD">
        <w:rPr>
          <w:rFonts w:ascii="Times New Roman" w:hAnsi="Times New Roman"/>
          <w:szCs w:val="24"/>
        </w:rPr>
        <w:t xml:space="preserve">). </w:t>
      </w:r>
      <w:r w:rsidR="00B56B8E" w:rsidRPr="00020ADD">
        <w:rPr>
          <w:rFonts w:ascii="Times New Roman" w:hAnsi="Times New Roman"/>
          <w:szCs w:val="24"/>
        </w:rPr>
        <w:t>D</w:t>
      </w:r>
      <w:r w:rsidRPr="00020ADD">
        <w:rPr>
          <w:rFonts w:ascii="Times New Roman" w:hAnsi="Times New Roman"/>
          <w:szCs w:val="24"/>
        </w:rPr>
        <w:t xml:space="preserve">isimpulkan oleh </w:t>
      </w:r>
      <w:r w:rsidR="00B56B8E" w:rsidRPr="00020ADD">
        <w:rPr>
          <w:rFonts w:ascii="Times New Roman" w:hAnsi="Times New Roman"/>
          <w:szCs w:val="24"/>
        </w:rPr>
        <w:t>Zainuddin Ali</w:t>
      </w:r>
      <w:r w:rsidRPr="00020ADD">
        <w:rPr>
          <w:rFonts w:ascii="Times New Roman" w:hAnsi="Times New Roman"/>
          <w:szCs w:val="24"/>
        </w:rPr>
        <w:t xml:space="preserve"> bahwa tujuan hukum pidana Islam adalah memelihara jiwa, akal, harta masyarakat secara umum dan keturunan.</w:t>
      </w:r>
      <w:r w:rsidRPr="00020ADD">
        <w:rPr>
          <w:rStyle w:val="FootnoteReference"/>
          <w:rFonts w:ascii="Times New Roman" w:hAnsi="Times New Roman"/>
          <w:szCs w:val="24"/>
        </w:rPr>
        <w:footnoteReference w:id="30"/>
      </w:r>
      <w:r w:rsidRPr="00020ADD">
        <w:rPr>
          <w:rFonts w:ascii="Times New Roman" w:hAnsi="Times New Roman"/>
          <w:szCs w:val="24"/>
        </w:rPr>
        <w:t xml:space="preserve"> Tujuan hukum tersebutlah yang harus mam</w:t>
      </w:r>
      <w:r w:rsidR="00ED6747" w:rsidRPr="00020ADD">
        <w:rPr>
          <w:rFonts w:ascii="Times New Roman" w:hAnsi="Times New Roman"/>
          <w:szCs w:val="24"/>
        </w:rPr>
        <w:t xml:space="preserve">pu di </w:t>
      </w:r>
      <w:r w:rsidRPr="00020ADD">
        <w:rPr>
          <w:rFonts w:ascii="Times New Roman" w:hAnsi="Times New Roman"/>
          <w:i/>
          <w:szCs w:val="24"/>
        </w:rPr>
        <w:t>downgrade</w:t>
      </w:r>
      <w:r w:rsidRPr="00020ADD">
        <w:rPr>
          <w:rFonts w:ascii="Times New Roman" w:hAnsi="Times New Roman"/>
          <w:szCs w:val="24"/>
        </w:rPr>
        <w:t xml:space="preserve"> terlebih dahulu sebelum masuk fungsi dan kegunaan dari </w:t>
      </w:r>
      <w:r w:rsidRPr="00020ADD">
        <w:rPr>
          <w:rFonts w:ascii="Times New Roman" w:hAnsi="Times New Roman"/>
          <w:i/>
          <w:szCs w:val="24"/>
        </w:rPr>
        <w:t>diyat</w:t>
      </w:r>
      <w:r w:rsidRPr="00020ADD">
        <w:rPr>
          <w:rFonts w:ascii="Times New Roman" w:hAnsi="Times New Roman"/>
          <w:szCs w:val="24"/>
        </w:rPr>
        <w:t xml:space="preserve"> itu sendiri.</w:t>
      </w:r>
      <w:bookmarkEnd w:id="0"/>
    </w:p>
    <w:p w14:paraId="585F0A85" w14:textId="77777777" w:rsidR="00ED6747" w:rsidRPr="00020ADD" w:rsidRDefault="00180031" w:rsidP="000C2B47">
      <w:pPr>
        <w:spacing w:before="0" w:after="0" w:line="360" w:lineRule="auto"/>
        <w:ind w:firstLine="567"/>
        <w:rPr>
          <w:rFonts w:ascii="Times New Roman" w:hAnsi="Times New Roman"/>
          <w:szCs w:val="24"/>
        </w:rPr>
      </w:pPr>
      <w:r w:rsidRPr="00020ADD">
        <w:rPr>
          <w:rFonts w:ascii="Times New Roman" w:hAnsi="Times New Roman"/>
          <w:szCs w:val="24"/>
        </w:rPr>
        <w:t>D</w:t>
      </w:r>
      <w:r w:rsidR="00ED6747" w:rsidRPr="00020ADD">
        <w:rPr>
          <w:rFonts w:ascii="Times New Roman" w:hAnsi="Times New Roman"/>
          <w:szCs w:val="24"/>
        </w:rPr>
        <w:t>ewasa ini</w:t>
      </w:r>
      <w:r w:rsidRPr="00020ADD">
        <w:rPr>
          <w:rFonts w:ascii="Times New Roman" w:hAnsi="Times New Roman"/>
          <w:szCs w:val="24"/>
        </w:rPr>
        <w:t xml:space="preserve"> begitu kuatnya desakan diterapkannya instrumen </w:t>
      </w:r>
      <w:r w:rsidRPr="00020ADD">
        <w:rPr>
          <w:rFonts w:ascii="Times New Roman" w:hAnsi="Times New Roman"/>
          <w:i/>
          <w:szCs w:val="24"/>
        </w:rPr>
        <w:t>restorative justice</w:t>
      </w:r>
      <w:r w:rsidRPr="00020ADD">
        <w:rPr>
          <w:rFonts w:ascii="Times New Roman" w:hAnsi="Times New Roman"/>
          <w:szCs w:val="24"/>
        </w:rPr>
        <w:t xml:space="preserve"> dalam S</w:t>
      </w:r>
      <w:r w:rsidR="00ED6747" w:rsidRPr="00020ADD">
        <w:rPr>
          <w:rFonts w:ascii="Times New Roman" w:hAnsi="Times New Roman"/>
          <w:szCs w:val="24"/>
        </w:rPr>
        <w:t>istem Hukum Pidana di Indonesia,</w:t>
      </w:r>
      <w:r w:rsidRPr="00020ADD">
        <w:rPr>
          <w:rFonts w:ascii="Times New Roman" w:hAnsi="Times New Roman"/>
          <w:szCs w:val="24"/>
        </w:rPr>
        <w:t xml:space="preserve"> </w:t>
      </w:r>
      <w:r w:rsidR="00ED6747" w:rsidRPr="00020ADD">
        <w:rPr>
          <w:rFonts w:ascii="Times New Roman" w:hAnsi="Times New Roman"/>
          <w:szCs w:val="24"/>
        </w:rPr>
        <w:t>d</w:t>
      </w:r>
      <w:r w:rsidR="00AE1E53" w:rsidRPr="00020ADD">
        <w:rPr>
          <w:rFonts w:ascii="Times New Roman" w:hAnsi="Times New Roman"/>
          <w:szCs w:val="24"/>
        </w:rPr>
        <w:t xml:space="preserve">imana pada hakikat dari </w:t>
      </w:r>
      <w:r w:rsidR="00AE1E53" w:rsidRPr="00020ADD">
        <w:rPr>
          <w:rFonts w:ascii="Times New Roman" w:hAnsi="Times New Roman"/>
          <w:i/>
          <w:szCs w:val="24"/>
        </w:rPr>
        <w:t>restorative justice</w:t>
      </w:r>
      <w:r w:rsidR="00AE1E53" w:rsidRPr="00020ADD">
        <w:rPr>
          <w:rFonts w:ascii="Times New Roman" w:hAnsi="Times New Roman"/>
          <w:szCs w:val="24"/>
        </w:rPr>
        <w:t xml:space="preserve"> tersebut adalah pendayagunaan hukum yang hidup dan pemberdayaan masyarakat sebagai penggerak utama. Berkaitan dengan hal tersebut, jauh sebelumnya </w:t>
      </w:r>
      <w:r w:rsidR="00B56B8E" w:rsidRPr="00020ADD">
        <w:rPr>
          <w:rFonts w:ascii="Times New Roman" w:hAnsi="Times New Roman"/>
          <w:szCs w:val="24"/>
        </w:rPr>
        <w:t>Mochtar Kusumaa</w:t>
      </w:r>
      <w:r w:rsidR="00AE1E53" w:rsidRPr="00020ADD">
        <w:rPr>
          <w:rFonts w:ascii="Times New Roman" w:hAnsi="Times New Roman"/>
          <w:szCs w:val="24"/>
        </w:rPr>
        <w:t>tmadja dengan Konsepsi Hukum Sebaga</w:t>
      </w:r>
      <w:r w:rsidR="00ED6747" w:rsidRPr="00020ADD">
        <w:rPr>
          <w:rFonts w:ascii="Times New Roman" w:hAnsi="Times New Roman"/>
          <w:szCs w:val="24"/>
        </w:rPr>
        <w:t>i Sarana Pembaharuan Masyarakat</w:t>
      </w:r>
      <w:r w:rsidR="00ED6747" w:rsidRPr="00020ADD">
        <w:rPr>
          <w:rFonts w:ascii="Times New Roman" w:hAnsi="Times New Roman"/>
          <w:szCs w:val="24"/>
          <w:lang w:val="en-US"/>
        </w:rPr>
        <w:t xml:space="preserve"> telah</w:t>
      </w:r>
      <w:r w:rsidR="00AE1E53" w:rsidRPr="00020ADD">
        <w:rPr>
          <w:rFonts w:ascii="Times New Roman" w:hAnsi="Times New Roman"/>
          <w:szCs w:val="24"/>
        </w:rPr>
        <w:t xml:space="preserve"> membangun argumennya didasarkan kepada pandangan dari Roscoe Pound berkaitan dengan teori </w:t>
      </w:r>
      <w:r w:rsidR="00AE1E53" w:rsidRPr="00020ADD">
        <w:rPr>
          <w:rFonts w:ascii="Times New Roman" w:hAnsi="Times New Roman"/>
          <w:i/>
          <w:szCs w:val="24"/>
        </w:rPr>
        <w:t>law as a tool of social engineering</w:t>
      </w:r>
      <w:r w:rsidR="00AE1E53" w:rsidRPr="00020ADD">
        <w:rPr>
          <w:rFonts w:ascii="Times New Roman" w:hAnsi="Times New Roman"/>
          <w:szCs w:val="24"/>
        </w:rPr>
        <w:t xml:space="preserve"> (hukum sebag</w:t>
      </w:r>
      <w:r w:rsidR="00FA2E64">
        <w:rPr>
          <w:rFonts w:ascii="Times New Roman" w:hAnsi="Times New Roman"/>
          <w:szCs w:val="24"/>
        </w:rPr>
        <w:t xml:space="preserve">ai alat rekayasa sosial). Bagi </w:t>
      </w:r>
      <w:r w:rsidR="00AE1E53" w:rsidRPr="00020ADD">
        <w:rPr>
          <w:rFonts w:ascii="Times New Roman" w:hAnsi="Times New Roman"/>
          <w:szCs w:val="24"/>
        </w:rPr>
        <w:t xml:space="preserve">Roscoe Pound, hukum merupakan </w:t>
      </w:r>
      <w:r w:rsidR="00ED6747" w:rsidRPr="00020ADD">
        <w:rPr>
          <w:rFonts w:ascii="Times New Roman" w:hAnsi="Times New Roman"/>
          <w:szCs w:val="24"/>
        </w:rPr>
        <w:t>sistem dinamis yang dipengaruhi,</w:t>
      </w:r>
      <w:r w:rsidR="00AE1E53" w:rsidRPr="00020ADD">
        <w:rPr>
          <w:rFonts w:ascii="Times New Roman" w:hAnsi="Times New Roman"/>
          <w:szCs w:val="24"/>
        </w:rPr>
        <w:t xml:space="preserve"> dan pada akhirnya juga mempengaruhi kondisi-kondisi sosial dan mempengaruhi masyarakat secara keseluruhan. Lebih lanjut Roscoe Pound menjelaskan bahwa prinsip gerakan </w:t>
      </w:r>
      <w:r w:rsidR="00AE1E53" w:rsidRPr="00020ADD">
        <w:rPr>
          <w:rFonts w:ascii="Times New Roman" w:hAnsi="Times New Roman"/>
          <w:i/>
          <w:szCs w:val="24"/>
        </w:rPr>
        <w:t>sociological jurisprudence</w:t>
      </w:r>
      <w:r w:rsidR="00AE1E53" w:rsidRPr="00020ADD">
        <w:rPr>
          <w:rFonts w:ascii="Times New Roman" w:hAnsi="Times New Roman"/>
          <w:szCs w:val="24"/>
        </w:rPr>
        <w:t xml:space="preserve"> menghendaki penyesuaian prinsip dan doktrin hukum dalam kondisi manusia yang sudah ada agar efektif dalam mengatur kehidupan sosial ke arah yang diinginkan. Roscoe Pound menganjurkan agar melakukan manipulasi terhadap nilai-nilai yang sudah ada dalam masyarakat, dibandingkan mema</w:t>
      </w:r>
      <w:r w:rsidR="00ED6747" w:rsidRPr="00020ADD">
        <w:rPr>
          <w:rFonts w:ascii="Times New Roman" w:hAnsi="Times New Roman"/>
          <w:szCs w:val="24"/>
        </w:rPr>
        <w:t>sukan prinsip-prinsip yang baru</w:t>
      </w:r>
      <w:r w:rsidR="00AE1E53" w:rsidRPr="00020ADD">
        <w:rPr>
          <w:rFonts w:ascii="Times New Roman" w:hAnsi="Times New Roman"/>
          <w:szCs w:val="24"/>
        </w:rPr>
        <w:t xml:space="preserve"> dalam mencapai tujuan yang diinginkan.</w:t>
      </w:r>
      <w:r w:rsidR="00AE1E53" w:rsidRPr="00020ADD">
        <w:rPr>
          <w:rStyle w:val="FootnoteReference"/>
          <w:rFonts w:ascii="Times New Roman" w:hAnsi="Times New Roman"/>
          <w:szCs w:val="24"/>
        </w:rPr>
        <w:footnoteReference w:id="31"/>
      </w:r>
    </w:p>
    <w:p w14:paraId="51236D9A" w14:textId="77777777" w:rsidR="00ED6747" w:rsidRPr="00020ADD" w:rsidRDefault="001837B0" w:rsidP="000C2B47">
      <w:pPr>
        <w:spacing w:before="0" w:after="0" w:line="360" w:lineRule="auto"/>
        <w:ind w:firstLine="567"/>
        <w:rPr>
          <w:rFonts w:ascii="Times New Roman" w:hAnsi="Times New Roman"/>
          <w:szCs w:val="24"/>
        </w:rPr>
      </w:pPr>
      <w:r w:rsidRPr="00020ADD">
        <w:rPr>
          <w:rFonts w:ascii="Times New Roman" w:hAnsi="Times New Roman"/>
          <w:szCs w:val="24"/>
        </w:rPr>
        <w:t>Mochtar Kusumaatmadja menjelaskan bahwa apabila sudah disepakati prinsip bahwa demi pembangunan, pembaharuan sikap, sifa</w:t>
      </w:r>
      <w:r w:rsidR="00ED6747" w:rsidRPr="00020ADD">
        <w:rPr>
          <w:rFonts w:ascii="Times New Roman" w:hAnsi="Times New Roman"/>
          <w:szCs w:val="24"/>
        </w:rPr>
        <w:t>t atau nilai-nilai adalah perlu.</w:t>
      </w:r>
      <w:r w:rsidRPr="00020ADD">
        <w:rPr>
          <w:rFonts w:ascii="Times New Roman" w:hAnsi="Times New Roman"/>
          <w:szCs w:val="24"/>
        </w:rPr>
        <w:t xml:space="preserve"> </w:t>
      </w:r>
      <w:r w:rsidR="00ED6747" w:rsidRPr="00020ADD">
        <w:rPr>
          <w:rFonts w:ascii="Times New Roman" w:hAnsi="Times New Roman"/>
          <w:szCs w:val="24"/>
          <w:lang w:val="en-US"/>
        </w:rPr>
        <w:t>P</w:t>
      </w:r>
      <w:r w:rsidRPr="00020ADD">
        <w:rPr>
          <w:rFonts w:ascii="Times New Roman" w:hAnsi="Times New Roman"/>
          <w:szCs w:val="24"/>
        </w:rPr>
        <w:t xml:space="preserve">ersoalannya adalah nilai-nilai manakah dari keadaan masyarakat yang ada hendak ditinggalkan dan diganti dengan nilai-nilai baru yang diperkirakan lebih sesuai dengan kehidupan dunia dewasa ini, dan nilai-nilai lama manakah yang bisa dan patut </w:t>
      </w:r>
      <w:r w:rsidRPr="00020ADD">
        <w:rPr>
          <w:rFonts w:ascii="Times New Roman" w:hAnsi="Times New Roman"/>
          <w:szCs w:val="24"/>
        </w:rPr>
        <w:lastRenderedPageBreak/>
        <w:t>dipertahanakan.</w:t>
      </w:r>
      <w:r w:rsidRPr="00020ADD">
        <w:rPr>
          <w:rStyle w:val="FootnoteReference"/>
          <w:rFonts w:ascii="Times New Roman" w:hAnsi="Times New Roman"/>
          <w:szCs w:val="24"/>
        </w:rPr>
        <w:footnoteReference w:id="32"/>
      </w:r>
      <w:r w:rsidRPr="00020ADD">
        <w:rPr>
          <w:rFonts w:ascii="Times New Roman" w:hAnsi="Times New Roman"/>
          <w:szCs w:val="24"/>
        </w:rPr>
        <w:t xml:space="preserve"> Dengan de</w:t>
      </w:r>
      <w:r w:rsidR="00ED6747" w:rsidRPr="00020ADD">
        <w:rPr>
          <w:rFonts w:ascii="Times New Roman" w:hAnsi="Times New Roman"/>
          <w:szCs w:val="24"/>
        </w:rPr>
        <w:t>mikian, pembentuk undang-undang</w:t>
      </w:r>
      <w:r w:rsidRPr="00020ADD">
        <w:rPr>
          <w:rFonts w:ascii="Times New Roman" w:hAnsi="Times New Roman"/>
          <w:szCs w:val="24"/>
        </w:rPr>
        <w:t xml:space="preserve"> dalam mengimplementasikan pandangan dari Mochtar Kusumaatmadja</w:t>
      </w:r>
      <w:r w:rsidRPr="00020ADD">
        <w:rPr>
          <w:rFonts w:ascii="Times New Roman" w:hAnsi="Times New Roman"/>
          <w:b/>
          <w:szCs w:val="24"/>
        </w:rPr>
        <w:t xml:space="preserve"> </w:t>
      </w:r>
      <w:r w:rsidRPr="00020ADD">
        <w:rPr>
          <w:rFonts w:ascii="Times New Roman" w:hAnsi="Times New Roman"/>
          <w:szCs w:val="24"/>
        </w:rPr>
        <w:t>tersebut hendaknya pula memiliki spektrum pemikiran yang sama, yaitu paradigma berb</w:t>
      </w:r>
      <w:r w:rsidR="00ED6747" w:rsidRPr="00020ADD">
        <w:rPr>
          <w:rFonts w:ascii="Times New Roman" w:hAnsi="Times New Roman"/>
          <w:szCs w:val="24"/>
        </w:rPr>
        <w:t>asis pembangunan hukum nasional.</w:t>
      </w:r>
      <w:r w:rsidR="00ED6747" w:rsidRPr="00020ADD">
        <w:rPr>
          <w:rFonts w:ascii="Times New Roman" w:hAnsi="Times New Roman"/>
          <w:szCs w:val="24"/>
          <w:lang w:val="en-US"/>
        </w:rPr>
        <w:t xml:space="preserve"> J</w:t>
      </w:r>
      <w:r w:rsidR="00ED6747" w:rsidRPr="00020ADD">
        <w:rPr>
          <w:rFonts w:ascii="Times New Roman" w:hAnsi="Times New Roman"/>
          <w:szCs w:val="24"/>
        </w:rPr>
        <w:t>ika tidak</w:t>
      </w:r>
      <w:r w:rsidR="00ED6747" w:rsidRPr="00020ADD">
        <w:rPr>
          <w:rFonts w:ascii="Times New Roman" w:hAnsi="Times New Roman"/>
          <w:szCs w:val="24"/>
          <w:lang w:val="en-US"/>
        </w:rPr>
        <w:t>,</w:t>
      </w:r>
      <w:r w:rsidRPr="00020ADD">
        <w:rPr>
          <w:rFonts w:ascii="Times New Roman" w:hAnsi="Times New Roman"/>
          <w:szCs w:val="24"/>
        </w:rPr>
        <w:t xml:space="preserve"> maka muatan-muatan nilai-nilai yang hidup di dalam masyarakat akan tersingkirkan dengan kepentingan yang bersifat politis dan ekonomis.</w:t>
      </w:r>
    </w:p>
    <w:p w14:paraId="57308C41" w14:textId="77777777" w:rsidR="00F27D82" w:rsidRPr="000E3AB1" w:rsidRDefault="00721EF7" w:rsidP="000C2B47">
      <w:pPr>
        <w:spacing w:before="0" w:after="0" w:line="360" w:lineRule="auto"/>
        <w:ind w:firstLine="567"/>
        <w:rPr>
          <w:rFonts w:ascii="Times New Roman" w:hAnsi="Times New Roman"/>
          <w:szCs w:val="24"/>
        </w:rPr>
      </w:pPr>
      <w:r w:rsidRPr="00020ADD">
        <w:rPr>
          <w:rFonts w:ascii="Times New Roman" w:hAnsi="Times New Roman"/>
          <w:szCs w:val="24"/>
        </w:rPr>
        <w:t xml:space="preserve">Munculnya konsep </w:t>
      </w:r>
      <w:r w:rsidRPr="00020ADD">
        <w:rPr>
          <w:rFonts w:ascii="Times New Roman" w:hAnsi="Times New Roman"/>
          <w:i/>
          <w:iCs/>
          <w:szCs w:val="24"/>
        </w:rPr>
        <w:t>restorative justice</w:t>
      </w:r>
      <w:r w:rsidRPr="00020ADD">
        <w:rPr>
          <w:rFonts w:ascii="Times New Roman" w:hAnsi="Times New Roman"/>
          <w:szCs w:val="24"/>
        </w:rPr>
        <w:t xml:space="preserve"> pada prinsipnya telah lebih dahulu diperkenalkan oleh </w:t>
      </w:r>
      <w:r w:rsidR="00ED6747" w:rsidRPr="00020ADD">
        <w:rPr>
          <w:rFonts w:ascii="Times New Roman" w:hAnsi="Times New Roman"/>
          <w:i/>
          <w:iCs/>
          <w:szCs w:val="24"/>
        </w:rPr>
        <w:t>fiqh jin</w:t>
      </w:r>
      <w:r w:rsidRPr="00020ADD">
        <w:rPr>
          <w:rFonts w:ascii="Times New Roman" w:hAnsi="Times New Roman"/>
          <w:i/>
          <w:iCs/>
          <w:szCs w:val="24"/>
        </w:rPr>
        <w:t>ayah</w:t>
      </w:r>
      <w:r w:rsidRPr="00020ADD">
        <w:rPr>
          <w:rFonts w:ascii="Times New Roman" w:hAnsi="Times New Roman"/>
          <w:szCs w:val="24"/>
        </w:rPr>
        <w:t xml:space="preserve"> sebagaimana ditegaskan d</w:t>
      </w:r>
      <w:r w:rsidR="00ED6747" w:rsidRPr="00020ADD">
        <w:rPr>
          <w:rFonts w:ascii="Times New Roman" w:hAnsi="Times New Roman"/>
          <w:szCs w:val="24"/>
        </w:rPr>
        <w:t>alam Al Qur’an Surah Al Baqarah ayat 178:</w:t>
      </w:r>
      <w:r w:rsidR="00ED6747" w:rsidRPr="00020ADD">
        <w:rPr>
          <w:rFonts w:ascii="Times New Roman" w:hAnsi="Times New Roman"/>
          <w:szCs w:val="24"/>
          <w:lang w:val="en-US"/>
        </w:rPr>
        <w:t xml:space="preserve"> </w:t>
      </w:r>
      <w:r w:rsidRPr="000E3AB1">
        <w:rPr>
          <w:rFonts w:ascii="Times New Roman" w:hAnsi="Times New Roman"/>
          <w:szCs w:val="24"/>
        </w:rPr>
        <w:t xml:space="preserve">“Maka barangsiapa yang mendapat suatu permaafan dari saudaranya, hendaklah yang memaafkan mengikuti dengan cara yang baik, dan hendaklah yang diberi maaf membayar </w:t>
      </w:r>
      <w:r w:rsidRPr="000E3AB1">
        <w:rPr>
          <w:rFonts w:ascii="Times New Roman" w:hAnsi="Times New Roman"/>
          <w:iCs/>
          <w:szCs w:val="24"/>
        </w:rPr>
        <w:t xml:space="preserve">diyat </w:t>
      </w:r>
      <w:r w:rsidRPr="000E3AB1">
        <w:rPr>
          <w:rFonts w:ascii="Times New Roman" w:hAnsi="Times New Roman"/>
          <w:szCs w:val="24"/>
        </w:rPr>
        <w:t>kepada yang memberi maaf dengan cara yang baik pula.</w:t>
      </w:r>
      <w:r w:rsidRPr="00020ADD">
        <w:rPr>
          <w:rFonts w:ascii="Times New Roman" w:hAnsi="Times New Roman"/>
          <w:szCs w:val="24"/>
        </w:rPr>
        <w:t>”</w:t>
      </w:r>
      <w:r w:rsidR="00ED6747" w:rsidRPr="00020ADD">
        <w:rPr>
          <w:rFonts w:ascii="Times New Roman" w:hAnsi="Times New Roman"/>
          <w:szCs w:val="24"/>
          <w:lang w:val="en-US"/>
        </w:rPr>
        <w:t xml:space="preserve"> </w:t>
      </w:r>
      <w:r w:rsidR="007E08CB" w:rsidRPr="00020ADD">
        <w:rPr>
          <w:rFonts w:ascii="Times New Roman" w:hAnsi="Times New Roman"/>
          <w:szCs w:val="24"/>
        </w:rPr>
        <w:t>Pengaturan lebih lanjut dapat dikaji melalui Al-Qur’an Surat An-Nisa ayat 92</w:t>
      </w:r>
      <w:r w:rsidR="00ED6747" w:rsidRPr="00020ADD">
        <w:rPr>
          <w:rFonts w:ascii="Times New Roman" w:hAnsi="Times New Roman"/>
          <w:szCs w:val="24"/>
          <w:lang w:val="en-US"/>
        </w:rPr>
        <w:t>:</w:t>
      </w:r>
      <w:r w:rsidR="007E08CB" w:rsidRPr="00020ADD">
        <w:rPr>
          <w:rFonts w:ascii="Times New Roman" w:hAnsi="Times New Roman"/>
          <w:szCs w:val="24"/>
        </w:rPr>
        <w:t xml:space="preserve"> </w:t>
      </w:r>
      <w:r w:rsidR="007E08CB" w:rsidRPr="000E3AB1">
        <w:rPr>
          <w:rFonts w:ascii="Times New Roman" w:hAnsi="Times New Roman"/>
          <w:szCs w:val="24"/>
        </w:rPr>
        <w:t>“</w:t>
      </w:r>
      <w:r w:rsidR="007E08CB" w:rsidRPr="000E3AB1">
        <w:rPr>
          <w:rFonts w:ascii="Times New Roman" w:hAnsi="Times New Roman"/>
          <w:szCs w:val="24"/>
          <w:shd w:val="clear" w:color="auto" w:fill="FFFFFF"/>
        </w:rPr>
        <w:t>dan tidak layak bagi seorang mukmin membunuh seorang mukmin (yang lain), kecuali karena tersalah (tidak sengaja), dan Barangsiapa membunuh seorang mukmin karena tersalah (hendaklah) ia memerdekakan seorang hamba sahaya yang beriman serta membayar diat yang diserahkan kepada keluarganya (si terbunuh itu), kecuali jika mereka (keluarga terbunuh) bersedekah. jika ia (si terbunuh) dari kaum (kafir) yang ada Perjanjian (damai) antara mereka dengan kamu, Maka (hendaklah si pembunuh) membayar diat yang diserahkan kepada keluarganya (si terbunuh) serta memerdekakan hamba sahaya yang beriman. Barangsiapa yang tidak memperolehnya, Maka hendaklah ia (si pembunuh) berpuasa dua bulan berturut-turut untuk penerimaan taubat dari pada Allah. dan adalah Allah Maha mengetahui lagi Maha Bijaksana.”</w:t>
      </w:r>
    </w:p>
    <w:p w14:paraId="7C81753F" w14:textId="77777777" w:rsidR="00F27D82" w:rsidRPr="00020ADD" w:rsidRDefault="00B46434" w:rsidP="000C2B47">
      <w:pPr>
        <w:spacing w:before="0" w:after="0" w:line="360" w:lineRule="auto"/>
        <w:ind w:firstLine="567"/>
        <w:rPr>
          <w:rFonts w:ascii="Times New Roman" w:hAnsi="Times New Roman"/>
          <w:szCs w:val="24"/>
        </w:rPr>
      </w:pPr>
      <w:r w:rsidRPr="00020ADD">
        <w:rPr>
          <w:rFonts w:ascii="Times New Roman" w:hAnsi="Times New Roman"/>
          <w:szCs w:val="24"/>
        </w:rPr>
        <w:t xml:space="preserve">Dalam beberapa segi, aturan mengenai </w:t>
      </w:r>
      <w:r w:rsidRPr="00020ADD">
        <w:rPr>
          <w:rFonts w:ascii="Times New Roman" w:hAnsi="Times New Roman"/>
          <w:i/>
          <w:szCs w:val="24"/>
        </w:rPr>
        <w:t>qisas</w:t>
      </w:r>
      <w:r w:rsidRPr="00020ADD">
        <w:rPr>
          <w:rFonts w:ascii="Times New Roman" w:hAnsi="Times New Roman"/>
          <w:szCs w:val="24"/>
        </w:rPr>
        <w:t>-</w:t>
      </w:r>
      <w:r w:rsidRPr="00020ADD">
        <w:rPr>
          <w:rFonts w:ascii="Times New Roman" w:hAnsi="Times New Roman"/>
          <w:i/>
          <w:szCs w:val="24"/>
        </w:rPr>
        <w:t>diyat</w:t>
      </w:r>
      <w:r w:rsidRPr="00020ADD">
        <w:rPr>
          <w:rFonts w:ascii="Times New Roman" w:hAnsi="Times New Roman"/>
          <w:szCs w:val="24"/>
        </w:rPr>
        <w:t xml:space="preserve"> ini mempunyai beberapa keunikan tersendiri yang tidak dimiliki oleh aturan-aturan </w:t>
      </w:r>
      <w:r w:rsidRPr="00020ADD">
        <w:rPr>
          <w:rFonts w:ascii="Times New Roman" w:hAnsi="Times New Roman"/>
          <w:i/>
          <w:szCs w:val="24"/>
        </w:rPr>
        <w:t>jarimah</w:t>
      </w:r>
      <w:r w:rsidRPr="00020ADD">
        <w:rPr>
          <w:rFonts w:ascii="Times New Roman" w:hAnsi="Times New Roman"/>
          <w:szCs w:val="24"/>
        </w:rPr>
        <w:t xml:space="preserve"> lain, seperti dalam </w:t>
      </w:r>
      <w:r w:rsidRPr="00020ADD">
        <w:rPr>
          <w:rFonts w:ascii="Times New Roman" w:hAnsi="Times New Roman"/>
          <w:i/>
          <w:szCs w:val="24"/>
        </w:rPr>
        <w:t>hudud</w:t>
      </w:r>
      <w:r w:rsidRPr="00020ADD">
        <w:rPr>
          <w:rFonts w:ascii="Times New Roman" w:hAnsi="Times New Roman"/>
          <w:szCs w:val="24"/>
        </w:rPr>
        <w:t xml:space="preserve"> maupun </w:t>
      </w:r>
      <w:r w:rsidRPr="00020ADD">
        <w:rPr>
          <w:rFonts w:ascii="Times New Roman" w:hAnsi="Times New Roman"/>
          <w:i/>
          <w:szCs w:val="24"/>
        </w:rPr>
        <w:t>ta'zir</w:t>
      </w:r>
      <w:r w:rsidRPr="00020ADD">
        <w:rPr>
          <w:rFonts w:ascii="Times New Roman" w:hAnsi="Times New Roman"/>
          <w:szCs w:val="24"/>
        </w:rPr>
        <w:t>. Keunikan</w:t>
      </w:r>
      <w:r w:rsidR="00F27D82" w:rsidRPr="00020ADD">
        <w:rPr>
          <w:rFonts w:ascii="Times New Roman" w:hAnsi="Times New Roman"/>
          <w:szCs w:val="24"/>
        </w:rPr>
        <w:t>-keunikan itu antara lain adalah:</w:t>
      </w:r>
      <w:r w:rsidRPr="00020ADD">
        <w:rPr>
          <w:rFonts w:ascii="Times New Roman" w:hAnsi="Times New Roman"/>
          <w:szCs w:val="24"/>
        </w:rPr>
        <w:t xml:space="preserve"> </w:t>
      </w:r>
      <w:r w:rsidR="00F27D82" w:rsidRPr="00020ADD">
        <w:rPr>
          <w:rFonts w:ascii="Times New Roman" w:hAnsi="Times New Roman"/>
          <w:i/>
          <w:szCs w:val="24"/>
          <w:lang w:val="en-US"/>
        </w:rPr>
        <w:t>P</w:t>
      </w:r>
      <w:r w:rsidRPr="00020ADD">
        <w:rPr>
          <w:rFonts w:ascii="Times New Roman" w:hAnsi="Times New Roman"/>
          <w:i/>
          <w:szCs w:val="24"/>
        </w:rPr>
        <w:t>ertama,</w:t>
      </w:r>
      <w:r w:rsidRPr="00020ADD">
        <w:rPr>
          <w:rFonts w:ascii="Times New Roman" w:hAnsi="Times New Roman"/>
          <w:szCs w:val="24"/>
        </w:rPr>
        <w:t xml:space="preserve"> posisi </w:t>
      </w:r>
      <w:r w:rsidRPr="00020ADD">
        <w:rPr>
          <w:rFonts w:ascii="Times New Roman" w:hAnsi="Times New Roman"/>
          <w:i/>
          <w:szCs w:val="24"/>
        </w:rPr>
        <w:t>qisas</w:t>
      </w:r>
      <w:r w:rsidR="00E742C3" w:rsidRPr="00020ADD">
        <w:rPr>
          <w:rFonts w:ascii="Times New Roman" w:hAnsi="Times New Roman"/>
          <w:szCs w:val="24"/>
        </w:rPr>
        <w:t>-</w:t>
      </w:r>
      <w:r w:rsidRPr="00020ADD">
        <w:rPr>
          <w:rFonts w:ascii="Times New Roman" w:hAnsi="Times New Roman"/>
          <w:i/>
          <w:szCs w:val="24"/>
        </w:rPr>
        <w:t>diyat</w:t>
      </w:r>
      <w:r w:rsidRPr="00020ADD">
        <w:rPr>
          <w:rFonts w:ascii="Times New Roman" w:hAnsi="Times New Roman"/>
          <w:szCs w:val="24"/>
        </w:rPr>
        <w:t xml:space="preserve"> dalam hukum pidana Islam. Dalam literatur-literatur </w:t>
      </w:r>
      <w:r w:rsidRPr="00020ADD">
        <w:rPr>
          <w:rFonts w:ascii="Times New Roman" w:hAnsi="Times New Roman"/>
          <w:i/>
          <w:szCs w:val="24"/>
        </w:rPr>
        <w:t>fiqh</w:t>
      </w:r>
      <w:r w:rsidRPr="00020ADD">
        <w:rPr>
          <w:rFonts w:ascii="Times New Roman" w:hAnsi="Times New Roman"/>
          <w:szCs w:val="24"/>
        </w:rPr>
        <w:t xml:space="preserve"> disebutkan bahwa aturan mengenai </w:t>
      </w:r>
      <w:r w:rsidRPr="00020ADD">
        <w:rPr>
          <w:rFonts w:ascii="Times New Roman" w:hAnsi="Times New Roman"/>
          <w:i/>
          <w:szCs w:val="24"/>
        </w:rPr>
        <w:t>qisas</w:t>
      </w:r>
      <w:r w:rsidRPr="00020ADD">
        <w:rPr>
          <w:rFonts w:ascii="Times New Roman" w:hAnsi="Times New Roman"/>
          <w:szCs w:val="24"/>
        </w:rPr>
        <w:t>-</w:t>
      </w:r>
      <w:r w:rsidRPr="00020ADD">
        <w:rPr>
          <w:rFonts w:ascii="Times New Roman" w:hAnsi="Times New Roman"/>
          <w:i/>
          <w:szCs w:val="24"/>
        </w:rPr>
        <w:t>diyat</w:t>
      </w:r>
      <w:r w:rsidRPr="00020ADD">
        <w:rPr>
          <w:rFonts w:ascii="Times New Roman" w:hAnsi="Times New Roman"/>
          <w:szCs w:val="24"/>
        </w:rPr>
        <w:t xml:space="preserve"> ini tidak termasuk ke dalam pembahasan mengenai </w:t>
      </w:r>
      <w:r w:rsidRPr="00020ADD">
        <w:rPr>
          <w:rFonts w:ascii="Times New Roman" w:hAnsi="Times New Roman"/>
          <w:i/>
          <w:szCs w:val="24"/>
        </w:rPr>
        <w:t>hudud</w:t>
      </w:r>
      <w:r w:rsidRPr="00020ADD">
        <w:rPr>
          <w:rFonts w:ascii="Times New Roman" w:hAnsi="Times New Roman"/>
          <w:szCs w:val="24"/>
        </w:rPr>
        <w:t xml:space="preserve">, namun berdiri sendiri sebagai cabang dari </w:t>
      </w:r>
      <w:r w:rsidR="00F27D82" w:rsidRPr="00020ADD">
        <w:rPr>
          <w:rFonts w:ascii="Times New Roman" w:hAnsi="Times New Roman"/>
          <w:i/>
          <w:szCs w:val="24"/>
        </w:rPr>
        <w:t>jin</w:t>
      </w:r>
      <w:r w:rsidRPr="00020ADD">
        <w:rPr>
          <w:rFonts w:ascii="Times New Roman" w:hAnsi="Times New Roman"/>
          <w:i/>
          <w:szCs w:val="24"/>
        </w:rPr>
        <w:t>ayat</w:t>
      </w:r>
      <w:r w:rsidRPr="00020ADD">
        <w:rPr>
          <w:rFonts w:ascii="Times New Roman" w:hAnsi="Times New Roman"/>
          <w:szCs w:val="24"/>
        </w:rPr>
        <w:t xml:space="preserve"> (hukum pidana Islam). </w:t>
      </w:r>
      <w:r w:rsidRPr="00020ADD">
        <w:rPr>
          <w:rFonts w:ascii="Times New Roman" w:hAnsi="Times New Roman"/>
          <w:i/>
          <w:szCs w:val="24"/>
        </w:rPr>
        <w:t>Kedua</w:t>
      </w:r>
      <w:r w:rsidRPr="00020ADD">
        <w:rPr>
          <w:rFonts w:ascii="Times New Roman" w:hAnsi="Times New Roman"/>
          <w:szCs w:val="24"/>
        </w:rPr>
        <w:t xml:space="preserve">, aturan-aturan mengenai </w:t>
      </w:r>
      <w:r w:rsidRPr="00020ADD">
        <w:rPr>
          <w:rFonts w:ascii="Times New Roman" w:hAnsi="Times New Roman"/>
          <w:i/>
          <w:szCs w:val="24"/>
        </w:rPr>
        <w:t>qisas</w:t>
      </w:r>
      <w:r w:rsidRPr="00020ADD">
        <w:rPr>
          <w:rFonts w:ascii="Times New Roman" w:hAnsi="Times New Roman"/>
          <w:szCs w:val="24"/>
        </w:rPr>
        <w:t>-</w:t>
      </w:r>
      <w:r w:rsidRPr="00020ADD">
        <w:rPr>
          <w:rFonts w:ascii="Times New Roman" w:hAnsi="Times New Roman"/>
          <w:i/>
          <w:szCs w:val="24"/>
        </w:rPr>
        <w:t>diyat</w:t>
      </w:r>
      <w:r w:rsidRPr="00020ADD">
        <w:rPr>
          <w:rFonts w:ascii="Times New Roman" w:hAnsi="Times New Roman"/>
          <w:szCs w:val="24"/>
        </w:rPr>
        <w:t xml:space="preserve"> dalam al-Qur’an lebih banyak dari pada aturan-aturan jarimah yang lain. Paling tidak ada lima ayat al-Qur’an yang membahas mengenai </w:t>
      </w:r>
      <w:r w:rsidRPr="00020ADD">
        <w:rPr>
          <w:rFonts w:ascii="Times New Roman" w:hAnsi="Times New Roman"/>
          <w:i/>
          <w:szCs w:val="24"/>
        </w:rPr>
        <w:t>qisas</w:t>
      </w:r>
      <w:r w:rsidRPr="00020ADD">
        <w:rPr>
          <w:rFonts w:ascii="Times New Roman" w:hAnsi="Times New Roman"/>
          <w:szCs w:val="24"/>
        </w:rPr>
        <w:t>-</w:t>
      </w:r>
      <w:r w:rsidRPr="00020ADD">
        <w:rPr>
          <w:rFonts w:ascii="Times New Roman" w:hAnsi="Times New Roman"/>
          <w:i/>
          <w:szCs w:val="24"/>
        </w:rPr>
        <w:t>diyat</w:t>
      </w:r>
      <w:r w:rsidRPr="00020ADD">
        <w:rPr>
          <w:rFonts w:ascii="Times New Roman" w:hAnsi="Times New Roman"/>
          <w:szCs w:val="24"/>
        </w:rPr>
        <w:t xml:space="preserve"> ini. </w:t>
      </w:r>
      <w:r w:rsidRPr="00020ADD">
        <w:rPr>
          <w:rFonts w:ascii="Times New Roman" w:hAnsi="Times New Roman"/>
          <w:i/>
          <w:szCs w:val="24"/>
        </w:rPr>
        <w:lastRenderedPageBreak/>
        <w:t>Ketiga</w:t>
      </w:r>
      <w:r w:rsidRPr="00020ADD">
        <w:rPr>
          <w:rFonts w:ascii="Times New Roman" w:hAnsi="Times New Roman"/>
          <w:szCs w:val="24"/>
        </w:rPr>
        <w:t xml:space="preserve">, sanksi pidana bagi </w:t>
      </w:r>
      <w:r w:rsidRPr="00020ADD">
        <w:rPr>
          <w:rFonts w:ascii="Times New Roman" w:hAnsi="Times New Roman"/>
          <w:i/>
          <w:szCs w:val="24"/>
        </w:rPr>
        <w:t>jarimah qisas</w:t>
      </w:r>
      <w:r w:rsidRPr="00020ADD">
        <w:rPr>
          <w:rFonts w:ascii="Times New Roman" w:hAnsi="Times New Roman"/>
          <w:szCs w:val="24"/>
        </w:rPr>
        <w:t>-</w:t>
      </w:r>
      <w:r w:rsidRPr="00020ADD">
        <w:rPr>
          <w:rFonts w:ascii="Times New Roman" w:hAnsi="Times New Roman"/>
          <w:i/>
          <w:szCs w:val="24"/>
        </w:rPr>
        <w:t>diyat</w:t>
      </w:r>
      <w:r w:rsidRPr="00020ADD">
        <w:rPr>
          <w:rFonts w:ascii="Times New Roman" w:hAnsi="Times New Roman"/>
          <w:szCs w:val="24"/>
        </w:rPr>
        <w:t xml:space="preserve"> lebih komprehensif dan menyediakan berbagai macam alternatif pidana bagi pelakunya. Pidana dengan berbagai alternatif ini tidak dikenal dalam bentuk </w:t>
      </w:r>
      <w:r w:rsidRPr="00020ADD">
        <w:rPr>
          <w:rFonts w:ascii="Times New Roman" w:hAnsi="Times New Roman"/>
          <w:i/>
          <w:szCs w:val="24"/>
        </w:rPr>
        <w:t>jarimah</w:t>
      </w:r>
      <w:r w:rsidRPr="00020ADD">
        <w:rPr>
          <w:rFonts w:ascii="Times New Roman" w:hAnsi="Times New Roman"/>
          <w:szCs w:val="24"/>
        </w:rPr>
        <w:t>-</w:t>
      </w:r>
      <w:r w:rsidRPr="00020ADD">
        <w:rPr>
          <w:rFonts w:ascii="Times New Roman" w:hAnsi="Times New Roman"/>
          <w:i/>
          <w:szCs w:val="24"/>
        </w:rPr>
        <w:t>jarimah</w:t>
      </w:r>
      <w:r w:rsidRPr="00020ADD">
        <w:rPr>
          <w:rFonts w:ascii="Times New Roman" w:hAnsi="Times New Roman"/>
          <w:szCs w:val="24"/>
        </w:rPr>
        <w:t xml:space="preserve"> yang lain, khususnya dalam </w:t>
      </w:r>
      <w:r w:rsidRPr="00020ADD">
        <w:rPr>
          <w:rFonts w:ascii="Times New Roman" w:hAnsi="Times New Roman"/>
          <w:i/>
          <w:szCs w:val="24"/>
        </w:rPr>
        <w:t>jarimah hudud</w:t>
      </w:r>
      <w:r w:rsidRPr="00020ADD">
        <w:rPr>
          <w:rFonts w:ascii="Times New Roman" w:hAnsi="Times New Roman"/>
          <w:szCs w:val="24"/>
        </w:rPr>
        <w:t>.</w:t>
      </w:r>
      <w:r w:rsidR="00E742C3" w:rsidRPr="00020ADD">
        <w:rPr>
          <w:rStyle w:val="FootnoteReference"/>
          <w:rFonts w:ascii="Times New Roman" w:hAnsi="Times New Roman"/>
          <w:szCs w:val="24"/>
        </w:rPr>
        <w:footnoteReference w:id="33"/>
      </w:r>
    </w:p>
    <w:p w14:paraId="0D7BF7B6" w14:textId="77777777" w:rsidR="008D75A2" w:rsidRPr="00020ADD" w:rsidRDefault="00672511" w:rsidP="000C2B47">
      <w:pPr>
        <w:spacing w:before="0" w:after="0" w:line="360" w:lineRule="auto"/>
        <w:ind w:firstLine="567"/>
        <w:rPr>
          <w:rFonts w:ascii="Times New Roman" w:hAnsi="Times New Roman"/>
          <w:szCs w:val="24"/>
        </w:rPr>
      </w:pPr>
      <w:r w:rsidRPr="00020ADD">
        <w:rPr>
          <w:rFonts w:ascii="Times New Roman" w:hAnsi="Times New Roman"/>
          <w:szCs w:val="24"/>
        </w:rPr>
        <w:t xml:space="preserve">Berkaitan dengan pengaturan-pengaturan tersebut yang kemudian didasarkan kepada pendapat-pendapat para </w:t>
      </w:r>
      <w:r w:rsidRPr="00020ADD">
        <w:rPr>
          <w:rFonts w:ascii="Times New Roman" w:hAnsi="Times New Roman"/>
          <w:i/>
          <w:szCs w:val="24"/>
        </w:rPr>
        <w:t>fuqaha</w:t>
      </w:r>
      <w:r w:rsidRPr="00020ADD">
        <w:rPr>
          <w:rFonts w:ascii="Times New Roman" w:hAnsi="Times New Roman"/>
          <w:szCs w:val="24"/>
        </w:rPr>
        <w:t>,</w:t>
      </w:r>
      <w:r w:rsidRPr="00020ADD">
        <w:rPr>
          <w:rFonts w:ascii="Times New Roman" w:hAnsi="Times New Roman"/>
          <w:i/>
          <w:szCs w:val="24"/>
        </w:rPr>
        <w:t xml:space="preserve"> </w:t>
      </w:r>
      <w:r w:rsidRPr="00020ADD">
        <w:rPr>
          <w:rFonts w:ascii="Times New Roman" w:hAnsi="Times New Roman"/>
          <w:szCs w:val="24"/>
        </w:rPr>
        <w:t>maka hakikatnya pengaturan dalam Al-Qur’an merupakan himbauan dan ajakan kepada masyarakat untuk memunculkan hati nurani dan mengurangi kekejaman dan pembalasan yang diberlakukan pada masa pra-Islam. Syari’ah Islam kemudian datang untuk mengajarkan persamaan (</w:t>
      </w:r>
      <w:r w:rsidRPr="00020ADD">
        <w:rPr>
          <w:rFonts w:ascii="Times New Roman" w:hAnsi="Times New Roman"/>
          <w:i/>
          <w:szCs w:val="24"/>
        </w:rPr>
        <w:t>equality</w:t>
      </w:r>
      <w:r w:rsidRPr="00020ADD">
        <w:rPr>
          <w:rFonts w:ascii="Times New Roman" w:hAnsi="Times New Roman"/>
          <w:szCs w:val="24"/>
        </w:rPr>
        <w:t>) dan kemurah</w:t>
      </w:r>
      <w:r w:rsidR="006555D0">
        <w:rPr>
          <w:rFonts w:ascii="Times New Roman" w:hAnsi="Times New Roman"/>
          <w:szCs w:val="24"/>
        </w:rPr>
        <w:t>-</w:t>
      </w:r>
      <w:r w:rsidRPr="00020ADD">
        <w:rPr>
          <w:rFonts w:ascii="Times New Roman" w:hAnsi="Times New Roman"/>
          <w:szCs w:val="24"/>
        </w:rPr>
        <w:t>hatian (</w:t>
      </w:r>
      <w:r w:rsidRPr="00020ADD">
        <w:rPr>
          <w:rFonts w:ascii="Times New Roman" w:hAnsi="Times New Roman"/>
          <w:i/>
          <w:szCs w:val="24"/>
        </w:rPr>
        <w:t>mercy</w:t>
      </w:r>
      <w:r w:rsidRPr="00020ADD">
        <w:rPr>
          <w:rFonts w:ascii="Times New Roman" w:hAnsi="Times New Roman"/>
          <w:szCs w:val="24"/>
        </w:rPr>
        <w:t>) dengan menetapkan bahwa pembunuhan dibalas dengan pembunuhan (</w:t>
      </w:r>
      <w:r w:rsidRPr="00020ADD">
        <w:rPr>
          <w:rFonts w:ascii="Times New Roman" w:hAnsi="Times New Roman"/>
          <w:i/>
          <w:szCs w:val="24"/>
        </w:rPr>
        <w:t>qis</w:t>
      </w:r>
      <w:r w:rsidR="005375CB" w:rsidRPr="00020ADD">
        <w:rPr>
          <w:rFonts w:ascii="Times New Roman" w:hAnsi="Times New Roman"/>
          <w:i/>
          <w:szCs w:val="24"/>
          <w:lang w:val="en-US"/>
        </w:rPr>
        <w:t>h</w:t>
      </w:r>
      <w:r w:rsidRPr="00020ADD">
        <w:rPr>
          <w:rFonts w:ascii="Times New Roman" w:hAnsi="Times New Roman"/>
          <w:i/>
          <w:szCs w:val="24"/>
        </w:rPr>
        <w:t>as</w:t>
      </w:r>
      <w:r w:rsidRPr="00020ADD">
        <w:rPr>
          <w:rFonts w:ascii="Times New Roman" w:hAnsi="Times New Roman"/>
          <w:szCs w:val="24"/>
        </w:rPr>
        <w:t xml:space="preserve">) dan penganiayaan dibalas dengan penganiayaan. </w:t>
      </w:r>
      <w:r w:rsidR="00302E75" w:rsidRPr="00020ADD">
        <w:rPr>
          <w:rFonts w:ascii="Times New Roman" w:hAnsi="Times New Roman"/>
          <w:szCs w:val="24"/>
        </w:rPr>
        <w:t xml:space="preserve">Menurut Muhammad Muslehuddin, ketika pelaku </w:t>
      </w:r>
      <w:r w:rsidRPr="00020ADD">
        <w:rPr>
          <w:rFonts w:ascii="Times New Roman" w:hAnsi="Times New Roman"/>
          <w:szCs w:val="24"/>
        </w:rPr>
        <w:t>pembunuh</w:t>
      </w:r>
      <w:r w:rsidR="00302E75" w:rsidRPr="00020ADD">
        <w:rPr>
          <w:rFonts w:ascii="Times New Roman" w:hAnsi="Times New Roman"/>
          <w:szCs w:val="24"/>
        </w:rPr>
        <w:t>an tersebut</w:t>
      </w:r>
      <w:r w:rsidRPr="00020ADD">
        <w:rPr>
          <w:rFonts w:ascii="Times New Roman" w:hAnsi="Times New Roman"/>
          <w:szCs w:val="24"/>
        </w:rPr>
        <w:t xml:space="preserve"> </w:t>
      </w:r>
      <w:r w:rsidR="00302E75" w:rsidRPr="00020ADD">
        <w:rPr>
          <w:rFonts w:ascii="Times New Roman" w:hAnsi="Times New Roman"/>
          <w:szCs w:val="24"/>
        </w:rPr>
        <w:t>memeproleh maaf dari pihak keluarga korban</w:t>
      </w:r>
      <w:r w:rsidRPr="00020ADD">
        <w:rPr>
          <w:rFonts w:ascii="Times New Roman" w:hAnsi="Times New Roman"/>
          <w:szCs w:val="24"/>
        </w:rPr>
        <w:t xml:space="preserve"> </w:t>
      </w:r>
      <w:r w:rsidR="00302E75" w:rsidRPr="00020ADD">
        <w:rPr>
          <w:rFonts w:ascii="Times New Roman" w:hAnsi="Times New Roman"/>
          <w:szCs w:val="24"/>
        </w:rPr>
        <w:t xml:space="preserve">yang kemudian disusulkan </w:t>
      </w:r>
      <w:r w:rsidRPr="00020ADD">
        <w:rPr>
          <w:rFonts w:ascii="Times New Roman" w:hAnsi="Times New Roman"/>
          <w:szCs w:val="24"/>
        </w:rPr>
        <w:t xml:space="preserve">dengan membayar </w:t>
      </w:r>
      <w:r w:rsidRPr="00020ADD">
        <w:rPr>
          <w:rFonts w:ascii="Times New Roman" w:hAnsi="Times New Roman"/>
          <w:i/>
          <w:szCs w:val="24"/>
        </w:rPr>
        <w:t xml:space="preserve">diyat </w:t>
      </w:r>
      <w:r w:rsidRPr="00020ADD">
        <w:rPr>
          <w:rFonts w:ascii="Times New Roman" w:hAnsi="Times New Roman"/>
          <w:szCs w:val="24"/>
        </w:rPr>
        <w:t>yang masuk akal, maka hal itu adalah lebih baik.</w:t>
      </w:r>
      <w:r w:rsidR="00302E75" w:rsidRPr="00020ADD">
        <w:rPr>
          <w:rStyle w:val="FootnoteReference"/>
          <w:rFonts w:ascii="Times New Roman" w:hAnsi="Times New Roman"/>
          <w:szCs w:val="24"/>
        </w:rPr>
        <w:footnoteReference w:id="34"/>
      </w:r>
    </w:p>
    <w:p w14:paraId="67DAC47A" w14:textId="77777777" w:rsidR="00A04F4D" w:rsidRPr="00020ADD" w:rsidRDefault="00721EF7" w:rsidP="000C2B47">
      <w:pPr>
        <w:spacing w:before="0" w:after="0" w:line="360" w:lineRule="auto"/>
        <w:ind w:firstLine="567"/>
        <w:rPr>
          <w:rFonts w:ascii="Times New Roman" w:hAnsi="Times New Roman"/>
          <w:szCs w:val="24"/>
        </w:rPr>
      </w:pPr>
      <w:r w:rsidRPr="00020ADD">
        <w:rPr>
          <w:rFonts w:ascii="Times New Roman" w:hAnsi="Times New Roman"/>
          <w:szCs w:val="24"/>
        </w:rPr>
        <w:t xml:space="preserve">Disyariatkannya </w:t>
      </w:r>
      <w:r w:rsidRPr="00020ADD">
        <w:rPr>
          <w:rFonts w:ascii="Times New Roman" w:hAnsi="Times New Roman"/>
          <w:i/>
          <w:iCs/>
          <w:szCs w:val="24"/>
        </w:rPr>
        <w:t xml:space="preserve">diyat </w:t>
      </w:r>
      <w:r w:rsidRPr="00020ADD">
        <w:rPr>
          <w:rFonts w:ascii="Times New Roman" w:hAnsi="Times New Roman"/>
          <w:szCs w:val="24"/>
        </w:rPr>
        <w:t xml:space="preserve">merupakan salah satu bentuk keringanan dari Allah SWT dari hukuman </w:t>
      </w:r>
      <w:r w:rsidRPr="00020ADD">
        <w:rPr>
          <w:rFonts w:ascii="Times New Roman" w:hAnsi="Times New Roman"/>
          <w:i/>
          <w:iCs/>
          <w:szCs w:val="24"/>
        </w:rPr>
        <w:t xml:space="preserve">qishah </w:t>
      </w:r>
      <w:r w:rsidRPr="00020ADD">
        <w:rPr>
          <w:rFonts w:ascii="Times New Roman" w:hAnsi="Times New Roman"/>
          <w:szCs w:val="24"/>
        </w:rPr>
        <w:t>atas suatu pembunuhan dengan sengaja, dan merupakan anugrah dan rahmat bagi umat manusia karena membebaskan dari pengaturan sebelumnya.</w:t>
      </w:r>
      <w:r w:rsidRPr="00020ADD">
        <w:rPr>
          <w:rStyle w:val="FootnoteReference"/>
          <w:rFonts w:ascii="Times New Roman" w:hAnsi="Times New Roman"/>
          <w:szCs w:val="24"/>
        </w:rPr>
        <w:footnoteReference w:id="35"/>
      </w:r>
      <w:r w:rsidRPr="00020ADD">
        <w:rPr>
          <w:rFonts w:ascii="Times New Roman" w:hAnsi="Times New Roman"/>
          <w:szCs w:val="24"/>
        </w:rPr>
        <w:t xml:space="preserve"> </w:t>
      </w:r>
      <w:r w:rsidR="008D75A2" w:rsidRPr="00020ADD">
        <w:rPr>
          <w:rFonts w:ascii="Times New Roman" w:hAnsi="Times New Roman"/>
          <w:szCs w:val="24"/>
        </w:rPr>
        <w:t>Tentunya</w:t>
      </w:r>
      <w:r w:rsidR="007E08CB" w:rsidRPr="00020ADD">
        <w:rPr>
          <w:rFonts w:ascii="Times New Roman" w:hAnsi="Times New Roman"/>
          <w:szCs w:val="24"/>
        </w:rPr>
        <w:t xml:space="preserve"> muncul pertanyaan apakah sistem pemidanaan yang ada saat ini</w:t>
      </w:r>
      <w:r w:rsidR="00A04F4D" w:rsidRPr="00020ADD">
        <w:rPr>
          <w:rFonts w:ascii="Times New Roman" w:hAnsi="Times New Roman"/>
          <w:szCs w:val="24"/>
        </w:rPr>
        <w:t xml:space="preserve"> tidak mengadopsi sistem </w:t>
      </w:r>
      <w:r w:rsidR="00A04F4D" w:rsidRPr="00020ADD">
        <w:rPr>
          <w:rFonts w:ascii="Times New Roman" w:hAnsi="Times New Roman"/>
          <w:i/>
          <w:szCs w:val="24"/>
        </w:rPr>
        <w:t>diyat</w:t>
      </w:r>
      <w:r w:rsidR="00A04F4D" w:rsidRPr="00020ADD">
        <w:rPr>
          <w:rFonts w:ascii="Times New Roman" w:hAnsi="Times New Roman"/>
          <w:szCs w:val="24"/>
        </w:rPr>
        <w:t xml:space="preserve"> atau denda? Pada prinsipnya dalam Pasal 10 </w:t>
      </w:r>
      <w:r w:rsidR="00392FBF" w:rsidRPr="00020ADD">
        <w:rPr>
          <w:rFonts w:ascii="Times New Roman" w:hAnsi="Times New Roman"/>
          <w:szCs w:val="24"/>
        </w:rPr>
        <w:t xml:space="preserve">KUHP menegaskan bahwa </w:t>
      </w:r>
      <w:r w:rsidR="00392FBF" w:rsidRPr="00020ADD">
        <w:rPr>
          <w:rFonts w:ascii="Times New Roman" w:hAnsi="Times New Roman"/>
          <w:szCs w:val="24"/>
          <w:lang w:val="en-US"/>
        </w:rPr>
        <w:t>p</w:t>
      </w:r>
      <w:r w:rsidR="00A04F4D" w:rsidRPr="00020ADD">
        <w:rPr>
          <w:rFonts w:ascii="Times New Roman" w:hAnsi="Times New Roman"/>
          <w:szCs w:val="24"/>
        </w:rPr>
        <w:t>idana terdiri atas:</w:t>
      </w:r>
      <w:r w:rsidR="00A04F4D" w:rsidRPr="00020ADD">
        <w:rPr>
          <w:rFonts w:ascii="Times New Roman" w:hAnsi="Times New Roman"/>
          <w:i/>
          <w:szCs w:val="24"/>
        </w:rPr>
        <w:t xml:space="preserve"> </w:t>
      </w:r>
    </w:p>
    <w:p w14:paraId="4EB06179" w14:textId="77777777" w:rsidR="00A04F4D" w:rsidRPr="00020ADD" w:rsidRDefault="00A04F4D" w:rsidP="007E6730">
      <w:pPr>
        <w:pStyle w:val="ListParagraph"/>
        <w:numPr>
          <w:ilvl w:val="0"/>
          <w:numId w:val="5"/>
        </w:numPr>
        <w:tabs>
          <w:tab w:val="clear" w:pos="567"/>
        </w:tabs>
        <w:spacing w:before="0" w:after="0"/>
        <w:ind w:left="1134" w:hanging="425"/>
        <w:rPr>
          <w:rFonts w:ascii="Times New Roman" w:hAnsi="Times New Roman"/>
          <w:szCs w:val="24"/>
        </w:rPr>
      </w:pPr>
      <w:r w:rsidRPr="00020ADD">
        <w:rPr>
          <w:rFonts w:ascii="Times New Roman" w:hAnsi="Times New Roman"/>
          <w:szCs w:val="24"/>
        </w:rPr>
        <w:t>Pidana pokok:</w:t>
      </w:r>
    </w:p>
    <w:p w14:paraId="5F984109" w14:textId="77777777" w:rsidR="00392FBF" w:rsidRPr="00020ADD" w:rsidRDefault="00A04F4D" w:rsidP="007E6730">
      <w:pPr>
        <w:pStyle w:val="ListParagraph"/>
        <w:numPr>
          <w:ilvl w:val="1"/>
          <w:numId w:val="5"/>
        </w:numPr>
        <w:tabs>
          <w:tab w:val="clear" w:pos="1134"/>
        </w:tabs>
        <w:spacing w:before="0" w:after="0"/>
        <w:ind w:left="1276" w:hanging="141"/>
        <w:rPr>
          <w:rFonts w:ascii="Times New Roman" w:hAnsi="Times New Roman"/>
          <w:szCs w:val="24"/>
        </w:rPr>
      </w:pPr>
      <w:r w:rsidRPr="00020ADD">
        <w:rPr>
          <w:rFonts w:ascii="Times New Roman" w:hAnsi="Times New Roman"/>
          <w:szCs w:val="24"/>
        </w:rPr>
        <w:t>Pidana mati;</w:t>
      </w:r>
    </w:p>
    <w:p w14:paraId="6F03ED8E" w14:textId="77777777" w:rsidR="00392FBF" w:rsidRPr="00020ADD" w:rsidRDefault="00A04F4D" w:rsidP="007E6730">
      <w:pPr>
        <w:pStyle w:val="ListParagraph"/>
        <w:numPr>
          <w:ilvl w:val="1"/>
          <w:numId w:val="5"/>
        </w:numPr>
        <w:tabs>
          <w:tab w:val="clear" w:pos="1134"/>
        </w:tabs>
        <w:spacing w:before="0" w:after="0"/>
        <w:ind w:left="1276" w:hanging="141"/>
        <w:rPr>
          <w:rFonts w:ascii="Times New Roman" w:hAnsi="Times New Roman"/>
          <w:szCs w:val="24"/>
        </w:rPr>
      </w:pPr>
      <w:r w:rsidRPr="00020ADD">
        <w:rPr>
          <w:rFonts w:ascii="Times New Roman" w:hAnsi="Times New Roman"/>
          <w:szCs w:val="24"/>
        </w:rPr>
        <w:t>Pidana penjara;</w:t>
      </w:r>
    </w:p>
    <w:p w14:paraId="04BD4106" w14:textId="77777777" w:rsidR="00392FBF" w:rsidRPr="00020ADD" w:rsidRDefault="00A04F4D" w:rsidP="007E6730">
      <w:pPr>
        <w:pStyle w:val="ListParagraph"/>
        <w:numPr>
          <w:ilvl w:val="1"/>
          <w:numId w:val="5"/>
        </w:numPr>
        <w:tabs>
          <w:tab w:val="clear" w:pos="1134"/>
        </w:tabs>
        <w:spacing w:before="0" w:after="0"/>
        <w:ind w:left="1276" w:hanging="141"/>
        <w:rPr>
          <w:rFonts w:ascii="Times New Roman" w:hAnsi="Times New Roman"/>
          <w:szCs w:val="24"/>
        </w:rPr>
      </w:pPr>
      <w:r w:rsidRPr="00020ADD">
        <w:rPr>
          <w:rFonts w:ascii="Times New Roman" w:hAnsi="Times New Roman"/>
          <w:szCs w:val="24"/>
        </w:rPr>
        <w:t>Pidana kurungan;</w:t>
      </w:r>
    </w:p>
    <w:p w14:paraId="6B742DF6" w14:textId="77777777" w:rsidR="00392FBF" w:rsidRPr="00020ADD" w:rsidRDefault="00A04F4D" w:rsidP="007E6730">
      <w:pPr>
        <w:pStyle w:val="ListParagraph"/>
        <w:numPr>
          <w:ilvl w:val="1"/>
          <w:numId w:val="5"/>
        </w:numPr>
        <w:tabs>
          <w:tab w:val="clear" w:pos="1134"/>
        </w:tabs>
        <w:spacing w:before="0" w:after="0"/>
        <w:ind w:left="1276" w:hanging="141"/>
        <w:rPr>
          <w:rFonts w:ascii="Times New Roman" w:hAnsi="Times New Roman"/>
          <w:szCs w:val="24"/>
        </w:rPr>
      </w:pPr>
      <w:r w:rsidRPr="00020ADD">
        <w:rPr>
          <w:rFonts w:ascii="Times New Roman" w:hAnsi="Times New Roman"/>
          <w:szCs w:val="24"/>
        </w:rPr>
        <w:t>Pidana denda;</w:t>
      </w:r>
    </w:p>
    <w:p w14:paraId="63142BB4" w14:textId="17456706" w:rsidR="00A04F4D" w:rsidRDefault="00A04F4D" w:rsidP="007E6730">
      <w:pPr>
        <w:pStyle w:val="ListParagraph"/>
        <w:numPr>
          <w:ilvl w:val="1"/>
          <w:numId w:val="5"/>
        </w:numPr>
        <w:tabs>
          <w:tab w:val="clear" w:pos="1134"/>
        </w:tabs>
        <w:spacing w:before="0" w:after="0"/>
        <w:ind w:left="1276" w:hanging="141"/>
        <w:rPr>
          <w:rFonts w:ascii="Times New Roman" w:hAnsi="Times New Roman"/>
          <w:szCs w:val="24"/>
        </w:rPr>
      </w:pPr>
      <w:r w:rsidRPr="00020ADD">
        <w:rPr>
          <w:rFonts w:ascii="Times New Roman" w:hAnsi="Times New Roman"/>
          <w:szCs w:val="24"/>
        </w:rPr>
        <w:t>Pidana tutupan.</w:t>
      </w:r>
    </w:p>
    <w:p w14:paraId="36883DCC" w14:textId="77777777" w:rsidR="00A04F4D" w:rsidRPr="00020ADD" w:rsidRDefault="00A04F4D" w:rsidP="007E6730">
      <w:pPr>
        <w:numPr>
          <w:ilvl w:val="0"/>
          <w:numId w:val="5"/>
        </w:numPr>
        <w:tabs>
          <w:tab w:val="clear" w:pos="567"/>
        </w:tabs>
        <w:spacing w:before="0" w:after="0"/>
        <w:ind w:left="1134" w:hanging="425"/>
        <w:rPr>
          <w:rFonts w:ascii="Times New Roman" w:hAnsi="Times New Roman"/>
          <w:szCs w:val="24"/>
        </w:rPr>
      </w:pPr>
      <w:r w:rsidRPr="00020ADD">
        <w:rPr>
          <w:rFonts w:ascii="Times New Roman" w:hAnsi="Times New Roman"/>
          <w:szCs w:val="24"/>
        </w:rPr>
        <w:t>Pidana tambahan</w:t>
      </w:r>
    </w:p>
    <w:p w14:paraId="23B77B7A" w14:textId="77777777" w:rsidR="00A04F4D" w:rsidRPr="00020ADD" w:rsidRDefault="00A04F4D" w:rsidP="007E6730">
      <w:pPr>
        <w:numPr>
          <w:ilvl w:val="1"/>
          <w:numId w:val="5"/>
        </w:numPr>
        <w:tabs>
          <w:tab w:val="clear" w:pos="1134"/>
        </w:tabs>
        <w:spacing w:before="0" w:after="0"/>
        <w:ind w:left="1418" w:hanging="284"/>
        <w:rPr>
          <w:rFonts w:ascii="Times New Roman" w:hAnsi="Times New Roman"/>
          <w:szCs w:val="24"/>
        </w:rPr>
      </w:pPr>
      <w:r w:rsidRPr="00020ADD">
        <w:rPr>
          <w:rFonts w:ascii="Times New Roman" w:hAnsi="Times New Roman"/>
          <w:szCs w:val="24"/>
        </w:rPr>
        <w:t>Pencabutan hak-hak tertentu;</w:t>
      </w:r>
    </w:p>
    <w:p w14:paraId="5108ABEB" w14:textId="77777777" w:rsidR="00A04F4D" w:rsidRPr="00020ADD" w:rsidRDefault="00A04F4D" w:rsidP="007E6730">
      <w:pPr>
        <w:numPr>
          <w:ilvl w:val="1"/>
          <w:numId w:val="5"/>
        </w:numPr>
        <w:tabs>
          <w:tab w:val="clear" w:pos="1134"/>
        </w:tabs>
        <w:spacing w:before="0" w:after="0"/>
        <w:ind w:left="1418" w:hanging="284"/>
        <w:rPr>
          <w:rFonts w:ascii="Times New Roman" w:hAnsi="Times New Roman"/>
          <w:szCs w:val="24"/>
        </w:rPr>
      </w:pPr>
      <w:r w:rsidRPr="00020ADD">
        <w:rPr>
          <w:rFonts w:ascii="Times New Roman" w:hAnsi="Times New Roman"/>
          <w:szCs w:val="24"/>
        </w:rPr>
        <w:t>Perampasan barang-barang tertentu;</w:t>
      </w:r>
    </w:p>
    <w:p w14:paraId="54B843D7" w14:textId="77777777" w:rsidR="00A04F4D" w:rsidRPr="00020ADD" w:rsidRDefault="00A04F4D" w:rsidP="007E6730">
      <w:pPr>
        <w:numPr>
          <w:ilvl w:val="1"/>
          <w:numId w:val="5"/>
        </w:numPr>
        <w:tabs>
          <w:tab w:val="clear" w:pos="1134"/>
        </w:tabs>
        <w:spacing w:before="0" w:line="276" w:lineRule="auto"/>
        <w:ind w:left="1418" w:hanging="284"/>
        <w:rPr>
          <w:rFonts w:ascii="Times New Roman" w:hAnsi="Times New Roman"/>
          <w:szCs w:val="24"/>
        </w:rPr>
      </w:pPr>
      <w:r w:rsidRPr="00020ADD">
        <w:rPr>
          <w:rFonts w:ascii="Times New Roman" w:hAnsi="Times New Roman"/>
          <w:szCs w:val="24"/>
        </w:rPr>
        <w:t>Pengumuman putusan hakim.</w:t>
      </w:r>
    </w:p>
    <w:p w14:paraId="3864A4A0" w14:textId="77777777" w:rsidR="00A04F4D" w:rsidRPr="00020ADD" w:rsidRDefault="006F6195" w:rsidP="000C2B47">
      <w:pPr>
        <w:spacing w:before="0" w:after="0" w:line="360" w:lineRule="auto"/>
        <w:ind w:firstLine="567"/>
        <w:rPr>
          <w:rFonts w:ascii="Times New Roman" w:hAnsi="Times New Roman"/>
          <w:szCs w:val="24"/>
        </w:rPr>
      </w:pPr>
      <w:r w:rsidRPr="00020ADD">
        <w:rPr>
          <w:rFonts w:ascii="Times New Roman" w:hAnsi="Times New Roman"/>
          <w:szCs w:val="24"/>
        </w:rPr>
        <w:lastRenderedPageBreak/>
        <w:t>Ber</w:t>
      </w:r>
      <w:r w:rsidR="00890F09" w:rsidRPr="00020ADD">
        <w:rPr>
          <w:rFonts w:ascii="Times New Roman" w:hAnsi="Times New Roman"/>
          <w:szCs w:val="24"/>
        </w:rPr>
        <w:t>dasarkan Pasal 10 KUHP tersebut,</w:t>
      </w:r>
      <w:r w:rsidRPr="00020ADD">
        <w:rPr>
          <w:rFonts w:ascii="Times New Roman" w:hAnsi="Times New Roman"/>
          <w:szCs w:val="24"/>
        </w:rPr>
        <w:t xml:space="preserve"> sistem pemidanaan Indonesia memiliki instrumen yang sekilas mirip dengan </w:t>
      </w:r>
      <w:r w:rsidRPr="00020ADD">
        <w:rPr>
          <w:rFonts w:ascii="Times New Roman" w:hAnsi="Times New Roman"/>
          <w:i/>
          <w:szCs w:val="24"/>
        </w:rPr>
        <w:t>diyat</w:t>
      </w:r>
      <w:r w:rsidRPr="00020ADD">
        <w:rPr>
          <w:rFonts w:ascii="Times New Roman" w:hAnsi="Times New Roman"/>
          <w:szCs w:val="24"/>
        </w:rPr>
        <w:t xml:space="preserve"> pada </w:t>
      </w:r>
      <w:r w:rsidR="005375CB" w:rsidRPr="00020ADD">
        <w:rPr>
          <w:rFonts w:ascii="Times New Roman" w:hAnsi="Times New Roman"/>
          <w:szCs w:val="24"/>
        </w:rPr>
        <w:t>sistem h</w:t>
      </w:r>
      <w:r w:rsidR="00672511" w:rsidRPr="00020ADD">
        <w:rPr>
          <w:rFonts w:ascii="Times New Roman" w:hAnsi="Times New Roman"/>
          <w:szCs w:val="24"/>
        </w:rPr>
        <w:t>ukum Islam</w:t>
      </w:r>
      <w:r w:rsidRPr="00020ADD">
        <w:rPr>
          <w:rFonts w:ascii="Times New Roman" w:hAnsi="Times New Roman"/>
          <w:szCs w:val="24"/>
        </w:rPr>
        <w:t xml:space="preserve">. Perbedaannya adalah penerapan sistem pemidanaan di Indonesia, penerapan pidana denda bersifat kumulatif dengan pidana penjara. Dijatuhkannya </w:t>
      </w:r>
      <w:r w:rsidR="00890F09" w:rsidRPr="00020ADD">
        <w:rPr>
          <w:rFonts w:ascii="Times New Roman" w:hAnsi="Times New Roman"/>
          <w:szCs w:val="24"/>
        </w:rPr>
        <w:t>von</w:t>
      </w:r>
      <w:r w:rsidRPr="00020ADD">
        <w:rPr>
          <w:rFonts w:ascii="Times New Roman" w:hAnsi="Times New Roman"/>
          <w:szCs w:val="24"/>
        </w:rPr>
        <w:t>is p</w:t>
      </w:r>
      <w:r w:rsidR="00E36A97" w:rsidRPr="00020ADD">
        <w:rPr>
          <w:rFonts w:ascii="Times New Roman" w:hAnsi="Times New Roman"/>
          <w:szCs w:val="24"/>
        </w:rPr>
        <w:t>idana denda tidak menghilangkan</w:t>
      </w:r>
      <w:r w:rsidRPr="00020ADD">
        <w:rPr>
          <w:rFonts w:ascii="Times New Roman" w:hAnsi="Times New Roman"/>
          <w:szCs w:val="24"/>
        </w:rPr>
        <w:t xml:space="preserve"> kewajiban pidana penjara. Sedangkan pada </w:t>
      </w:r>
      <w:r w:rsidRPr="00020ADD">
        <w:rPr>
          <w:rFonts w:ascii="Times New Roman" w:hAnsi="Times New Roman"/>
          <w:i/>
          <w:szCs w:val="24"/>
        </w:rPr>
        <w:t xml:space="preserve">diyat </w:t>
      </w:r>
      <w:r w:rsidRPr="00020ADD">
        <w:rPr>
          <w:rFonts w:ascii="Times New Roman" w:hAnsi="Times New Roman"/>
          <w:szCs w:val="24"/>
        </w:rPr>
        <w:t>baru dapat diterapkan ketika pihak yang merasa dirugikan memberikan kata maaf, maka pidana penjara tidak layak lagi untuk diterapkan kepada si pelaku tindak pidana.</w:t>
      </w:r>
    </w:p>
    <w:p w14:paraId="080C71C9" w14:textId="77777777" w:rsidR="00881EBB" w:rsidRPr="00020ADD" w:rsidRDefault="004E4615" w:rsidP="00881EBB">
      <w:pPr>
        <w:spacing w:before="0" w:after="0" w:line="360" w:lineRule="auto"/>
        <w:ind w:firstLine="720"/>
        <w:rPr>
          <w:rFonts w:ascii="Times New Roman" w:hAnsi="Times New Roman"/>
          <w:szCs w:val="24"/>
        </w:rPr>
      </w:pPr>
      <w:r w:rsidRPr="00020ADD">
        <w:rPr>
          <w:rFonts w:ascii="Times New Roman" w:hAnsi="Times New Roman"/>
          <w:szCs w:val="24"/>
        </w:rPr>
        <w:t xml:space="preserve">Apabila keinginan untuk mengadopsi konsep </w:t>
      </w:r>
      <w:r w:rsidRPr="00020ADD">
        <w:rPr>
          <w:rFonts w:ascii="Times New Roman" w:hAnsi="Times New Roman"/>
          <w:i/>
          <w:szCs w:val="24"/>
        </w:rPr>
        <w:t>diyat</w:t>
      </w:r>
      <w:r w:rsidRPr="00020ADD">
        <w:rPr>
          <w:rFonts w:ascii="Times New Roman" w:hAnsi="Times New Roman"/>
          <w:szCs w:val="24"/>
        </w:rPr>
        <w:t xml:space="preserve"> tersebut, maka konsep tersebut harus disesuaikan dengan kondisi sosial budaya Bangsa Indonesia. Sebagaimana ditegaskan oleh Hotma P. Sibuea</w:t>
      </w:r>
      <w:r w:rsidRPr="00020ADD">
        <w:rPr>
          <w:rFonts w:ascii="Times New Roman" w:hAnsi="Times New Roman"/>
          <w:szCs w:val="24"/>
          <w:lang w:val="en-US"/>
        </w:rPr>
        <w:t xml:space="preserve"> </w:t>
      </w:r>
      <w:r w:rsidRPr="00020ADD">
        <w:rPr>
          <w:rFonts w:ascii="Times New Roman" w:hAnsi="Times New Roman"/>
          <w:szCs w:val="24"/>
        </w:rPr>
        <w:t>bahwa cita negara dan tujuan bernegara tiap bangsa adalah sesuatu yang unik dan khas sehingga tidak pernah sama bagi setiap bangsa. Struktur ketatanegaraan yang dinegasikan dari tiap cita negara dan tujuan negara yang berbeda dengan sendirinya juga akan selalu berbeda bagi setiap bangsa. Jadi, untuk mencapai tujuan negara sebagai tujuan bersama bangsa perlu dilakukan pengorganisasian kekuasaan negara yang bertitik tolak dari cita negara.</w:t>
      </w:r>
      <w:r w:rsidRPr="00020ADD">
        <w:rPr>
          <w:rStyle w:val="FootnoteReference"/>
          <w:rFonts w:ascii="Times New Roman" w:hAnsi="Times New Roman"/>
          <w:szCs w:val="24"/>
        </w:rPr>
        <w:footnoteReference w:id="36"/>
      </w:r>
      <w:r w:rsidRPr="00020ADD">
        <w:rPr>
          <w:rFonts w:ascii="Times New Roman" w:hAnsi="Times New Roman"/>
          <w:szCs w:val="24"/>
        </w:rPr>
        <w:t xml:space="preserve"> Dengan demikian, setiap corak asas</w:t>
      </w:r>
      <w:r w:rsidRPr="00020ADD">
        <w:rPr>
          <w:rFonts w:ascii="Times New Roman" w:hAnsi="Times New Roman"/>
          <w:szCs w:val="24"/>
          <w:lang w:val="en-US"/>
        </w:rPr>
        <w:t xml:space="preserve"> </w:t>
      </w:r>
      <w:r w:rsidRPr="00020ADD">
        <w:rPr>
          <w:rFonts w:ascii="Times New Roman" w:hAnsi="Times New Roman"/>
          <w:szCs w:val="24"/>
        </w:rPr>
        <w:t>negara hukum yang dianut suatu negara akan tercermin dalam politik hukum, baik terkait pembentukan perundangan-undangan pidananya ataupun penegakan hukumnya. Di dalam asas Negara Hukum yang dianut akan memancarkan pandangan hidup dari bangsa tersebut, yang kemudian mewarnai konstitusi suatu negara dan menjadi penyanggah dari sistem hukum yang ada.</w:t>
      </w:r>
    </w:p>
    <w:p w14:paraId="6075CF75" w14:textId="77777777" w:rsidR="00881EBB" w:rsidRPr="00020ADD" w:rsidRDefault="004E4615" w:rsidP="00881EBB">
      <w:pPr>
        <w:spacing w:before="0" w:after="0" w:line="360" w:lineRule="auto"/>
        <w:ind w:firstLine="720"/>
        <w:rPr>
          <w:rFonts w:ascii="Times New Roman" w:hAnsi="Times New Roman"/>
          <w:szCs w:val="24"/>
        </w:rPr>
      </w:pPr>
      <w:r w:rsidRPr="00020ADD">
        <w:rPr>
          <w:rFonts w:ascii="Times New Roman" w:hAnsi="Times New Roman"/>
          <w:szCs w:val="24"/>
        </w:rPr>
        <w:t xml:space="preserve">Pandangan dari Mochtar </w:t>
      </w:r>
      <w:r w:rsidR="005375CB" w:rsidRPr="00020ADD">
        <w:rPr>
          <w:rFonts w:ascii="Times New Roman" w:hAnsi="Times New Roman"/>
          <w:szCs w:val="24"/>
        </w:rPr>
        <w:t>Kusumaatmadja mengatakan bahwa ilmu h</w:t>
      </w:r>
      <w:r w:rsidRPr="00020ADD">
        <w:rPr>
          <w:rFonts w:ascii="Times New Roman" w:hAnsi="Times New Roman"/>
          <w:szCs w:val="24"/>
        </w:rPr>
        <w:t>ukum itu adalah ilmu tentang hukum yang berlaku di suatu negara atau masyarakat tertentu pada suatu waktu. Gu</w:t>
      </w:r>
      <w:r w:rsidR="005375CB" w:rsidRPr="00020ADD">
        <w:rPr>
          <w:rFonts w:ascii="Times New Roman" w:hAnsi="Times New Roman"/>
          <w:szCs w:val="24"/>
        </w:rPr>
        <w:t>stav Radbruch mengatakan bahwa ilmu h</w:t>
      </w:r>
      <w:r w:rsidRPr="00020ADD">
        <w:rPr>
          <w:rFonts w:ascii="Times New Roman" w:hAnsi="Times New Roman"/>
          <w:szCs w:val="24"/>
        </w:rPr>
        <w:t xml:space="preserve">ukum adalah ilmu yang mempelajari makna objektif tata hukum positif. </w:t>
      </w:r>
      <w:r w:rsidR="005375CB" w:rsidRPr="00020ADD">
        <w:rPr>
          <w:rFonts w:ascii="Times New Roman" w:hAnsi="Times New Roman"/>
          <w:szCs w:val="24"/>
        </w:rPr>
        <w:t>Paul Scholten mengatakan bahwa ilmu h</w:t>
      </w:r>
      <w:r w:rsidRPr="00020ADD">
        <w:rPr>
          <w:rFonts w:ascii="Times New Roman" w:hAnsi="Times New Roman"/>
          <w:szCs w:val="24"/>
        </w:rPr>
        <w:t>ukum yang sesungguhnya adalah studi yang meneliti hukum yang sebagai suatu</w:t>
      </w:r>
      <w:r w:rsidR="005375CB" w:rsidRPr="00020ADD">
        <w:rPr>
          <w:rFonts w:ascii="Times New Roman" w:hAnsi="Times New Roman"/>
          <w:szCs w:val="24"/>
        </w:rPr>
        <w:t xml:space="preserve"> besaran terberi. Objek telaah ilmu h</w:t>
      </w:r>
      <w:r w:rsidRPr="00020ADD">
        <w:rPr>
          <w:rFonts w:ascii="Times New Roman" w:hAnsi="Times New Roman"/>
          <w:szCs w:val="24"/>
        </w:rPr>
        <w:t>ukum adalah tata hukum yang berlaku, yakni sistem konseptual aturan hukum dan putusan hukum yang bagian-bagian pentingnya dipositifkan oleh pengemban kewenangan hukum yang sah dalam masyaraka</w:t>
      </w:r>
      <w:r w:rsidR="005375CB" w:rsidRPr="00020ADD">
        <w:rPr>
          <w:rFonts w:ascii="Times New Roman" w:hAnsi="Times New Roman"/>
          <w:szCs w:val="24"/>
        </w:rPr>
        <w:t xml:space="preserve">t atau negara </w:t>
      </w:r>
      <w:r w:rsidR="005375CB" w:rsidRPr="00020ADD">
        <w:rPr>
          <w:rFonts w:ascii="Times New Roman" w:hAnsi="Times New Roman"/>
          <w:szCs w:val="24"/>
        </w:rPr>
        <w:lastRenderedPageBreak/>
        <w:t>yang di dalamnya ilmu h</w:t>
      </w:r>
      <w:r w:rsidRPr="00020ADD">
        <w:rPr>
          <w:rFonts w:ascii="Times New Roman" w:hAnsi="Times New Roman"/>
          <w:szCs w:val="24"/>
        </w:rPr>
        <w:t>ukum diemban. Jadi keseluruhan teks otoritatif bermuatan aturan-aturan hukum yang terdiri atas produk perundang-undangan, traktat, ketetapan birokrasi, putusan-putu</w:t>
      </w:r>
      <w:r w:rsidR="005375CB" w:rsidRPr="00020ADD">
        <w:rPr>
          <w:rFonts w:ascii="Times New Roman" w:hAnsi="Times New Roman"/>
          <w:szCs w:val="24"/>
        </w:rPr>
        <w:t>san hakim, hukum tidak tertulis</w:t>
      </w:r>
      <w:r w:rsidRPr="00020ADD">
        <w:rPr>
          <w:rFonts w:ascii="Times New Roman" w:hAnsi="Times New Roman"/>
          <w:szCs w:val="24"/>
        </w:rPr>
        <w:t xml:space="preserve"> dan karya ilmuwan hukum yang berwibawa dalam bidangnya.</w:t>
      </w:r>
      <w:r w:rsidRPr="00020ADD">
        <w:rPr>
          <w:rStyle w:val="FootnoteReference"/>
          <w:rFonts w:ascii="Times New Roman" w:hAnsi="Times New Roman"/>
          <w:szCs w:val="24"/>
        </w:rPr>
        <w:footnoteReference w:id="37"/>
      </w:r>
      <w:r w:rsidRPr="00020ADD">
        <w:rPr>
          <w:rFonts w:ascii="Times New Roman" w:hAnsi="Times New Roman"/>
          <w:szCs w:val="24"/>
        </w:rPr>
        <w:t xml:space="preserve"> </w:t>
      </w:r>
    </w:p>
    <w:p w14:paraId="22A4B87D" w14:textId="77777777" w:rsidR="00881EBB" w:rsidRPr="00020ADD" w:rsidRDefault="005375CB" w:rsidP="00881EBB">
      <w:pPr>
        <w:spacing w:before="0" w:after="0" w:line="360" w:lineRule="auto"/>
        <w:ind w:firstLine="720"/>
        <w:rPr>
          <w:rFonts w:ascii="Times New Roman" w:hAnsi="Times New Roman"/>
          <w:szCs w:val="24"/>
        </w:rPr>
      </w:pPr>
      <w:r w:rsidRPr="00020ADD">
        <w:rPr>
          <w:rFonts w:ascii="Times New Roman" w:hAnsi="Times New Roman"/>
          <w:szCs w:val="24"/>
        </w:rPr>
        <w:t>Pandangan hidup</w:t>
      </w:r>
      <w:r w:rsidR="001360CB" w:rsidRPr="00020ADD">
        <w:rPr>
          <w:rFonts w:ascii="Times New Roman" w:hAnsi="Times New Roman"/>
          <w:szCs w:val="24"/>
        </w:rPr>
        <w:t xml:space="preserve"> dalam konteks k</w:t>
      </w:r>
      <w:r w:rsidRPr="00020ADD">
        <w:rPr>
          <w:rFonts w:ascii="Times New Roman" w:hAnsi="Times New Roman"/>
          <w:szCs w:val="24"/>
        </w:rPr>
        <w:t>e-Indonesia-an adalah Pancasila yang</w:t>
      </w:r>
      <w:r w:rsidR="001360CB" w:rsidRPr="00020ADD">
        <w:rPr>
          <w:rFonts w:ascii="Times New Roman" w:hAnsi="Times New Roman"/>
          <w:szCs w:val="24"/>
        </w:rPr>
        <w:t xml:space="preserve"> merupakan suatu kesepakatan bersama atau konsensus umum dari mayoritas masyarakat pada negara bersangkutan. Menurut Jimly Asshiddiqie, jika </w:t>
      </w:r>
      <w:r w:rsidR="001360CB" w:rsidRPr="00020ADD">
        <w:rPr>
          <w:rFonts w:ascii="Times New Roman" w:hAnsi="Times New Roman"/>
          <w:szCs w:val="24"/>
          <w:lang w:eastAsia="id-ID"/>
        </w:rPr>
        <w:t>kesepakatan umum itu runtuh, maka runtuh pula legitimasi kek</w:t>
      </w:r>
      <w:r w:rsidRPr="00020ADD">
        <w:rPr>
          <w:rFonts w:ascii="Times New Roman" w:hAnsi="Times New Roman"/>
          <w:szCs w:val="24"/>
          <w:lang w:eastAsia="id-ID"/>
        </w:rPr>
        <w:t>uasaan negara yang bersangkutan</w:t>
      </w:r>
      <w:r w:rsidRPr="00020ADD">
        <w:rPr>
          <w:rFonts w:ascii="Times New Roman" w:hAnsi="Times New Roman"/>
          <w:szCs w:val="24"/>
          <w:lang w:val="en-US" w:eastAsia="id-ID"/>
        </w:rPr>
        <w:t>,</w:t>
      </w:r>
      <w:r w:rsidR="001360CB" w:rsidRPr="00020ADD">
        <w:rPr>
          <w:rFonts w:ascii="Times New Roman" w:hAnsi="Times New Roman"/>
          <w:szCs w:val="24"/>
          <w:lang w:eastAsia="id-ID"/>
        </w:rPr>
        <w:t xml:space="preserve"> dan pada gilirannya perang saudara (</w:t>
      </w:r>
      <w:r w:rsidR="001360CB" w:rsidRPr="00020ADD">
        <w:rPr>
          <w:rFonts w:ascii="Times New Roman" w:hAnsi="Times New Roman"/>
          <w:i/>
          <w:iCs/>
          <w:szCs w:val="24"/>
          <w:lang w:eastAsia="id-ID"/>
        </w:rPr>
        <w:t>civil war</w:t>
      </w:r>
      <w:r w:rsidR="001360CB" w:rsidRPr="00020ADD">
        <w:rPr>
          <w:rFonts w:ascii="Times New Roman" w:hAnsi="Times New Roman"/>
          <w:szCs w:val="24"/>
          <w:lang w:eastAsia="id-ID"/>
        </w:rPr>
        <w:t>) atau revolusi dapat terjadi.</w:t>
      </w:r>
      <w:r w:rsidR="001360CB" w:rsidRPr="00020ADD">
        <w:rPr>
          <w:rStyle w:val="FootnoteReference"/>
          <w:rFonts w:ascii="Times New Roman" w:hAnsi="Times New Roman"/>
          <w:szCs w:val="24"/>
          <w:lang w:eastAsia="id-ID"/>
        </w:rPr>
        <w:footnoteReference w:id="38"/>
      </w:r>
    </w:p>
    <w:p w14:paraId="244645FD" w14:textId="77777777" w:rsidR="00881EBB" w:rsidRPr="00020ADD" w:rsidRDefault="001360CB" w:rsidP="00881EBB">
      <w:pPr>
        <w:spacing w:before="0" w:after="0" w:line="360" w:lineRule="auto"/>
        <w:ind w:firstLine="720"/>
        <w:rPr>
          <w:rFonts w:ascii="Times New Roman" w:hAnsi="Times New Roman"/>
          <w:szCs w:val="24"/>
          <w:lang w:val="en-US"/>
        </w:rPr>
      </w:pPr>
      <w:r w:rsidRPr="00020ADD">
        <w:rPr>
          <w:rFonts w:ascii="Times New Roman" w:hAnsi="Times New Roman"/>
          <w:szCs w:val="24"/>
          <w:lang w:val="en-US"/>
        </w:rPr>
        <w:t xml:space="preserve">Pancasila sebagai </w:t>
      </w:r>
      <w:r w:rsidRPr="00020ADD">
        <w:rPr>
          <w:rFonts w:ascii="Times New Roman" w:hAnsi="Times New Roman"/>
          <w:i/>
          <w:szCs w:val="24"/>
          <w:lang w:val="en-US"/>
        </w:rPr>
        <w:t>philosophie grondlags</w:t>
      </w:r>
      <w:r w:rsidRPr="00020ADD">
        <w:rPr>
          <w:rFonts w:ascii="Times New Roman" w:hAnsi="Times New Roman"/>
          <w:szCs w:val="24"/>
          <w:lang w:val="en-US"/>
        </w:rPr>
        <w:t xml:space="preserve"> dari Bangsa Indonesia tentunya memiliki </w:t>
      </w:r>
      <w:r w:rsidRPr="00020ADD">
        <w:rPr>
          <w:rFonts w:ascii="Times New Roman" w:hAnsi="Times New Roman"/>
          <w:i/>
          <w:szCs w:val="24"/>
          <w:lang w:val="en-US"/>
        </w:rPr>
        <w:t>view</w:t>
      </w:r>
      <w:r w:rsidRPr="00020ADD">
        <w:rPr>
          <w:rFonts w:ascii="Times New Roman" w:hAnsi="Times New Roman"/>
          <w:szCs w:val="24"/>
          <w:lang w:val="en-US"/>
        </w:rPr>
        <w:t xml:space="preserve"> yang berbeda dalam memandang seorang manusia Indonesia, bahkan manusia pada umum</w:t>
      </w:r>
      <w:r w:rsidR="008414AA">
        <w:rPr>
          <w:rFonts w:ascii="Times New Roman" w:hAnsi="Times New Roman"/>
          <w:szCs w:val="24"/>
          <w:lang w:val="en-US"/>
        </w:rPr>
        <w:t>nya. Perlu diakui bahwa kemuncu</w:t>
      </w:r>
      <w:r w:rsidRPr="00020ADD">
        <w:rPr>
          <w:rFonts w:ascii="Times New Roman" w:hAnsi="Times New Roman"/>
          <w:szCs w:val="24"/>
          <w:lang w:val="en-US"/>
        </w:rPr>
        <w:t xml:space="preserve">lan Pancasila tidak dalam kenihilan, namun mendapat pengaruh dari berbagai macam pemikiran. Namun demikian, sebagai bagian dari filsafat timur, posisi intuisi dalam metode pemahaman terhadap sifat kemanusiaan menjadikan Pancasila sebagai suatu model falsafah yang bersifat </w:t>
      </w:r>
      <w:r w:rsidRPr="00020ADD">
        <w:rPr>
          <w:rFonts w:ascii="Times New Roman" w:hAnsi="Times New Roman"/>
          <w:i/>
          <w:szCs w:val="24"/>
          <w:lang w:val="en-US"/>
        </w:rPr>
        <w:t>filosofis-dogmatis-teologis</w:t>
      </w:r>
      <w:r w:rsidRPr="00020ADD">
        <w:rPr>
          <w:rFonts w:ascii="Times New Roman" w:hAnsi="Times New Roman"/>
          <w:szCs w:val="24"/>
          <w:lang w:val="en-US"/>
        </w:rPr>
        <w:t>.</w:t>
      </w:r>
    </w:p>
    <w:p w14:paraId="36F7C5B1" w14:textId="77777777" w:rsidR="00881EBB" w:rsidRPr="00020ADD" w:rsidRDefault="001360CB" w:rsidP="00881EBB">
      <w:pPr>
        <w:spacing w:before="0" w:after="0" w:line="360" w:lineRule="auto"/>
        <w:ind w:firstLine="720"/>
        <w:rPr>
          <w:rFonts w:ascii="Times New Roman" w:hAnsi="Times New Roman"/>
          <w:szCs w:val="24"/>
        </w:rPr>
      </w:pPr>
      <w:r w:rsidRPr="00020ADD">
        <w:rPr>
          <w:rFonts w:ascii="Times New Roman" w:hAnsi="Times New Roman"/>
          <w:szCs w:val="24"/>
          <w:lang w:val="en-US" w:eastAsia="id-ID"/>
        </w:rPr>
        <w:t xml:space="preserve">Sebagai suatu filsafat, </w:t>
      </w:r>
      <w:r w:rsidR="00463AC9" w:rsidRPr="00020ADD">
        <w:rPr>
          <w:rFonts w:ascii="Times New Roman" w:hAnsi="Times New Roman"/>
          <w:szCs w:val="24"/>
          <w:lang w:val="en-US" w:eastAsia="id-ID"/>
        </w:rPr>
        <w:t xml:space="preserve">objek kajian </w:t>
      </w:r>
      <w:r w:rsidRPr="00020ADD">
        <w:rPr>
          <w:rFonts w:ascii="Times New Roman" w:hAnsi="Times New Roman"/>
          <w:szCs w:val="24"/>
          <w:lang w:val="en-US" w:eastAsia="id-ID"/>
        </w:rPr>
        <w:t>Pancasila adalah manusia Indonesia. Ketika berbicara mengenai pandangan Pancasila terhadap manusia, maka hakikatnya tidak akan terlepas dari pendap</w:t>
      </w:r>
      <w:r w:rsidR="00463AC9" w:rsidRPr="00020ADD">
        <w:rPr>
          <w:rFonts w:ascii="Times New Roman" w:hAnsi="Times New Roman"/>
          <w:szCs w:val="24"/>
          <w:lang w:val="en-US" w:eastAsia="id-ID"/>
        </w:rPr>
        <w:t>at Notonagoro yang menjelaskan bahwa m</w:t>
      </w:r>
      <w:r w:rsidRPr="00020ADD">
        <w:rPr>
          <w:rFonts w:ascii="Times New Roman" w:hAnsi="Times New Roman"/>
          <w:szCs w:val="24"/>
          <w:lang w:val="en-US" w:eastAsia="id-ID"/>
        </w:rPr>
        <w:t xml:space="preserve">anusia Indonesia adalah </w:t>
      </w:r>
      <w:r w:rsidRPr="00020ADD">
        <w:rPr>
          <w:rFonts w:ascii="Times New Roman" w:hAnsi="Times New Roman"/>
          <w:szCs w:val="24"/>
          <w:lang w:val="en-US"/>
        </w:rPr>
        <w:t xml:space="preserve">makhluk </w:t>
      </w:r>
      <w:r w:rsidRPr="00020ADD">
        <w:rPr>
          <w:rFonts w:ascii="Times New Roman" w:hAnsi="Times New Roman"/>
          <w:i/>
          <w:szCs w:val="24"/>
          <w:lang w:val="en-US"/>
        </w:rPr>
        <w:t>monopluralis</w:t>
      </w:r>
      <w:r w:rsidRPr="00020ADD">
        <w:rPr>
          <w:rFonts w:ascii="Times New Roman" w:hAnsi="Times New Roman"/>
          <w:szCs w:val="24"/>
          <w:lang w:val="en-US"/>
        </w:rPr>
        <w:t xml:space="preserve">, yaitu </w:t>
      </w:r>
      <w:r w:rsidRPr="00020ADD">
        <w:rPr>
          <w:rFonts w:ascii="Times New Roman" w:hAnsi="Times New Roman"/>
          <w:i/>
          <w:szCs w:val="24"/>
          <w:lang w:val="en-US"/>
        </w:rPr>
        <w:t>pertama</w:t>
      </w:r>
      <w:r w:rsidRPr="00020ADD">
        <w:rPr>
          <w:rFonts w:ascii="Times New Roman" w:hAnsi="Times New Roman"/>
          <w:b/>
          <w:i/>
          <w:szCs w:val="24"/>
          <w:lang w:val="en-US"/>
        </w:rPr>
        <w:t xml:space="preserve">, </w:t>
      </w:r>
      <w:r w:rsidRPr="00020ADD">
        <w:rPr>
          <w:rFonts w:ascii="Times New Roman" w:hAnsi="Times New Roman"/>
          <w:szCs w:val="24"/>
          <w:lang w:val="en-US"/>
        </w:rPr>
        <w:t xml:space="preserve">berdasarkan kedudukan kodrat </w:t>
      </w:r>
      <w:r w:rsidR="00463AC9" w:rsidRPr="00020ADD">
        <w:rPr>
          <w:rFonts w:ascii="Times New Roman" w:hAnsi="Times New Roman"/>
          <w:szCs w:val="24"/>
          <w:lang w:val="en-US"/>
        </w:rPr>
        <w:t>m</w:t>
      </w:r>
      <w:r w:rsidRPr="00020ADD">
        <w:rPr>
          <w:rFonts w:ascii="Times New Roman" w:hAnsi="Times New Roman"/>
          <w:szCs w:val="24"/>
          <w:lang w:val="en-US"/>
        </w:rPr>
        <w:t xml:space="preserve">anusia Indonesia yang terdiri dari makhluk pribadi berdiri sendiri sekaligus sebagai makhluk Tuhan; </w:t>
      </w:r>
      <w:r w:rsidRPr="00020ADD">
        <w:rPr>
          <w:rFonts w:ascii="Times New Roman" w:hAnsi="Times New Roman"/>
          <w:i/>
          <w:szCs w:val="24"/>
          <w:lang w:val="en-US"/>
        </w:rPr>
        <w:t>kedua</w:t>
      </w:r>
      <w:r w:rsidRPr="00020ADD">
        <w:rPr>
          <w:rFonts w:ascii="Times New Roman" w:hAnsi="Times New Roman"/>
          <w:szCs w:val="24"/>
          <w:lang w:val="en-US"/>
        </w:rPr>
        <w:t>, berdasarkan</w:t>
      </w:r>
      <w:r w:rsidRPr="00020ADD">
        <w:rPr>
          <w:rFonts w:ascii="Times New Roman" w:hAnsi="Times New Roman"/>
          <w:b/>
          <w:i/>
          <w:szCs w:val="24"/>
          <w:lang w:val="en-US"/>
        </w:rPr>
        <w:t xml:space="preserve"> </w:t>
      </w:r>
      <w:r w:rsidRPr="00020ADD">
        <w:rPr>
          <w:rFonts w:ascii="Times New Roman" w:hAnsi="Times New Roman"/>
          <w:szCs w:val="24"/>
          <w:lang w:val="en-US"/>
        </w:rPr>
        <w:t>susunan kodrat</w:t>
      </w:r>
      <w:r w:rsidRPr="00020ADD">
        <w:rPr>
          <w:rFonts w:ascii="Times New Roman" w:hAnsi="Times New Roman"/>
          <w:b/>
          <w:i/>
          <w:szCs w:val="24"/>
          <w:lang w:val="en-US"/>
        </w:rPr>
        <w:t xml:space="preserve"> </w:t>
      </w:r>
      <w:r w:rsidR="00463AC9" w:rsidRPr="00020ADD">
        <w:rPr>
          <w:rFonts w:ascii="Times New Roman" w:hAnsi="Times New Roman"/>
          <w:szCs w:val="24"/>
          <w:lang w:val="en-US"/>
        </w:rPr>
        <w:t>manusia Indonesia</w:t>
      </w:r>
      <w:r w:rsidRPr="00020ADD">
        <w:rPr>
          <w:rFonts w:ascii="Times New Roman" w:hAnsi="Times New Roman"/>
          <w:szCs w:val="24"/>
          <w:lang w:val="en-US"/>
        </w:rPr>
        <w:t xml:space="preserve"> yang terdiri dari unsur raga dan unsur jiwa; </w:t>
      </w:r>
      <w:r w:rsidRPr="00020ADD">
        <w:rPr>
          <w:rFonts w:ascii="Times New Roman" w:hAnsi="Times New Roman"/>
          <w:i/>
          <w:szCs w:val="24"/>
          <w:lang w:val="en-US"/>
        </w:rPr>
        <w:t>ketiga</w:t>
      </w:r>
      <w:r w:rsidRPr="00020ADD">
        <w:rPr>
          <w:rFonts w:ascii="Times New Roman" w:hAnsi="Times New Roman"/>
          <w:szCs w:val="24"/>
          <w:lang w:val="en-US"/>
        </w:rPr>
        <w:t xml:space="preserve">, berdsarkan </w:t>
      </w:r>
      <w:r w:rsidR="00463AC9" w:rsidRPr="00020ADD">
        <w:rPr>
          <w:rFonts w:ascii="Times New Roman" w:hAnsi="Times New Roman"/>
          <w:szCs w:val="24"/>
          <w:lang w:val="en-US"/>
        </w:rPr>
        <w:t>sifat kodrat</w:t>
      </w:r>
      <w:r w:rsidRPr="00020ADD">
        <w:rPr>
          <w:rFonts w:ascii="Times New Roman" w:hAnsi="Times New Roman"/>
          <w:szCs w:val="24"/>
          <w:lang w:val="en-US"/>
        </w:rPr>
        <w:t xml:space="preserve"> </w:t>
      </w:r>
      <w:r w:rsidR="00463AC9" w:rsidRPr="00020ADD">
        <w:rPr>
          <w:rFonts w:ascii="Times New Roman" w:hAnsi="Times New Roman"/>
          <w:szCs w:val="24"/>
          <w:lang w:val="en-US"/>
        </w:rPr>
        <w:t>m</w:t>
      </w:r>
      <w:r w:rsidRPr="00020ADD">
        <w:rPr>
          <w:rFonts w:ascii="Times New Roman" w:hAnsi="Times New Roman"/>
          <w:szCs w:val="24"/>
          <w:lang w:val="en-US"/>
        </w:rPr>
        <w:t>anusia Indonesia, yang terdiri dari unsur individual dan unsur sosial.</w:t>
      </w:r>
      <w:r w:rsidRPr="00020ADD">
        <w:rPr>
          <w:rStyle w:val="FootnoteReference"/>
          <w:rFonts w:ascii="Times New Roman" w:hAnsi="Times New Roman"/>
          <w:szCs w:val="24"/>
          <w:lang w:val="en-US"/>
        </w:rPr>
        <w:footnoteReference w:id="39"/>
      </w:r>
    </w:p>
    <w:p w14:paraId="5A67D56A" w14:textId="77777777" w:rsidR="00881EBB" w:rsidRPr="00020ADD" w:rsidRDefault="00463AC9" w:rsidP="00881EBB">
      <w:pPr>
        <w:spacing w:before="0" w:after="0" w:line="360" w:lineRule="auto"/>
        <w:ind w:firstLine="720"/>
        <w:rPr>
          <w:rFonts w:ascii="Times New Roman" w:hAnsi="Times New Roman"/>
          <w:szCs w:val="24"/>
        </w:rPr>
      </w:pPr>
      <w:r w:rsidRPr="00020ADD">
        <w:rPr>
          <w:rFonts w:ascii="Times New Roman" w:hAnsi="Times New Roman"/>
          <w:szCs w:val="24"/>
          <w:lang w:val="en-US"/>
        </w:rPr>
        <w:t>Cara berfikir seperti demikian</w:t>
      </w:r>
      <w:r w:rsidR="001360CB" w:rsidRPr="00020ADD">
        <w:rPr>
          <w:rFonts w:ascii="Times New Roman" w:hAnsi="Times New Roman"/>
          <w:szCs w:val="24"/>
          <w:lang w:val="en-US"/>
        </w:rPr>
        <w:t xml:space="preserve"> tentunya akan merupakan hal asing bagi ilmuwan hukum </w:t>
      </w:r>
      <w:r w:rsidRPr="00020ADD">
        <w:rPr>
          <w:rFonts w:ascii="Times New Roman" w:hAnsi="Times New Roman"/>
          <w:szCs w:val="24"/>
          <w:lang w:val="en-US"/>
        </w:rPr>
        <w:t>saat ini. Terhadap hal tersebut</w:t>
      </w:r>
      <w:r w:rsidR="001360CB" w:rsidRPr="00020ADD">
        <w:rPr>
          <w:rFonts w:ascii="Times New Roman" w:hAnsi="Times New Roman"/>
          <w:szCs w:val="24"/>
          <w:lang w:val="en-US"/>
        </w:rPr>
        <w:t xml:space="preserve"> </w:t>
      </w:r>
      <w:r w:rsidR="001360CB" w:rsidRPr="00020ADD">
        <w:rPr>
          <w:rFonts w:ascii="Times New Roman" w:hAnsi="Times New Roman"/>
          <w:szCs w:val="24"/>
        </w:rPr>
        <w:t>Bernard Arief Sidharta</w:t>
      </w:r>
      <w:r w:rsidR="001360CB" w:rsidRPr="00020ADD">
        <w:rPr>
          <w:rFonts w:ascii="Times New Roman" w:hAnsi="Times New Roman"/>
          <w:szCs w:val="24"/>
          <w:lang w:val="en-US"/>
        </w:rPr>
        <w:t xml:space="preserve"> </w:t>
      </w:r>
      <w:r w:rsidR="001360CB" w:rsidRPr="00020ADD">
        <w:rPr>
          <w:rFonts w:ascii="Times New Roman" w:hAnsi="Times New Roman"/>
          <w:szCs w:val="24"/>
        </w:rPr>
        <w:t>menegaskan bah</w:t>
      </w:r>
      <w:r w:rsidRPr="00020ADD">
        <w:rPr>
          <w:rFonts w:ascii="Times New Roman" w:hAnsi="Times New Roman"/>
          <w:szCs w:val="24"/>
        </w:rPr>
        <w:t>wa titik tolak pandangan hidup B</w:t>
      </w:r>
      <w:r w:rsidR="001360CB" w:rsidRPr="00020ADD">
        <w:rPr>
          <w:rFonts w:ascii="Times New Roman" w:hAnsi="Times New Roman"/>
          <w:szCs w:val="24"/>
        </w:rPr>
        <w:t>angsa Indonesia adalah keyakinan bahwa manusia itu diciptakan dal</w:t>
      </w:r>
      <w:r w:rsidRPr="00020ADD">
        <w:rPr>
          <w:rFonts w:ascii="Times New Roman" w:hAnsi="Times New Roman"/>
          <w:szCs w:val="24"/>
        </w:rPr>
        <w:t>am kebersamaan dengan sesamanya,</w:t>
      </w:r>
      <w:r w:rsidR="001360CB" w:rsidRPr="00020ADD">
        <w:rPr>
          <w:rFonts w:ascii="Times New Roman" w:hAnsi="Times New Roman"/>
          <w:szCs w:val="24"/>
        </w:rPr>
        <w:t xml:space="preserve"> individu dan kesatuan pergaulan hidupnya </w:t>
      </w:r>
      <w:r w:rsidR="001360CB" w:rsidRPr="00020ADD">
        <w:rPr>
          <w:rFonts w:ascii="Times New Roman" w:hAnsi="Times New Roman"/>
          <w:szCs w:val="24"/>
        </w:rPr>
        <w:lastRenderedPageBreak/>
        <w:t xml:space="preserve">(masyarakat) merupakan suatu kedwitunggalan. Jadi kebersamaan dengan sesamanya atau pergaulan hidup itu adalah unsur hakiki dalam eksistensi manusia. Unsur </w:t>
      </w:r>
      <w:r w:rsidR="001360CB" w:rsidRPr="00020ADD">
        <w:rPr>
          <w:rFonts w:ascii="Times New Roman" w:hAnsi="Times New Roman"/>
          <w:i/>
          <w:szCs w:val="24"/>
        </w:rPr>
        <w:t>raga</w:t>
      </w:r>
      <w:r w:rsidR="001360CB" w:rsidRPr="00020ADD">
        <w:rPr>
          <w:rFonts w:ascii="Times New Roman" w:hAnsi="Times New Roman"/>
          <w:szCs w:val="24"/>
        </w:rPr>
        <w:t xml:space="preserve">, </w:t>
      </w:r>
      <w:r w:rsidR="001360CB" w:rsidRPr="00020ADD">
        <w:rPr>
          <w:rFonts w:ascii="Times New Roman" w:hAnsi="Times New Roman"/>
          <w:i/>
          <w:szCs w:val="24"/>
        </w:rPr>
        <w:t>rasa</w:t>
      </w:r>
      <w:r w:rsidR="001360CB" w:rsidRPr="00020ADD">
        <w:rPr>
          <w:rFonts w:ascii="Times New Roman" w:hAnsi="Times New Roman"/>
          <w:szCs w:val="24"/>
        </w:rPr>
        <w:t xml:space="preserve">, dan </w:t>
      </w:r>
      <w:r w:rsidR="001360CB" w:rsidRPr="00020ADD">
        <w:rPr>
          <w:rFonts w:ascii="Times New Roman" w:hAnsi="Times New Roman"/>
          <w:i/>
          <w:szCs w:val="24"/>
        </w:rPr>
        <w:t>rasio</w:t>
      </w:r>
      <w:r w:rsidR="001360CB" w:rsidRPr="00020ADD">
        <w:rPr>
          <w:rFonts w:ascii="Times New Roman" w:hAnsi="Times New Roman"/>
          <w:szCs w:val="24"/>
        </w:rPr>
        <w:t xml:space="preserve"> bersama-sama mewujudkan aspek individualisme dari manusia, dan unsur </w:t>
      </w:r>
      <w:r w:rsidR="001360CB" w:rsidRPr="00020ADD">
        <w:rPr>
          <w:rFonts w:ascii="Times New Roman" w:hAnsi="Times New Roman"/>
          <w:i/>
          <w:szCs w:val="24"/>
        </w:rPr>
        <w:t>rukun</w:t>
      </w:r>
      <w:r w:rsidR="001360CB" w:rsidRPr="00020ADD">
        <w:rPr>
          <w:rFonts w:ascii="Times New Roman" w:hAnsi="Times New Roman"/>
          <w:szCs w:val="24"/>
        </w:rPr>
        <w:t xml:space="preserve"> mewujudka</w:t>
      </w:r>
      <w:r w:rsidRPr="00020ADD">
        <w:rPr>
          <w:rFonts w:ascii="Times New Roman" w:hAnsi="Times New Roman"/>
          <w:szCs w:val="24"/>
        </w:rPr>
        <w:t>n aspek sosialitas dari manusia,</w:t>
      </w:r>
      <w:r w:rsidR="001360CB" w:rsidRPr="00020ADD">
        <w:rPr>
          <w:rFonts w:ascii="Times New Roman" w:hAnsi="Times New Roman"/>
          <w:szCs w:val="24"/>
        </w:rPr>
        <w:t xml:space="preserve"> aspek individualisme dan aspek sosialitas tersebut merupakan suatu kesatuan yang tidak dapat dipisahkan yang satu dari yang lainnya.</w:t>
      </w:r>
      <w:r w:rsidR="001360CB" w:rsidRPr="00020ADD">
        <w:rPr>
          <w:rStyle w:val="FootnoteReference"/>
          <w:rFonts w:ascii="Times New Roman" w:hAnsi="Times New Roman"/>
          <w:szCs w:val="24"/>
        </w:rPr>
        <w:footnoteReference w:id="40"/>
      </w:r>
    </w:p>
    <w:p w14:paraId="5C733399" w14:textId="77777777" w:rsidR="00881EBB" w:rsidRPr="00020ADD" w:rsidRDefault="00463AC9" w:rsidP="00881EBB">
      <w:pPr>
        <w:spacing w:before="0" w:after="0" w:line="360" w:lineRule="auto"/>
        <w:ind w:firstLine="720"/>
        <w:rPr>
          <w:rFonts w:ascii="Times New Roman" w:hAnsi="Times New Roman"/>
          <w:szCs w:val="24"/>
        </w:rPr>
      </w:pPr>
      <w:r w:rsidRPr="00020ADD">
        <w:rPr>
          <w:rFonts w:ascii="Times New Roman" w:hAnsi="Times New Roman"/>
          <w:szCs w:val="24"/>
        </w:rPr>
        <w:t>Asas kerukunan atau rukun</w:t>
      </w:r>
      <w:r w:rsidR="004C10D4" w:rsidRPr="00020ADD">
        <w:rPr>
          <w:rFonts w:ascii="Times New Roman" w:hAnsi="Times New Roman"/>
          <w:szCs w:val="24"/>
        </w:rPr>
        <w:t>, menurut Soediman Kartodiprodjo merupaka</w:t>
      </w:r>
      <w:r w:rsidRPr="00020ADD">
        <w:rPr>
          <w:rFonts w:ascii="Times New Roman" w:hAnsi="Times New Roman"/>
          <w:szCs w:val="24"/>
        </w:rPr>
        <w:t>n alat pelengkapan bagi manusia</w:t>
      </w:r>
      <w:r w:rsidR="004C10D4" w:rsidRPr="00020ADD">
        <w:rPr>
          <w:rFonts w:ascii="Times New Roman" w:hAnsi="Times New Roman"/>
          <w:szCs w:val="24"/>
        </w:rPr>
        <w:t xml:space="preserve"> selain </w:t>
      </w:r>
      <w:r w:rsidRPr="00020ADD">
        <w:rPr>
          <w:rFonts w:ascii="Times New Roman" w:hAnsi="Times New Roman"/>
          <w:i/>
          <w:szCs w:val="24"/>
        </w:rPr>
        <w:t>r</w:t>
      </w:r>
      <w:r w:rsidR="004C10D4" w:rsidRPr="00020ADD">
        <w:rPr>
          <w:rFonts w:ascii="Times New Roman" w:hAnsi="Times New Roman"/>
          <w:i/>
          <w:szCs w:val="24"/>
        </w:rPr>
        <w:t>aga</w:t>
      </w:r>
      <w:r w:rsidR="004C10D4" w:rsidRPr="00020ADD">
        <w:rPr>
          <w:rFonts w:ascii="Times New Roman" w:hAnsi="Times New Roman"/>
          <w:szCs w:val="24"/>
        </w:rPr>
        <w:t xml:space="preserve">, </w:t>
      </w:r>
      <w:r w:rsidRPr="00020ADD">
        <w:rPr>
          <w:rFonts w:ascii="Times New Roman" w:hAnsi="Times New Roman"/>
          <w:i/>
          <w:szCs w:val="24"/>
        </w:rPr>
        <w:t>r</w:t>
      </w:r>
      <w:r w:rsidR="004C10D4" w:rsidRPr="00020ADD">
        <w:rPr>
          <w:rFonts w:ascii="Times New Roman" w:hAnsi="Times New Roman"/>
          <w:i/>
          <w:szCs w:val="24"/>
        </w:rPr>
        <w:t>asa</w:t>
      </w:r>
      <w:r w:rsidR="004C10D4" w:rsidRPr="00020ADD">
        <w:rPr>
          <w:rFonts w:ascii="Times New Roman" w:hAnsi="Times New Roman"/>
          <w:szCs w:val="24"/>
        </w:rPr>
        <w:t xml:space="preserve">, dan </w:t>
      </w:r>
      <w:r w:rsidRPr="00020ADD">
        <w:rPr>
          <w:rFonts w:ascii="Times New Roman" w:hAnsi="Times New Roman"/>
          <w:i/>
          <w:szCs w:val="24"/>
        </w:rPr>
        <w:t>r</w:t>
      </w:r>
      <w:r w:rsidR="004C10D4" w:rsidRPr="00020ADD">
        <w:rPr>
          <w:rFonts w:ascii="Times New Roman" w:hAnsi="Times New Roman"/>
          <w:i/>
          <w:szCs w:val="24"/>
        </w:rPr>
        <w:t>asio</w:t>
      </w:r>
      <w:r w:rsidR="004C10D4" w:rsidRPr="00020ADD">
        <w:rPr>
          <w:rFonts w:ascii="Times New Roman" w:hAnsi="Times New Roman"/>
          <w:szCs w:val="24"/>
        </w:rPr>
        <w:t xml:space="preserve"> dalam kehidupan berkelompok, dan tidak sebagai makhluk yang terpis</w:t>
      </w:r>
      <w:r w:rsidRPr="00020ADD">
        <w:rPr>
          <w:rFonts w:ascii="Times New Roman" w:hAnsi="Times New Roman"/>
          <w:szCs w:val="24"/>
        </w:rPr>
        <w:t>ah satu sama lain, dan kemudian</w:t>
      </w:r>
      <w:r w:rsidR="004C10D4" w:rsidRPr="00020ADD">
        <w:rPr>
          <w:rFonts w:ascii="Times New Roman" w:hAnsi="Times New Roman"/>
          <w:szCs w:val="24"/>
        </w:rPr>
        <w:t xml:space="preserve"> karena </w:t>
      </w:r>
      <w:r w:rsidRPr="00020ADD">
        <w:rPr>
          <w:rFonts w:ascii="Times New Roman" w:hAnsi="Times New Roman"/>
          <w:szCs w:val="24"/>
        </w:rPr>
        <w:t>sesuatu hal ingin hidup bersama berdasarkan asas k</w:t>
      </w:r>
      <w:r w:rsidR="004C10D4" w:rsidRPr="00020ADD">
        <w:rPr>
          <w:rFonts w:ascii="Times New Roman" w:hAnsi="Times New Roman"/>
          <w:szCs w:val="24"/>
        </w:rPr>
        <w:t>ekeluargaan yang merupakan inti jiwa</w:t>
      </w:r>
      <w:r w:rsidRPr="00020ADD">
        <w:rPr>
          <w:rFonts w:ascii="Times New Roman" w:hAnsi="Times New Roman"/>
          <w:szCs w:val="24"/>
        </w:rPr>
        <w:t xml:space="preserve"> dari Pancasila. Dalam konteks asas k</w:t>
      </w:r>
      <w:r w:rsidR="004C10D4" w:rsidRPr="00020ADD">
        <w:rPr>
          <w:rFonts w:ascii="Times New Roman" w:hAnsi="Times New Roman"/>
          <w:szCs w:val="24"/>
        </w:rPr>
        <w:t>erukunan tersebut, maka hidup berkelompok itu baru ada</w:t>
      </w:r>
      <w:r w:rsidRPr="00020ADD">
        <w:rPr>
          <w:rFonts w:ascii="Times New Roman" w:hAnsi="Times New Roman"/>
          <w:szCs w:val="24"/>
        </w:rPr>
        <w:t xml:space="preserve"> manfaatnya kalau hidup dengan rukun,</w:t>
      </w:r>
      <w:r w:rsidR="004C10D4" w:rsidRPr="00020ADD">
        <w:rPr>
          <w:rFonts w:ascii="Times New Roman" w:hAnsi="Times New Roman"/>
          <w:szCs w:val="24"/>
        </w:rPr>
        <w:t xml:space="preserve"> maka alat perlengkapa</w:t>
      </w:r>
      <w:r w:rsidRPr="00020ADD">
        <w:rPr>
          <w:rFonts w:ascii="Times New Roman" w:hAnsi="Times New Roman"/>
          <w:szCs w:val="24"/>
        </w:rPr>
        <w:t>n manusia ini hendak dinamakan unsur r</w:t>
      </w:r>
      <w:r w:rsidR="004C10D4" w:rsidRPr="00020ADD">
        <w:rPr>
          <w:rFonts w:ascii="Times New Roman" w:hAnsi="Times New Roman"/>
          <w:szCs w:val="24"/>
        </w:rPr>
        <w:t>ukun dalam kehidupan manusia. Dengan demikian maka manusia itu terd</w:t>
      </w:r>
      <w:r w:rsidRPr="00020ADD">
        <w:rPr>
          <w:rFonts w:ascii="Times New Roman" w:hAnsi="Times New Roman"/>
          <w:szCs w:val="24"/>
        </w:rPr>
        <w:t>iri dari empat unsur ini, yakni</w:t>
      </w:r>
      <w:r w:rsidR="004C10D4" w:rsidRPr="00020ADD">
        <w:rPr>
          <w:rFonts w:ascii="Times New Roman" w:hAnsi="Times New Roman"/>
          <w:szCs w:val="24"/>
        </w:rPr>
        <w:t xml:space="preserve"> </w:t>
      </w:r>
      <w:r w:rsidRPr="00020ADD">
        <w:rPr>
          <w:rFonts w:ascii="Times New Roman" w:hAnsi="Times New Roman"/>
          <w:i/>
          <w:szCs w:val="24"/>
        </w:rPr>
        <w:t>r</w:t>
      </w:r>
      <w:r w:rsidR="004C10D4" w:rsidRPr="00020ADD">
        <w:rPr>
          <w:rFonts w:ascii="Times New Roman" w:hAnsi="Times New Roman"/>
          <w:i/>
          <w:szCs w:val="24"/>
        </w:rPr>
        <w:t>aga</w:t>
      </w:r>
      <w:r w:rsidR="004C10D4" w:rsidRPr="00020ADD">
        <w:rPr>
          <w:rFonts w:ascii="Times New Roman" w:hAnsi="Times New Roman"/>
          <w:szCs w:val="24"/>
        </w:rPr>
        <w:t xml:space="preserve">, </w:t>
      </w:r>
      <w:r w:rsidRPr="00020ADD">
        <w:rPr>
          <w:rFonts w:ascii="Times New Roman" w:hAnsi="Times New Roman"/>
          <w:i/>
          <w:szCs w:val="24"/>
        </w:rPr>
        <w:t>r</w:t>
      </w:r>
      <w:r w:rsidR="004C10D4" w:rsidRPr="00020ADD">
        <w:rPr>
          <w:rFonts w:ascii="Times New Roman" w:hAnsi="Times New Roman"/>
          <w:i/>
          <w:szCs w:val="24"/>
        </w:rPr>
        <w:t>asa</w:t>
      </w:r>
      <w:r w:rsidR="004C10D4" w:rsidRPr="00020ADD">
        <w:rPr>
          <w:rFonts w:ascii="Times New Roman" w:hAnsi="Times New Roman"/>
          <w:szCs w:val="24"/>
        </w:rPr>
        <w:t>,</w:t>
      </w:r>
      <w:r w:rsidRPr="00020ADD">
        <w:rPr>
          <w:rFonts w:ascii="Times New Roman" w:hAnsi="Times New Roman"/>
          <w:i/>
          <w:szCs w:val="24"/>
        </w:rPr>
        <w:t xml:space="preserve"> r</w:t>
      </w:r>
      <w:r w:rsidR="004C10D4" w:rsidRPr="00020ADD">
        <w:rPr>
          <w:rFonts w:ascii="Times New Roman" w:hAnsi="Times New Roman"/>
          <w:i/>
          <w:szCs w:val="24"/>
        </w:rPr>
        <w:t>asio</w:t>
      </w:r>
      <w:r w:rsidR="004C10D4" w:rsidRPr="00020ADD">
        <w:rPr>
          <w:rFonts w:ascii="Times New Roman" w:hAnsi="Times New Roman"/>
          <w:szCs w:val="24"/>
        </w:rPr>
        <w:t xml:space="preserve"> dan </w:t>
      </w:r>
      <w:r w:rsidRPr="00020ADD">
        <w:rPr>
          <w:rFonts w:ascii="Times New Roman" w:hAnsi="Times New Roman"/>
          <w:i/>
          <w:szCs w:val="24"/>
        </w:rPr>
        <w:t>r</w:t>
      </w:r>
      <w:r w:rsidR="004C10D4" w:rsidRPr="00020ADD">
        <w:rPr>
          <w:rFonts w:ascii="Times New Roman" w:hAnsi="Times New Roman"/>
          <w:i/>
          <w:szCs w:val="24"/>
        </w:rPr>
        <w:t>ukun</w:t>
      </w:r>
      <w:r w:rsidRPr="00020ADD">
        <w:rPr>
          <w:rFonts w:ascii="Times New Roman" w:hAnsi="Times New Roman"/>
          <w:szCs w:val="24"/>
        </w:rPr>
        <w:t>. Dengan asas k</w:t>
      </w:r>
      <w:r w:rsidR="004C10D4" w:rsidRPr="00020ADD">
        <w:rPr>
          <w:rFonts w:ascii="Times New Roman" w:hAnsi="Times New Roman"/>
          <w:szCs w:val="24"/>
        </w:rPr>
        <w:t>erukunan inilah manusia akan mencapai kebahagiaan dalam kehidupannya. Kalau manusia Indonesia melihat tujuan hidup manusia adalah hidup bahagia seperti dibentangkan tadi, maka caranya mencari jalan</w:t>
      </w:r>
      <w:r w:rsidR="007D2C20" w:rsidRPr="00020ADD">
        <w:rPr>
          <w:rFonts w:ascii="Times New Roman" w:hAnsi="Times New Roman"/>
          <w:szCs w:val="24"/>
        </w:rPr>
        <w:t xml:space="preserve"> untuk sampai hidup bahagia itu</w:t>
      </w:r>
      <w:r w:rsidR="004C10D4" w:rsidRPr="00020ADD">
        <w:rPr>
          <w:rFonts w:ascii="Times New Roman" w:hAnsi="Times New Roman"/>
          <w:szCs w:val="24"/>
        </w:rPr>
        <w:t xml:space="preserve"> </w:t>
      </w:r>
      <w:r w:rsidR="007D2C20" w:rsidRPr="00020ADD">
        <w:rPr>
          <w:rFonts w:ascii="Times New Roman" w:hAnsi="Times New Roman"/>
          <w:szCs w:val="24"/>
          <w:lang w:val="en-US"/>
        </w:rPr>
        <w:t xml:space="preserve">adalah dengan </w:t>
      </w:r>
      <w:r w:rsidR="004C10D4" w:rsidRPr="00020ADD">
        <w:rPr>
          <w:rFonts w:ascii="Times New Roman" w:hAnsi="Times New Roman"/>
          <w:szCs w:val="24"/>
        </w:rPr>
        <w:t>jalan mempergunakan alat-alat perlengkapa</w:t>
      </w:r>
      <w:r w:rsidR="007D2C20" w:rsidRPr="00020ADD">
        <w:rPr>
          <w:rFonts w:ascii="Times New Roman" w:hAnsi="Times New Roman"/>
          <w:szCs w:val="24"/>
        </w:rPr>
        <w:t>n hidupnya sebaik-baiknya, yaitu cara musyawarah atau</w:t>
      </w:r>
      <w:r w:rsidR="004C10D4" w:rsidRPr="00020ADD">
        <w:rPr>
          <w:rFonts w:ascii="Times New Roman" w:hAnsi="Times New Roman"/>
          <w:szCs w:val="24"/>
        </w:rPr>
        <w:t xml:space="preserve"> cara mufakat. Cara musyawarah atau mufakat ini sebagai cara memperoleh kebahagiaan</w:t>
      </w:r>
      <w:r w:rsidR="007D2C20" w:rsidRPr="00020ADD">
        <w:rPr>
          <w:rFonts w:ascii="Times New Roman" w:hAnsi="Times New Roman"/>
          <w:szCs w:val="24"/>
          <w:lang w:val="en-US"/>
        </w:rPr>
        <w:t>,</w:t>
      </w:r>
      <w:r w:rsidR="004C10D4" w:rsidRPr="00020ADD">
        <w:rPr>
          <w:rFonts w:ascii="Times New Roman" w:hAnsi="Times New Roman"/>
          <w:szCs w:val="24"/>
        </w:rPr>
        <w:t xml:space="preserve"> </w:t>
      </w:r>
      <w:r w:rsidR="007D2C20" w:rsidRPr="00020ADD">
        <w:rPr>
          <w:rFonts w:ascii="Times New Roman" w:hAnsi="Times New Roman"/>
          <w:szCs w:val="24"/>
          <w:lang w:val="en-US"/>
        </w:rPr>
        <w:t xml:space="preserve">yang </w:t>
      </w:r>
      <w:r w:rsidR="007D2C20" w:rsidRPr="00020ADD">
        <w:rPr>
          <w:rFonts w:ascii="Times New Roman" w:hAnsi="Times New Roman"/>
          <w:szCs w:val="24"/>
        </w:rPr>
        <w:t>mengandung arti</w:t>
      </w:r>
      <w:r w:rsidR="004C10D4" w:rsidRPr="00020ADD">
        <w:rPr>
          <w:rFonts w:ascii="Times New Roman" w:hAnsi="Times New Roman"/>
          <w:szCs w:val="24"/>
        </w:rPr>
        <w:t xml:space="preserve"> diakui adanya atau mungkin adanya perbedaan antara manusia yang hidup berkelompok itu dalam mencari jalan yang menuju ke hidup bahagia tadi. Mengakui adanya perbedaan ini berarti mengakui adanya perbedaan dalam kepribadian masing-masi</w:t>
      </w:r>
      <w:r w:rsidR="007D2C20" w:rsidRPr="00020ADD">
        <w:rPr>
          <w:rFonts w:ascii="Times New Roman" w:hAnsi="Times New Roman"/>
          <w:szCs w:val="24"/>
        </w:rPr>
        <w:t>ng manusia yang berkelompok itu, d</w:t>
      </w:r>
      <w:r w:rsidR="004C10D4" w:rsidRPr="00020ADD">
        <w:rPr>
          <w:rFonts w:ascii="Times New Roman" w:hAnsi="Times New Roman"/>
          <w:szCs w:val="24"/>
        </w:rPr>
        <w:t>an dengan tidak menyatakan salah seorang; jadi pendapat salah seorang itu akan menguasai pendapat orang-orang lainnya, mel</w:t>
      </w:r>
      <w:r w:rsidR="007D2C20" w:rsidRPr="00020ADD">
        <w:rPr>
          <w:rFonts w:ascii="Times New Roman" w:hAnsi="Times New Roman"/>
          <w:szCs w:val="24"/>
        </w:rPr>
        <w:t>ainkan harus diadakan muyawarah atau mufakat.</w:t>
      </w:r>
      <w:r w:rsidR="004C10D4" w:rsidRPr="00020ADD">
        <w:rPr>
          <w:rFonts w:ascii="Times New Roman" w:hAnsi="Times New Roman"/>
          <w:szCs w:val="24"/>
        </w:rPr>
        <w:t xml:space="preserve"> </w:t>
      </w:r>
      <w:r w:rsidR="007D2C20" w:rsidRPr="00020ADD">
        <w:rPr>
          <w:rFonts w:ascii="Times New Roman" w:hAnsi="Times New Roman"/>
          <w:szCs w:val="24"/>
          <w:lang w:val="en-US"/>
        </w:rPr>
        <w:t>M</w:t>
      </w:r>
      <w:r w:rsidR="004C10D4" w:rsidRPr="00020ADD">
        <w:rPr>
          <w:rFonts w:ascii="Times New Roman" w:hAnsi="Times New Roman"/>
          <w:szCs w:val="24"/>
        </w:rPr>
        <w:t>aka menurut pemikiran Bangsa Ind</w:t>
      </w:r>
      <w:r w:rsidR="007D2C20" w:rsidRPr="00020ADD">
        <w:rPr>
          <w:rFonts w:ascii="Times New Roman" w:hAnsi="Times New Roman"/>
          <w:szCs w:val="24"/>
        </w:rPr>
        <w:t>onesia itu kepribadian individu tidak saja diakui</w:t>
      </w:r>
      <w:r w:rsidR="004C10D4" w:rsidRPr="00020ADD">
        <w:rPr>
          <w:rFonts w:ascii="Times New Roman" w:hAnsi="Times New Roman"/>
          <w:szCs w:val="24"/>
        </w:rPr>
        <w:t xml:space="preserve"> tetapi pula dilindungi.</w:t>
      </w:r>
      <w:r w:rsidR="004C10D4" w:rsidRPr="00020ADD">
        <w:rPr>
          <w:rStyle w:val="FootnoteReference"/>
          <w:rFonts w:ascii="Times New Roman" w:hAnsi="Times New Roman"/>
          <w:szCs w:val="24"/>
        </w:rPr>
        <w:footnoteReference w:id="41"/>
      </w:r>
    </w:p>
    <w:p w14:paraId="4A8F6A98" w14:textId="77777777" w:rsidR="00881EBB" w:rsidRPr="00020ADD" w:rsidRDefault="00E36A97" w:rsidP="00881EBB">
      <w:pPr>
        <w:spacing w:before="0" w:after="0" w:line="360" w:lineRule="auto"/>
        <w:ind w:firstLine="720"/>
        <w:rPr>
          <w:rFonts w:ascii="Times New Roman" w:hAnsi="Times New Roman"/>
          <w:szCs w:val="24"/>
        </w:rPr>
      </w:pPr>
      <w:r w:rsidRPr="00020ADD">
        <w:rPr>
          <w:rFonts w:ascii="Times New Roman" w:hAnsi="Times New Roman"/>
          <w:szCs w:val="24"/>
        </w:rPr>
        <w:lastRenderedPageBreak/>
        <w:t xml:space="preserve">Berdasarkan </w:t>
      </w:r>
      <w:r w:rsidR="00472FDF" w:rsidRPr="00020ADD">
        <w:rPr>
          <w:rFonts w:ascii="Times New Roman" w:hAnsi="Times New Roman"/>
          <w:szCs w:val="24"/>
        </w:rPr>
        <w:t xml:space="preserve">uraian di atas, konsep Pancasila sebagai </w:t>
      </w:r>
      <w:r w:rsidR="007D2C20" w:rsidRPr="00020ADD">
        <w:rPr>
          <w:rFonts w:ascii="Times New Roman" w:hAnsi="Times New Roman"/>
          <w:szCs w:val="24"/>
        </w:rPr>
        <w:t>sistem filsafat yang memandang m</w:t>
      </w:r>
      <w:r w:rsidR="00472FDF" w:rsidRPr="00020ADD">
        <w:rPr>
          <w:rFonts w:ascii="Times New Roman" w:hAnsi="Times New Roman"/>
          <w:szCs w:val="24"/>
        </w:rPr>
        <w:t xml:space="preserve">anusia Indonesia sebagai manusia yang </w:t>
      </w:r>
      <w:r w:rsidR="00472FDF" w:rsidRPr="00020ADD">
        <w:rPr>
          <w:rFonts w:ascii="Times New Roman" w:hAnsi="Times New Roman"/>
          <w:i/>
          <w:szCs w:val="24"/>
        </w:rPr>
        <w:t>monopluralis</w:t>
      </w:r>
      <w:r w:rsidR="00472FDF" w:rsidRPr="00020ADD">
        <w:rPr>
          <w:rFonts w:ascii="Times New Roman" w:hAnsi="Times New Roman"/>
          <w:szCs w:val="24"/>
        </w:rPr>
        <w:t xml:space="preserve">, dengan mendasarkan diri kepada asas kerukunan sebagai asas tertinggi dalam filsafat Pancasila memiliki kesamaan tujuan dengan konsep </w:t>
      </w:r>
      <w:r w:rsidR="00472FDF" w:rsidRPr="00020ADD">
        <w:rPr>
          <w:rFonts w:ascii="Times New Roman" w:hAnsi="Times New Roman"/>
          <w:i/>
          <w:szCs w:val="24"/>
        </w:rPr>
        <w:t>diyat</w:t>
      </w:r>
      <w:r w:rsidR="00472FDF" w:rsidRPr="00020ADD">
        <w:rPr>
          <w:rFonts w:ascii="Times New Roman" w:hAnsi="Times New Roman"/>
          <w:szCs w:val="24"/>
        </w:rPr>
        <w:t xml:space="preserve"> dalam </w:t>
      </w:r>
      <w:r w:rsidR="00C56B6C" w:rsidRPr="00020ADD">
        <w:rPr>
          <w:rFonts w:ascii="Times New Roman" w:hAnsi="Times New Roman"/>
          <w:i/>
          <w:szCs w:val="24"/>
        </w:rPr>
        <w:t>fiqh jin</w:t>
      </w:r>
      <w:r w:rsidR="00472FDF" w:rsidRPr="00020ADD">
        <w:rPr>
          <w:rFonts w:ascii="Times New Roman" w:hAnsi="Times New Roman"/>
          <w:i/>
          <w:szCs w:val="24"/>
        </w:rPr>
        <w:t>ayat</w:t>
      </w:r>
      <w:r w:rsidR="00C56B6C" w:rsidRPr="00020ADD">
        <w:rPr>
          <w:rFonts w:ascii="Times New Roman" w:hAnsi="Times New Roman"/>
          <w:szCs w:val="24"/>
        </w:rPr>
        <w:t xml:space="preserve"> pada syari’ah Islam. Maka</w:t>
      </w:r>
      <w:r w:rsidR="00472FDF" w:rsidRPr="00020ADD">
        <w:rPr>
          <w:rFonts w:ascii="Times New Roman" w:hAnsi="Times New Roman"/>
          <w:szCs w:val="24"/>
        </w:rPr>
        <w:t xml:space="preserve"> pertanyaannya adalah </w:t>
      </w:r>
      <w:r w:rsidR="00C56B6C" w:rsidRPr="00020ADD">
        <w:rPr>
          <w:rFonts w:ascii="Times New Roman" w:hAnsi="Times New Roman"/>
          <w:szCs w:val="24"/>
        </w:rPr>
        <w:t>bagaimana melakukan infiltrasi s</w:t>
      </w:r>
      <w:r w:rsidR="00472FDF" w:rsidRPr="00020ADD">
        <w:rPr>
          <w:rFonts w:ascii="Times New Roman" w:hAnsi="Times New Roman"/>
          <w:szCs w:val="24"/>
        </w:rPr>
        <w:t xml:space="preserve">yari’ah Islam khususnya pada kelebihan dan keunggulan dari konsep </w:t>
      </w:r>
      <w:r w:rsidR="00472FDF" w:rsidRPr="00020ADD">
        <w:rPr>
          <w:rFonts w:ascii="Times New Roman" w:hAnsi="Times New Roman"/>
          <w:i/>
          <w:szCs w:val="24"/>
        </w:rPr>
        <w:t>diyat</w:t>
      </w:r>
      <w:r w:rsidR="00C56B6C" w:rsidRPr="00020ADD">
        <w:rPr>
          <w:rFonts w:ascii="Times New Roman" w:hAnsi="Times New Roman"/>
          <w:szCs w:val="24"/>
        </w:rPr>
        <w:t xml:space="preserve"> ke dalam sistem hukum p</w:t>
      </w:r>
      <w:r w:rsidR="00472FDF" w:rsidRPr="00020ADD">
        <w:rPr>
          <w:rFonts w:ascii="Times New Roman" w:hAnsi="Times New Roman"/>
          <w:szCs w:val="24"/>
        </w:rPr>
        <w:t xml:space="preserve">idana di Indonesia? </w:t>
      </w:r>
    </w:p>
    <w:p w14:paraId="7AF92647" w14:textId="77777777" w:rsidR="00E36A97" w:rsidRPr="00020ADD" w:rsidRDefault="007B41BB" w:rsidP="00881EBB">
      <w:pPr>
        <w:spacing w:before="0" w:after="0" w:line="360" w:lineRule="auto"/>
        <w:ind w:firstLine="720"/>
        <w:rPr>
          <w:rFonts w:ascii="Times New Roman" w:hAnsi="Times New Roman"/>
          <w:szCs w:val="24"/>
          <w:lang w:val="en-US"/>
        </w:rPr>
      </w:pPr>
      <w:r w:rsidRPr="00020ADD">
        <w:rPr>
          <w:rFonts w:ascii="Times New Roman" w:hAnsi="Times New Roman"/>
          <w:szCs w:val="24"/>
        </w:rPr>
        <w:t>Secara elegan Slamet Sutrisno menjelaskan metode yang dimil</w:t>
      </w:r>
      <w:r w:rsidR="00C56B6C" w:rsidRPr="00020ADD">
        <w:rPr>
          <w:rFonts w:ascii="Times New Roman" w:hAnsi="Times New Roman"/>
          <w:szCs w:val="24"/>
        </w:rPr>
        <w:t>iki oleh Pancasila, dimana menurut Slamet Sutrisno bahwa</w:t>
      </w:r>
      <w:r w:rsidRPr="00020ADD">
        <w:rPr>
          <w:rFonts w:ascii="Times New Roman" w:hAnsi="Times New Roman"/>
          <w:szCs w:val="24"/>
        </w:rPr>
        <w:t xml:space="preserve"> dalam menerima pengaruh budaya asing, bangsa Indonesia selama berabad-abad berhasil melakukan proses akulturasi, yakni terhadap budaya Hindu dan Islam khususny</w:t>
      </w:r>
      <w:r w:rsidR="00C56B6C" w:rsidRPr="00020ADD">
        <w:rPr>
          <w:rFonts w:ascii="Times New Roman" w:hAnsi="Times New Roman"/>
          <w:szCs w:val="24"/>
        </w:rPr>
        <w:t>a. Adapun terhadap budaya barat</w:t>
      </w:r>
      <w:r w:rsidRPr="00020ADD">
        <w:rPr>
          <w:rFonts w:ascii="Times New Roman" w:hAnsi="Times New Roman"/>
          <w:szCs w:val="24"/>
        </w:rPr>
        <w:t xml:space="preserve"> yakni budaya modern dan globalisasi, proses serupa masih berlangsung. Khusus dalam menghadapi dan menyikapi buday</w:t>
      </w:r>
      <w:r w:rsidR="00C56B6C" w:rsidRPr="00020ADD">
        <w:rPr>
          <w:rFonts w:ascii="Times New Roman" w:hAnsi="Times New Roman"/>
          <w:szCs w:val="24"/>
        </w:rPr>
        <w:t>a modern dan globalisasi</w:t>
      </w:r>
      <w:r w:rsidRPr="00020ADD">
        <w:rPr>
          <w:rFonts w:ascii="Times New Roman" w:hAnsi="Times New Roman"/>
          <w:szCs w:val="24"/>
        </w:rPr>
        <w:t xml:space="preserve"> yang menerpa ke seluruh bangsa di muka bumi, maka bangsa kita harus ekstra cermat. Alasannya, modernitas dan globalitas itu bersumber pada filsafat dan ideol</w:t>
      </w:r>
      <w:r w:rsidR="00C56B6C" w:rsidRPr="00020ADD">
        <w:rPr>
          <w:rFonts w:ascii="Times New Roman" w:hAnsi="Times New Roman"/>
          <w:szCs w:val="24"/>
        </w:rPr>
        <w:t>oginya sendiri. Oleh karena itu</w:t>
      </w:r>
      <w:r w:rsidRPr="00020ADD">
        <w:rPr>
          <w:rFonts w:ascii="Times New Roman" w:hAnsi="Times New Roman"/>
          <w:szCs w:val="24"/>
        </w:rPr>
        <w:t xml:space="preserve"> perlu dipahami bahwa dalam interaksi kultural itu tidak mustahil akan berlangsung suatu pergelutan dan pergulatan ideologis, bahkan filosofis. Filasafat Pancasila sendiri mempunyai cara-cara spesifik dalam menerima dan mengolah pengaruh ideologi dan filsafat asing, yakni metode </w:t>
      </w:r>
      <w:r w:rsidRPr="00020ADD">
        <w:rPr>
          <w:rFonts w:ascii="Times New Roman" w:hAnsi="Times New Roman"/>
          <w:i/>
          <w:szCs w:val="24"/>
        </w:rPr>
        <w:t>ekle</w:t>
      </w:r>
      <w:r w:rsidR="00C56B6C" w:rsidRPr="00020ADD">
        <w:rPr>
          <w:rFonts w:ascii="Times New Roman" w:hAnsi="Times New Roman"/>
          <w:i/>
          <w:szCs w:val="24"/>
          <w:lang w:val="en-US"/>
        </w:rPr>
        <w:t>k</w:t>
      </w:r>
      <w:r w:rsidRPr="00020ADD">
        <w:rPr>
          <w:rFonts w:ascii="Times New Roman" w:hAnsi="Times New Roman"/>
          <w:i/>
          <w:szCs w:val="24"/>
        </w:rPr>
        <w:t>tis-inkorporasi</w:t>
      </w:r>
      <w:r w:rsidR="00C56B6C" w:rsidRPr="00020ADD">
        <w:rPr>
          <w:rFonts w:ascii="Times New Roman" w:hAnsi="Times New Roman"/>
          <w:szCs w:val="24"/>
        </w:rPr>
        <w:t>, a</w:t>
      </w:r>
      <w:r w:rsidRPr="00020ADD">
        <w:rPr>
          <w:rFonts w:ascii="Times New Roman" w:hAnsi="Times New Roman"/>
          <w:szCs w:val="24"/>
        </w:rPr>
        <w:t>rtinya pengolahan nilai-nilai dari luar menjadi milik bangsa Indonesia dengan tetap berdasarkan pada azas Pancasila. Sesungguhnya proses seperti ini sudah berlangsung sejak awal abad XIX dengan dikenalinya konsep-konsep modern seperti humanisme, demokrasi, nasionalisme, dan sosialisme. Pancasila itu sendiri yang dirumuskan  definitif sejak tanggal 1 Juni, 22 Juni, dan 18 Agustus 1945 tidak nihil dari pengaruh ideologi luar, terbukti dari sila-silanya yang mengadopsi konsep-konsep modern.</w:t>
      </w:r>
      <w:r w:rsidRPr="00020ADD">
        <w:rPr>
          <w:rStyle w:val="FootnoteReference"/>
          <w:rFonts w:ascii="Times New Roman" w:hAnsi="Times New Roman"/>
          <w:szCs w:val="24"/>
        </w:rPr>
        <w:footnoteReference w:id="42"/>
      </w:r>
      <w:r w:rsidRPr="00020ADD">
        <w:rPr>
          <w:rFonts w:ascii="Times New Roman" w:hAnsi="Times New Roman"/>
          <w:szCs w:val="24"/>
          <w:lang w:val="en-US"/>
        </w:rPr>
        <w:t xml:space="preserve"> </w:t>
      </w:r>
    </w:p>
    <w:p w14:paraId="433E628F" w14:textId="77777777" w:rsidR="007B41BB" w:rsidRPr="00020ADD" w:rsidRDefault="007B41BB" w:rsidP="00881EBB">
      <w:pPr>
        <w:spacing w:before="0" w:after="0" w:line="360" w:lineRule="auto"/>
        <w:ind w:firstLine="720"/>
        <w:rPr>
          <w:rFonts w:ascii="Times New Roman" w:hAnsi="Times New Roman"/>
          <w:szCs w:val="24"/>
        </w:rPr>
      </w:pPr>
      <w:r w:rsidRPr="00020ADD">
        <w:rPr>
          <w:rFonts w:ascii="Times New Roman" w:hAnsi="Times New Roman"/>
          <w:szCs w:val="24"/>
        </w:rPr>
        <w:t xml:space="preserve">Sebagaimana pula tegaskan oleh Haryono, sebagai produk pemikiran yang luhur, Pancasila, selain digali dari bukti budaya nusantara juga diperkaya oleh jiwa dan semangat luhur budaya universal. Prinsip-prinsip yang ada di dalam Pancasila tidak semuanya berasal dari asing. Para pendiri bangsa mengolah kembali warisan Nusantara dan memperkayanya dengan warisan dunia sehingga muncul suatu rumusan Pancasila </w:t>
      </w:r>
      <w:r w:rsidRPr="00020ADD">
        <w:rPr>
          <w:rFonts w:ascii="Times New Roman" w:hAnsi="Times New Roman"/>
          <w:szCs w:val="24"/>
        </w:rPr>
        <w:lastRenderedPageBreak/>
        <w:t>yang sangat cerdas dan visioner. Dari perpaduan budaya global dan warisan budaya yang luhur itulah berhasil dirumuskan Pancasila sehingga suatu dasar negara sekaligus pandangan hidup.</w:t>
      </w:r>
      <w:r w:rsidRPr="00020ADD">
        <w:rPr>
          <w:rStyle w:val="FootnoteReference"/>
          <w:rFonts w:ascii="Times New Roman" w:hAnsi="Times New Roman"/>
          <w:szCs w:val="24"/>
        </w:rPr>
        <w:footnoteReference w:id="43"/>
      </w:r>
      <w:r w:rsidR="0026715C" w:rsidRPr="00020ADD">
        <w:rPr>
          <w:rFonts w:ascii="Times New Roman" w:hAnsi="Times New Roman"/>
          <w:szCs w:val="24"/>
        </w:rPr>
        <w:t xml:space="preserve"> Dengan demikian, infiltrasi konsep </w:t>
      </w:r>
      <w:r w:rsidR="0026715C" w:rsidRPr="00020ADD">
        <w:rPr>
          <w:rFonts w:ascii="Times New Roman" w:hAnsi="Times New Roman"/>
          <w:i/>
          <w:szCs w:val="24"/>
        </w:rPr>
        <w:t>diyat</w:t>
      </w:r>
      <w:r w:rsidR="0026715C" w:rsidRPr="00020ADD">
        <w:rPr>
          <w:rFonts w:ascii="Times New Roman" w:hAnsi="Times New Roman"/>
          <w:szCs w:val="24"/>
        </w:rPr>
        <w:t xml:space="preserve"> yang berasal dari Syariáh Islam, dalam hal ini adalah </w:t>
      </w:r>
      <w:r w:rsidR="006D0A45" w:rsidRPr="00020ADD">
        <w:rPr>
          <w:rFonts w:ascii="Times New Roman" w:hAnsi="Times New Roman"/>
          <w:i/>
          <w:szCs w:val="24"/>
        </w:rPr>
        <w:t>fiqh jin</w:t>
      </w:r>
      <w:r w:rsidR="0026715C" w:rsidRPr="00020ADD">
        <w:rPr>
          <w:rFonts w:ascii="Times New Roman" w:hAnsi="Times New Roman"/>
          <w:i/>
          <w:szCs w:val="24"/>
        </w:rPr>
        <w:t>ayat</w:t>
      </w:r>
      <w:r w:rsidR="0026715C" w:rsidRPr="00020ADD">
        <w:rPr>
          <w:rFonts w:ascii="Times New Roman" w:hAnsi="Times New Roman"/>
          <w:szCs w:val="24"/>
        </w:rPr>
        <w:t>, harus dikaji dari unsur-unsur kesamaan dan kebaikannya dengan membuang unsur-unsur yang tidak sesua</w:t>
      </w:r>
      <w:r w:rsidR="008D273C" w:rsidRPr="00020ADD">
        <w:rPr>
          <w:rFonts w:ascii="Times New Roman" w:hAnsi="Times New Roman"/>
          <w:szCs w:val="24"/>
        </w:rPr>
        <w:t>i dengan kondisi sosial budaya b</w:t>
      </w:r>
      <w:r w:rsidR="0026715C" w:rsidRPr="00020ADD">
        <w:rPr>
          <w:rFonts w:ascii="Times New Roman" w:hAnsi="Times New Roman"/>
          <w:szCs w:val="24"/>
        </w:rPr>
        <w:t>angsa Indonesia.</w:t>
      </w:r>
    </w:p>
    <w:p w14:paraId="4B57F006" w14:textId="77777777" w:rsidR="006E2033" w:rsidRPr="00020ADD" w:rsidRDefault="00DD6C3D" w:rsidP="00424468">
      <w:pPr>
        <w:spacing w:before="0" w:after="0" w:line="360" w:lineRule="auto"/>
        <w:ind w:firstLine="567"/>
        <w:rPr>
          <w:rFonts w:ascii="Times New Roman" w:hAnsi="Times New Roman"/>
          <w:szCs w:val="24"/>
        </w:rPr>
      </w:pPr>
      <w:r w:rsidRPr="00020ADD">
        <w:rPr>
          <w:rFonts w:ascii="Times New Roman" w:hAnsi="Times New Roman"/>
          <w:szCs w:val="24"/>
        </w:rPr>
        <w:t>Permisalan yang paling tepat untuk merepresantasikan penulisan ini adalah suatu peristiwa hukum yang dikonstruksikan oleh Majelis Hakim pada Pengadilan Negeri Kabanjahe, dimana Majelis Hakim yang memeriksa perkara perseteruan antara dua orang nenek-nenek yaitu Relta Boru Tarigan dengan Malem Kita Ginting. Dimana pihak Penyidik dan Jaksa Penuntut Umum mendakwa dan menuntut nenek Relta Boru Tarigan karena perbuatannya yang dapat diklasifikasikan sebagai penganiayaan dalam Pasal 351 ayat (1) KUHP, dengan tuntutan pidana 1 (satu) tahun penjara. Namun, Majelis Hakim berpendapat tuntutan tersebut terlalu berat sehingga Majelis Hakim lebih memilih menjatuhkan vonnis denda sebanyak Rp.2.500.000,- (dua juta lima ratus ribu rupiah) dengan subsider pidana kurungan selama 6 (enam) bulan apabila tidak membayar denda tersebut.</w:t>
      </w:r>
      <w:r w:rsidRPr="00020ADD">
        <w:rPr>
          <w:rStyle w:val="FootnoteReference"/>
          <w:rFonts w:ascii="Times New Roman" w:hAnsi="Times New Roman"/>
          <w:szCs w:val="24"/>
        </w:rPr>
        <w:footnoteReference w:id="44"/>
      </w:r>
      <w:r w:rsidRPr="00020ADD">
        <w:rPr>
          <w:rFonts w:ascii="Times New Roman" w:hAnsi="Times New Roman"/>
          <w:szCs w:val="24"/>
        </w:rPr>
        <w:t xml:space="preserve"> Sayangnya, Penulis tidak dapat melacak nomor putusan tersebut.</w:t>
      </w:r>
    </w:p>
    <w:p w14:paraId="079FFB7D" w14:textId="77777777" w:rsidR="00DD6C3D" w:rsidRPr="00020ADD" w:rsidRDefault="00123469" w:rsidP="00424468">
      <w:pPr>
        <w:spacing w:before="0" w:after="0" w:line="360" w:lineRule="auto"/>
        <w:ind w:firstLine="567"/>
        <w:rPr>
          <w:rFonts w:ascii="Times New Roman" w:hAnsi="Times New Roman"/>
          <w:szCs w:val="24"/>
        </w:rPr>
      </w:pPr>
      <w:r w:rsidRPr="00020ADD">
        <w:rPr>
          <w:rFonts w:ascii="Times New Roman" w:hAnsi="Times New Roman"/>
          <w:szCs w:val="24"/>
        </w:rPr>
        <w:t xml:space="preserve">Mengacu kepada putusan pada pengadilan tersebut, maka pada hakikatnya, implementasi pemidanaan menjadi sangat tergantung dengan kemampuan ilmu hukum dari hakim yang memeriksa perkara. Konsep pemidanaan yang diterapkan pada proses peradilan tersebut memiliki keidentikan kepada konsep </w:t>
      </w:r>
      <w:r w:rsidRPr="00020ADD">
        <w:rPr>
          <w:rFonts w:ascii="Times New Roman" w:hAnsi="Times New Roman"/>
          <w:i/>
          <w:szCs w:val="24"/>
        </w:rPr>
        <w:t>diyat</w:t>
      </w:r>
      <w:r w:rsidR="008F2FE7" w:rsidRPr="00020ADD">
        <w:rPr>
          <w:rFonts w:ascii="Times New Roman" w:hAnsi="Times New Roman"/>
          <w:szCs w:val="24"/>
        </w:rPr>
        <w:t>, walaupun unsur pemaafan tidak terkandung di dalam proses penyelesaian peristiwa pidana tersebut. Oleh karena itu, sebagaimana yang telah dicontohkan pada kasus tersebut, seorang Hakim harus mampu keluar dari “kebiasaan” pemidanaan yang terjadi dalam proses peradilan pidana. Implementasi sanksi pidana hendaknya harus keluar dari literalisme teks, walaupun bukan hendak dimaknai meninggalkan teks otoritatif sebagai landasan yuridis, namun Ilmu Hukum yang bersifat normatif tersebut harus diletakkan dalam konteks sosial budaya Indonesia dan realitas kondisi LAPAS yang ada saat ini.</w:t>
      </w:r>
    </w:p>
    <w:p w14:paraId="7B6BFB11" w14:textId="77777777" w:rsidR="004636A5" w:rsidRPr="00020ADD" w:rsidRDefault="00881EBB" w:rsidP="00424468">
      <w:pPr>
        <w:pStyle w:val="ListParagraph"/>
        <w:numPr>
          <w:ilvl w:val="0"/>
          <w:numId w:val="7"/>
        </w:numPr>
        <w:spacing w:before="0" w:after="0" w:line="360" w:lineRule="auto"/>
        <w:ind w:left="709" w:hanging="567"/>
        <w:contextualSpacing w:val="0"/>
        <w:rPr>
          <w:rFonts w:ascii="Times New Roman" w:hAnsi="Times New Roman"/>
          <w:szCs w:val="24"/>
          <w:lang w:val="en-US"/>
        </w:rPr>
      </w:pPr>
      <w:r w:rsidRPr="00020ADD">
        <w:rPr>
          <w:rFonts w:ascii="Times New Roman" w:hAnsi="Times New Roman"/>
          <w:b/>
          <w:szCs w:val="24"/>
          <w:lang w:val="en-US"/>
        </w:rPr>
        <w:lastRenderedPageBreak/>
        <w:t>KE</w:t>
      </w:r>
      <w:r w:rsidR="004636A5" w:rsidRPr="00020ADD">
        <w:rPr>
          <w:rFonts w:ascii="Times New Roman" w:hAnsi="Times New Roman"/>
          <w:b/>
          <w:szCs w:val="24"/>
          <w:lang w:val="en-US"/>
        </w:rPr>
        <w:t>S</w:t>
      </w:r>
      <w:r w:rsidRPr="00020ADD">
        <w:rPr>
          <w:rFonts w:ascii="Times New Roman" w:hAnsi="Times New Roman"/>
          <w:b/>
          <w:szCs w:val="24"/>
          <w:lang w:val="en-US"/>
        </w:rPr>
        <w:t>IMPULAN</w:t>
      </w:r>
    </w:p>
    <w:p w14:paraId="788BC2B8" w14:textId="77777777" w:rsidR="00881EBB" w:rsidRPr="00020ADD" w:rsidRDefault="0026715C" w:rsidP="00881EBB">
      <w:pPr>
        <w:spacing w:before="0" w:after="0" w:line="360" w:lineRule="auto"/>
        <w:ind w:firstLine="720"/>
        <w:rPr>
          <w:rFonts w:ascii="Times New Roman" w:hAnsi="Times New Roman"/>
          <w:szCs w:val="24"/>
        </w:rPr>
      </w:pPr>
      <w:r w:rsidRPr="00020ADD">
        <w:rPr>
          <w:rFonts w:ascii="Times New Roman" w:hAnsi="Times New Roman"/>
          <w:szCs w:val="24"/>
        </w:rPr>
        <w:t xml:space="preserve">Berdasarkan uraian-uraian tersebut di atas, </w:t>
      </w:r>
      <w:r w:rsidR="008D273C" w:rsidRPr="00020ADD">
        <w:rPr>
          <w:rFonts w:ascii="Times New Roman" w:hAnsi="Times New Roman"/>
          <w:szCs w:val="24"/>
          <w:lang w:val="en-US"/>
        </w:rPr>
        <w:t xml:space="preserve">disimpulkan bahwa </w:t>
      </w:r>
      <w:r w:rsidRPr="00020ADD">
        <w:rPr>
          <w:rFonts w:ascii="Times New Roman" w:hAnsi="Times New Roman"/>
          <w:szCs w:val="24"/>
        </w:rPr>
        <w:t xml:space="preserve">melalui metode </w:t>
      </w:r>
      <w:r w:rsidRPr="00020ADD">
        <w:rPr>
          <w:rFonts w:ascii="Times New Roman" w:hAnsi="Times New Roman"/>
          <w:i/>
          <w:szCs w:val="24"/>
        </w:rPr>
        <w:t>ekle</w:t>
      </w:r>
      <w:r w:rsidR="008D273C" w:rsidRPr="00020ADD">
        <w:rPr>
          <w:rFonts w:ascii="Times New Roman" w:hAnsi="Times New Roman"/>
          <w:i/>
          <w:szCs w:val="24"/>
          <w:lang w:val="en-US"/>
        </w:rPr>
        <w:t>k</w:t>
      </w:r>
      <w:r w:rsidRPr="00020ADD">
        <w:rPr>
          <w:rFonts w:ascii="Times New Roman" w:hAnsi="Times New Roman"/>
          <w:i/>
          <w:szCs w:val="24"/>
        </w:rPr>
        <w:t>tis-inkorporasi</w:t>
      </w:r>
      <w:r w:rsidRPr="00020ADD">
        <w:rPr>
          <w:rFonts w:ascii="Times New Roman" w:hAnsi="Times New Roman"/>
          <w:szCs w:val="24"/>
        </w:rPr>
        <w:t xml:space="preserve"> dan konsep prismatik, konsep </w:t>
      </w:r>
      <w:r w:rsidRPr="00020ADD">
        <w:rPr>
          <w:rFonts w:ascii="Times New Roman" w:hAnsi="Times New Roman"/>
          <w:i/>
          <w:szCs w:val="24"/>
        </w:rPr>
        <w:t xml:space="preserve">diyat </w:t>
      </w:r>
      <w:r w:rsidRPr="00020ADD">
        <w:rPr>
          <w:rFonts w:ascii="Times New Roman" w:hAnsi="Times New Roman"/>
          <w:szCs w:val="24"/>
        </w:rPr>
        <w:t xml:space="preserve">yang telah dimodifikasi akan dapat mengalami unifikasi hukum bagi seluruh komponen bangsa Indonesia. </w:t>
      </w:r>
      <w:r w:rsidR="00BB7924" w:rsidRPr="00020ADD">
        <w:rPr>
          <w:rFonts w:ascii="Times New Roman" w:hAnsi="Times New Roman"/>
          <w:szCs w:val="24"/>
        </w:rPr>
        <w:t xml:space="preserve">Melalui kebaikan dan keunggulan dari konsep </w:t>
      </w:r>
      <w:r w:rsidR="00BB7924" w:rsidRPr="00020ADD">
        <w:rPr>
          <w:rFonts w:ascii="Times New Roman" w:hAnsi="Times New Roman"/>
          <w:i/>
          <w:szCs w:val="24"/>
        </w:rPr>
        <w:t>diyat</w:t>
      </w:r>
      <w:r w:rsidR="008D273C" w:rsidRPr="00020ADD">
        <w:rPr>
          <w:rFonts w:ascii="Times New Roman" w:hAnsi="Times New Roman"/>
          <w:szCs w:val="24"/>
        </w:rPr>
        <w:t xml:space="preserve"> tersebut, p</w:t>
      </w:r>
      <w:r w:rsidR="00BB7924" w:rsidRPr="00020ADD">
        <w:rPr>
          <w:rFonts w:ascii="Times New Roman" w:hAnsi="Times New Roman"/>
          <w:szCs w:val="24"/>
        </w:rPr>
        <w:t>enulis meyakini adalah solusi alte</w:t>
      </w:r>
      <w:r w:rsidR="008D273C" w:rsidRPr="00020ADD">
        <w:rPr>
          <w:rFonts w:ascii="Times New Roman" w:hAnsi="Times New Roman"/>
          <w:szCs w:val="24"/>
        </w:rPr>
        <w:t>rnatif terhadap kegagalan dari sistem hukum p</w:t>
      </w:r>
      <w:r w:rsidR="00BB7924" w:rsidRPr="00020ADD">
        <w:rPr>
          <w:rFonts w:ascii="Times New Roman" w:hAnsi="Times New Roman"/>
          <w:szCs w:val="24"/>
        </w:rPr>
        <w:t xml:space="preserve">idana yang saat ini dipergunakan. </w:t>
      </w:r>
    </w:p>
    <w:p w14:paraId="24B9FD50" w14:textId="77777777" w:rsidR="00881EBB" w:rsidRPr="00020ADD" w:rsidRDefault="008D273C" w:rsidP="00881EBB">
      <w:pPr>
        <w:spacing w:before="0" w:after="0" w:line="360" w:lineRule="auto"/>
        <w:ind w:firstLine="720"/>
        <w:rPr>
          <w:rFonts w:ascii="Times New Roman" w:hAnsi="Times New Roman"/>
          <w:szCs w:val="24"/>
        </w:rPr>
      </w:pPr>
      <w:r w:rsidRPr="00020ADD">
        <w:rPr>
          <w:rFonts w:ascii="Times New Roman" w:hAnsi="Times New Roman"/>
          <w:szCs w:val="24"/>
        </w:rPr>
        <w:t xml:space="preserve">Tujuan utama dari </w:t>
      </w:r>
      <w:r w:rsidR="00C02AA0" w:rsidRPr="00020ADD">
        <w:rPr>
          <w:rFonts w:ascii="Times New Roman" w:hAnsi="Times New Roman"/>
          <w:szCs w:val="24"/>
        </w:rPr>
        <w:t xml:space="preserve">Paradigma Hukum Pancasila </w:t>
      </w:r>
      <w:r w:rsidR="00BB7924" w:rsidRPr="00020ADD">
        <w:rPr>
          <w:rFonts w:ascii="Times New Roman" w:hAnsi="Times New Roman"/>
          <w:szCs w:val="24"/>
        </w:rPr>
        <w:t>bukan hanya sekedar mencapai keadilan semata, namun pula mencapai kedamaian dalam kehidupan bermasyarakat, berbangsa dan bernegara. Pengembalian kondisi masyarakat kepada keadaan semula (</w:t>
      </w:r>
      <w:r w:rsidR="00BB7924" w:rsidRPr="00020ADD">
        <w:rPr>
          <w:rFonts w:ascii="Times New Roman" w:hAnsi="Times New Roman"/>
          <w:i/>
          <w:szCs w:val="24"/>
        </w:rPr>
        <w:t>restitutio in integrum</w:t>
      </w:r>
      <w:r w:rsidR="00BB7924" w:rsidRPr="00020ADD">
        <w:rPr>
          <w:rFonts w:ascii="Times New Roman" w:hAnsi="Times New Roman"/>
          <w:szCs w:val="24"/>
        </w:rPr>
        <w:t>) mer</w:t>
      </w:r>
      <w:r w:rsidRPr="00020ADD">
        <w:rPr>
          <w:rFonts w:ascii="Times New Roman" w:hAnsi="Times New Roman"/>
          <w:szCs w:val="24"/>
        </w:rPr>
        <w:t>upakan tujuan yang utama dalam paradigma hukum p</w:t>
      </w:r>
      <w:r w:rsidR="00BB7924" w:rsidRPr="00020ADD">
        <w:rPr>
          <w:rFonts w:ascii="Times New Roman" w:hAnsi="Times New Roman"/>
          <w:szCs w:val="24"/>
        </w:rPr>
        <w:t xml:space="preserve">ancasila. Namun, proses infiltrasi konsep </w:t>
      </w:r>
      <w:r w:rsidR="00BB7924" w:rsidRPr="00020ADD">
        <w:rPr>
          <w:rFonts w:ascii="Times New Roman" w:hAnsi="Times New Roman"/>
          <w:i/>
          <w:szCs w:val="24"/>
        </w:rPr>
        <w:t>diyat</w:t>
      </w:r>
      <w:r w:rsidR="00BB7924" w:rsidRPr="00020ADD">
        <w:rPr>
          <w:rFonts w:ascii="Times New Roman" w:hAnsi="Times New Roman"/>
          <w:szCs w:val="24"/>
        </w:rPr>
        <w:t xml:space="preserve"> harus melalui penelitian secara mendalam, khususnya terhadap tindak pidana apa yang dapat diterapkan. </w:t>
      </w:r>
    </w:p>
    <w:p w14:paraId="0E37B245" w14:textId="77777777" w:rsidR="00BB7924" w:rsidRPr="00020ADD" w:rsidRDefault="001E12D8" w:rsidP="00881EBB">
      <w:pPr>
        <w:spacing w:before="0" w:after="0" w:line="360" w:lineRule="auto"/>
        <w:ind w:firstLine="720"/>
        <w:rPr>
          <w:rFonts w:ascii="Times New Roman" w:hAnsi="Times New Roman"/>
          <w:szCs w:val="24"/>
        </w:rPr>
      </w:pPr>
      <w:r w:rsidRPr="00020ADD">
        <w:rPr>
          <w:rFonts w:ascii="Times New Roman" w:hAnsi="Times New Roman"/>
          <w:szCs w:val="24"/>
        </w:rPr>
        <w:t xml:space="preserve">Asas Rukun, adalah asas utama dalam berpikir yuridis berdasarkan Paradigma (Filsafat) Hukum Pancasila, hendaknya perlu dijadikan sebagai referensi utama dalam memunculkan unsur pemaafan dari pihak korban yang dirugikan. Disamping, memberikan pemahaman yang baik kepada Terdakwa atas kesalahan-kesalahan yang telah dilakukannya. Sehingga, rasa bersalah yang diresapi oleh Terdakwa dan pemaafan dari pihak korban dan keluarga korban akan memaksimalkan perwujudan kerukunan dalam kehidupan komunal di Indonesia. Dalam hal inilah kemudian </w:t>
      </w:r>
      <w:r w:rsidRPr="00020ADD">
        <w:rPr>
          <w:rFonts w:ascii="Times New Roman" w:hAnsi="Times New Roman"/>
          <w:i/>
          <w:szCs w:val="24"/>
        </w:rPr>
        <w:t>diyat</w:t>
      </w:r>
      <w:r w:rsidRPr="00020ADD">
        <w:rPr>
          <w:rFonts w:ascii="Times New Roman" w:hAnsi="Times New Roman"/>
          <w:szCs w:val="24"/>
        </w:rPr>
        <w:t xml:space="preserve"> masuk untuk memberikan alternatif pemidanaan secara konsensus </w:t>
      </w:r>
      <w:r w:rsidR="00C02AA0" w:rsidRPr="00020ADD">
        <w:rPr>
          <w:rFonts w:ascii="Times New Roman" w:hAnsi="Times New Roman"/>
          <w:szCs w:val="24"/>
        </w:rPr>
        <w:t xml:space="preserve">menuju keharmonisan kehidupan bersama. </w:t>
      </w:r>
    </w:p>
    <w:p w14:paraId="7DFFAD79" w14:textId="77777777" w:rsidR="00DC633E" w:rsidRPr="00E6389E" w:rsidRDefault="00DC633E" w:rsidP="00424468">
      <w:pPr>
        <w:pStyle w:val="ListParagraph"/>
        <w:numPr>
          <w:ilvl w:val="0"/>
          <w:numId w:val="7"/>
        </w:numPr>
        <w:spacing w:before="0" w:after="0" w:line="360" w:lineRule="auto"/>
        <w:ind w:left="709" w:hanging="567"/>
        <w:contextualSpacing w:val="0"/>
        <w:rPr>
          <w:rFonts w:ascii="Times New Roman" w:hAnsi="Times New Roman"/>
          <w:b/>
          <w:szCs w:val="24"/>
        </w:rPr>
      </w:pPr>
      <w:r w:rsidRPr="00424468">
        <w:rPr>
          <w:rFonts w:ascii="Times New Roman" w:hAnsi="Times New Roman"/>
          <w:b/>
          <w:lang w:val="en-US"/>
        </w:rPr>
        <w:t>DAFTAR</w:t>
      </w:r>
      <w:r w:rsidRPr="00020ADD">
        <w:rPr>
          <w:rFonts w:ascii="Times New Roman" w:hAnsi="Times New Roman"/>
          <w:b/>
          <w:szCs w:val="24"/>
        </w:rPr>
        <w:t xml:space="preserve"> PUSTAKA</w:t>
      </w:r>
    </w:p>
    <w:p w14:paraId="0732378C" w14:textId="544A42C1" w:rsidR="00497466" w:rsidRPr="00497466" w:rsidRDefault="00497466" w:rsidP="00497466">
      <w:pPr>
        <w:spacing w:before="0" w:after="0" w:line="276" w:lineRule="auto"/>
        <w:ind w:left="709" w:hanging="709"/>
        <w:rPr>
          <w:rFonts w:ascii="Times New Roman" w:hAnsi="Times New Roman"/>
          <w:b/>
          <w:szCs w:val="24"/>
          <w:lang w:val="en-US"/>
        </w:rPr>
      </w:pPr>
      <w:r w:rsidRPr="00497466">
        <w:rPr>
          <w:rFonts w:ascii="Times New Roman" w:hAnsi="Times New Roman"/>
          <w:b/>
          <w:szCs w:val="24"/>
          <w:lang w:val="en-US"/>
        </w:rPr>
        <w:t>Buku</w:t>
      </w:r>
    </w:p>
    <w:p w14:paraId="54AEE4C1" w14:textId="71E55D1E" w:rsidR="00E6389E" w:rsidRPr="003D0B4B" w:rsidRDefault="00E6389E" w:rsidP="00424468">
      <w:pPr>
        <w:spacing w:before="0" w:after="160"/>
        <w:ind w:left="709" w:hanging="709"/>
        <w:rPr>
          <w:rFonts w:ascii="Times New Roman" w:hAnsi="Times New Roman"/>
          <w:szCs w:val="24"/>
        </w:rPr>
      </w:pPr>
      <w:r w:rsidRPr="003D0B4B">
        <w:rPr>
          <w:rFonts w:ascii="Times New Roman" w:hAnsi="Times New Roman"/>
          <w:szCs w:val="24"/>
        </w:rPr>
        <w:t xml:space="preserve">Achmad Suhardi Kartodiprodjo, et.al, </w:t>
      </w:r>
      <w:r w:rsidRPr="003D0B4B">
        <w:rPr>
          <w:rFonts w:ascii="Times New Roman" w:hAnsi="Times New Roman"/>
          <w:i/>
          <w:szCs w:val="24"/>
        </w:rPr>
        <w:t>Prof Mr. Soedirman Kartodiprodjo tentang Pancasila Sebagai Pandangan Hidup Bangsa Indonesia</w:t>
      </w:r>
      <w:r w:rsidRPr="003D0B4B">
        <w:rPr>
          <w:rFonts w:ascii="Times New Roman" w:hAnsi="Times New Roman"/>
          <w:szCs w:val="24"/>
        </w:rPr>
        <w:t>, (unpublished), Bandung/Jakarta: tanpa penerbit, 2009</w:t>
      </w:r>
      <w:r w:rsidRPr="003D0B4B">
        <w:rPr>
          <w:rFonts w:ascii="Times New Roman" w:hAnsi="Times New Roman"/>
          <w:szCs w:val="24"/>
          <w:lang w:val="en-US"/>
        </w:rPr>
        <w:t>.</w:t>
      </w:r>
    </w:p>
    <w:p w14:paraId="548AAC3C" w14:textId="77777777" w:rsidR="00E6389E" w:rsidRPr="003D0B4B" w:rsidRDefault="00E6389E" w:rsidP="00424468">
      <w:pPr>
        <w:widowControl w:val="0"/>
        <w:autoSpaceDE w:val="0"/>
        <w:autoSpaceDN w:val="0"/>
        <w:adjustRightInd w:val="0"/>
        <w:spacing w:before="0" w:after="160"/>
        <w:ind w:left="709" w:hanging="709"/>
        <w:rPr>
          <w:rFonts w:ascii="Times New Roman" w:hAnsi="Times New Roman"/>
          <w:szCs w:val="24"/>
        </w:rPr>
      </w:pPr>
      <w:r w:rsidRPr="003D0B4B">
        <w:rPr>
          <w:rFonts w:ascii="Times New Roman" w:hAnsi="Times New Roman"/>
          <w:b/>
          <w:szCs w:val="24"/>
        </w:rPr>
        <w:fldChar w:fldCharType="begin" w:fldLock="1"/>
      </w:r>
      <w:r w:rsidRPr="003D0B4B">
        <w:rPr>
          <w:rFonts w:ascii="Times New Roman" w:hAnsi="Times New Roman"/>
          <w:b/>
          <w:szCs w:val="24"/>
        </w:rPr>
        <w:instrText xml:space="preserve">ADDIN Mendeley Bibliography CSL_BIBLIOGRAPHY </w:instrText>
      </w:r>
      <w:r w:rsidRPr="003D0B4B">
        <w:rPr>
          <w:rFonts w:ascii="Times New Roman" w:hAnsi="Times New Roman"/>
          <w:b/>
          <w:szCs w:val="24"/>
        </w:rPr>
        <w:fldChar w:fldCharType="separate"/>
      </w:r>
      <w:r w:rsidRPr="003D0B4B">
        <w:rPr>
          <w:rFonts w:ascii="Times New Roman" w:hAnsi="Times New Roman"/>
          <w:szCs w:val="24"/>
        </w:rPr>
        <w:t xml:space="preserve">Agustan Ahmad. “Maqasid Al-Syari’ah Al-Syatibi Dan Aktualisasinya Dalam Nilai-Nilai Falsafah Pancasila.” </w:t>
      </w:r>
      <w:r w:rsidRPr="003D0B4B">
        <w:rPr>
          <w:rFonts w:ascii="Times New Roman" w:hAnsi="Times New Roman"/>
          <w:i/>
          <w:iCs/>
          <w:szCs w:val="24"/>
        </w:rPr>
        <w:t>Jurnal Studia Islamika</w:t>
      </w:r>
      <w:r w:rsidRPr="003D0B4B">
        <w:rPr>
          <w:rFonts w:ascii="Times New Roman" w:hAnsi="Times New Roman"/>
          <w:szCs w:val="24"/>
        </w:rPr>
        <w:t xml:space="preserve"> Vol. 8, no. No. 2 (2011): Hal. 224.</w:t>
      </w:r>
    </w:p>
    <w:p w14:paraId="66FE57C1" w14:textId="77777777" w:rsidR="00E6389E" w:rsidRPr="003D0B4B" w:rsidRDefault="00E6389E" w:rsidP="00424468">
      <w:pPr>
        <w:widowControl w:val="0"/>
        <w:autoSpaceDE w:val="0"/>
        <w:autoSpaceDN w:val="0"/>
        <w:adjustRightInd w:val="0"/>
        <w:spacing w:before="0" w:after="160"/>
        <w:ind w:left="709" w:hanging="709"/>
        <w:rPr>
          <w:rFonts w:ascii="Times New Roman" w:hAnsi="Times New Roman"/>
          <w:szCs w:val="24"/>
        </w:rPr>
      </w:pPr>
      <w:r w:rsidRPr="003D0B4B">
        <w:rPr>
          <w:rFonts w:ascii="Times New Roman" w:hAnsi="Times New Roman"/>
          <w:szCs w:val="24"/>
        </w:rPr>
        <w:t>Ahmad Bahiej. “Memahami Keadilan Hukum Tuhan Dalam Qisas Dan Diyat.” Last modified 2011. Accessed October 26, 2016. https://himaihuinsuka.files.wordpress.com/2011/11/keadilan-qisas-diyat.pdf.</w:t>
      </w:r>
    </w:p>
    <w:p w14:paraId="3E014ED7" w14:textId="77777777" w:rsidR="00E6389E" w:rsidRPr="003D0B4B" w:rsidRDefault="00E6389E" w:rsidP="00424468">
      <w:pPr>
        <w:widowControl w:val="0"/>
        <w:autoSpaceDE w:val="0"/>
        <w:autoSpaceDN w:val="0"/>
        <w:adjustRightInd w:val="0"/>
        <w:spacing w:before="0" w:after="160"/>
        <w:ind w:left="709" w:hanging="709"/>
        <w:rPr>
          <w:rFonts w:ascii="Times New Roman" w:hAnsi="Times New Roman"/>
          <w:szCs w:val="24"/>
        </w:rPr>
      </w:pPr>
      <w:r w:rsidRPr="003D0B4B">
        <w:rPr>
          <w:rFonts w:ascii="Times New Roman" w:hAnsi="Times New Roman"/>
          <w:szCs w:val="24"/>
        </w:rPr>
        <w:t xml:space="preserve">Bernard Arief Sidharta. </w:t>
      </w:r>
      <w:r w:rsidRPr="003D0B4B">
        <w:rPr>
          <w:rFonts w:ascii="Times New Roman" w:hAnsi="Times New Roman"/>
          <w:i/>
          <w:iCs/>
          <w:szCs w:val="24"/>
        </w:rPr>
        <w:t>Ilmu Hukum Indonesia. Upaya Pengembangan Ilmu Hukum Sistematik Yang Responsif Terhadap Perubahan Masyarakat</w:t>
      </w:r>
      <w:r w:rsidRPr="003D0B4B">
        <w:rPr>
          <w:rFonts w:ascii="Times New Roman" w:hAnsi="Times New Roman"/>
          <w:szCs w:val="24"/>
        </w:rPr>
        <w:t>. Yogyakarta: Genta Publishing, 2013.</w:t>
      </w:r>
    </w:p>
    <w:p w14:paraId="533A70EF" w14:textId="77777777" w:rsidR="00E6389E" w:rsidRPr="003D0B4B" w:rsidRDefault="00E6389E" w:rsidP="00424468">
      <w:pPr>
        <w:widowControl w:val="0"/>
        <w:autoSpaceDE w:val="0"/>
        <w:autoSpaceDN w:val="0"/>
        <w:adjustRightInd w:val="0"/>
        <w:spacing w:before="0" w:after="160"/>
        <w:ind w:left="709" w:hanging="709"/>
        <w:rPr>
          <w:rFonts w:ascii="Times New Roman" w:hAnsi="Times New Roman"/>
          <w:szCs w:val="24"/>
        </w:rPr>
      </w:pPr>
      <w:r w:rsidRPr="003D0B4B">
        <w:rPr>
          <w:rFonts w:ascii="Times New Roman" w:hAnsi="Times New Roman"/>
          <w:szCs w:val="24"/>
        </w:rPr>
        <w:lastRenderedPageBreak/>
        <w:t xml:space="preserve">———. </w:t>
      </w:r>
      <w:r w:rsidRPr="003D0B4B">
        <w:rPr>
          <w:rFonts w:ascii="Times New Roman" w:hAnsi="Times New Roman"/>
          <w:i/>
          <w:iCs/>
          <w:szCs w:val="24"/>
        </w:rPr>
        <w:t>Refleksi Tentang Struktur Ilmu Hukum Sebuah Penelitian Tentang Fundasi Kefilsafatan Dan Sifat Keilmuan Ilmu Hukum Sebagai Landasan Pengembangan Ilmu Hukum Nasional Indonesia</w:t>
      </w:r>
      <w:r w:rsidRPr="003D0B4B">
        <w:rPr>
          <w:rFonts w:ascii="Times New Roman" w:hAnsi="Times New Roman"/>
          <w:szCs w:val="24"/>
        </w:rPr>
        <w:t>. Bandung: Mandar Maju, 2009.</w:t>
      </w:r>
    </w:p>
    <w:p w14:paraId="040B7112" w14:textId="77777777" w:rsidR="00E6389E" w:rsidRPr="003D0B4B" w:rsidRDefault="00E6389E" w:rsidP="00424468">
      <w:pPr>
        <w:widowControl w:val="0"/>
        <w:autoSpaceDE w:val="0"/>
        <w:autoSpaceDN w:val="0"/>
        <w:adjustRightInd w:val="0"/>
        <w:spacing w:before="0" w:after="160"/>
        <w:ind w:left="709" w:hanging="709"/>
        <w:jc w:val="left"/>
        <w:rPr>
          <w:rFonts w:ascii="Times New Roman" w:hAnsi="Times New Roman"/>
          <w:szCs w:val="24"/>
        </w:rPr>
      </w:pPr>
      <w:r w:rsidRPr="003D0B4B">
        <w:rPr>
          <w:rFonts w:ascii="Times New Roman" w:hAnsi="Times New Roman"/>
          <w:szCs w:val="24"/>
        </w:rPr>
        <w:t>Drs. Achyar Zein, M.Ag. “Prinsip-Prinsip Hukum Dalam Al-Qur’an.” Accessed October 26, 2016. http://www.waspada.co.id/serba_waspada/mimbar_jumat/artikel.php?article_id=65043.</w:t>
      </w:r>
    </w:p>
    <w:p w14:paraId="45FD76C3" w14:textId="77777777" w:rsidR="00E6389E" w:rsidRPr="003D0B4B" w:rsidRDefault="00E6389E" w:rsidP="00424468">
      <w:pPr>
        <w:widowControl w:val="0"/>
        <w:autoSpaceDE w:val="0"/>
        <w:autoSpaceDN w:val="0"/>
        <w:adjustRightInd w:val="0"/>
        <w:spacing w:before="0" w:after="160"/>
        <w:ind w:left="709" w:hanging="709"/>
        <w:rPr>
          <w:rFonts w:ascii="Times New Roman" w:hAnsi="Times New Roman"/>
          <w:szCs w:val="24"/>
        </w:rPr>
      </w:pPr>
      <w:r w:rsidRPr="003D0B4B">
        <w:rPr>
          <w:rFonts w:ascii="Times New Roman" w:hAnsi="Times New Roman"/>
          <w:szCs w:val="24"/>
        </w:rPr>
        <w:t xml:space="preserve">E. Sumaryono. </w:t>
      </w:r>
      <w:r w:rsidRPr="003D0B4B">
        <w:rPr>
          <w:rFonts w:ascii="Times New Roman" w:hAnsi="Times New Roman"/>
          <w:i/>
          <w:iCs/>
          <w:szCs w:val="24"/>
        </w:rPr>
        <w:t>Hermeneutik. Sebuah Metode Filsafat</w:t>
      </w:r>
      <w:r w:rsidRPr="003D0B4B">
        <w:rPr>
          <w:rFonts w:ascii="Times New Roman" w:hAnsi="Times New Roman"/>
          <w:szCs w:val="24"/>
        </w:rPr>
        <w:t>. Yogyakarta: Kanisius, 1999.</w:t>
      </w:r>
    </w:p>
    <w:p w14:paraId="27C1EBA9" w14:textId="77777777" w:rsidR="00E6389E" w:rsidRPr="003D0B4B" w:rsidRDefault="00E6389E" w:rsidP="00424468">
      <w:pPr>
        <w:widowControl w:val="0"/>
        <w:autoSpaceDE w:val="0"/>
        <w:autoSpaceDN w:val="0"/>
        <w:adjustRightInd w:val="0"/>
        <w:spacing w:before="0" w:after="160"/>
        <w:ind w:left="709" w:hanging="709"/>
        <w:rPr>
          <w:rFonts w:ascii="Times New Roman" w:hAnsi="Times New Roman"/>
          <w:szCs w:val="24"/>
        </w:rPr>
      </w:pPr>
      <w:r w:rsidRPr="003D0B4B">
        <w:rPr>
          <w:rFonts w:ascii="Times New Roman" w:hAnsi="Times New Roman"/>
          <w:szCs w:val="24"/>
        </w:rPr>
        <w:t xml:space="preserve">Haryono. </w:t>
      </w:r>
      <w:r w:rsidRPr="003D0B4B">
        <w:rPr>
          <w:rFonts w:ascii="Times New Roman" w:hAnsi="Times New Roman"/>
          <w:i/>
          <w:iCs/>
          <w:szCs w:val="24"/>
        </w:rPr>
        <w:t>Ideologi Pancasila. Roh Progresif Nasionalisme Indonesia</w:t>
      </w:r>
      <w:r w:rsidRPr="003D0B4B">
        <w:rPr>
          <w:rFonts w:ascii="Times New Roman" w:hAnsi="Times New Roman"/>
          <w:szCs w:val="24"/>
        </w:rPr>
        <w:t>. Malang: Instrans Publishing, 2014.</w:t>
      </w:r>
    </w:p>
    <w:p w14:paraId="557A7D8C" w14:textId="77777777" w:rsidR="00E6389E" w:rsidRPr="003D0B4B" w:rsidRDefault="00E6389E" w:rsidP="00424468">
      <w:pPr>
        <w:widowControl w:val="0"/>
        <w:autoSpaceDE w:val="0"/>
        <w:autoSpaceDN w:val="0"/>
        <w:adjustRightInd w:val="0"/>
        <w:spacing w:before="0" w:after="160"/>
        <w:ind w:left="709" w:hanging="709"/>
        <w:rPr>
          <w:rFonts w:ascii="Times New Roman" w:hAnsi="Times New Roman"/>
          <w:szCs w:val="24"/>
        </w:rPr>
      </w:pPr>
      <w:r w:rsidRPr="003D0B4B">
        <w:rPr>
          <w:rFonts w:ascii="Times New Roman" w:hAnsi="Times New Roman"/>
          <w:szCs w:val="24"/>
        </w:rPr>
        <w:t xml:space="preserve">Ibnu Katsir. </w:t>
      </w:r>
      <w:r w:rsidRPr="003D0B4B">
        <w:rPr>
          <w:rFonts w:ascii="Times New Roman" w:hAnsi="Times New Roman"/>
          <w:i/>
          <w:iCs/>
          <w:szCs w:val="24"/>
        </w:rPr>
        <w:t>Tafsir Ibnu Katsir</w:t>
      </w:r>
      <w:r w:rsidRPr="003D0B4B">
        <w:rPr>
          <w:rFonts w:ascii="Times New Roman" w:hAnsi="Times New Roman"/>
          <w:szCs w:val="24"/>
        </w:rPr>
        <w:t>. Bandung: Sinar Baru Algensindo, 2000.</w:t>
      </w:r>
    </w:p>
    <w:p w14:paraId="572F44D1" w14:textId="77777777" w:rsidR="00E6389E" w:rsidRPr="003D0B4B" w:rsidRDefault="00E6389E" w:rsidP="00424468">
      <w:pPr>
        <w:widowControl w:val="0"/>
        <w:autoSpaceDE w:val="0"/>
        <w:autoSpaceDN w:val="0"/>
        <w:adjustRightInd w:val="0"/>
        <w:spacing w:before="0" w:after="160"/>
        <w:ind w:left="709" w:hanging="709"/>
        <w:rPr>
          <w:rFonts w:ascii="Times New Roman" w:hAnsi="Times New Roman"/>
          <w:szCs w:val="24"/>
        </w:rPr>
      </w:pPr>
      <w:r w:rsidRPr="003D0B4B">
        <w:rPr>
          <w:rFonts w:ascii="Times New Roman" w:hAnsi="Times New Roman"/>
          <w:szCs w:val="24"/>
        </w:rPr>
        <w:t xml:space="preserve">Jauhar, Ahmad Al-Mursi Husain. </w:t>
      </w:r>
      <w:r w:rsidRPr="003D0B4B">
        <w:rPr>
          <w:rFonts w:ascii="Times New Roman" w:hAnsi="Times New Roman"/>
          <w:i/>
          <w:iCs/>
          <w:szCs w:val="24"/>
        </w:rPr>
        <w:t>Maqashid Syariah</w:t>
      </w:r>
      <w:r w:rsidRPr="003D0B4B">
        <w:rPr>
          <w:rFonts w:ascii="Times New Roman" w:hAnsi="Times New Roman"/>
          <w:szCs w:val="24"/>
        </w:rPr>
        <w:t>. Jakarta: Amzah, 2009.</w:t>
      </w:r>
    </w:p>
    <w:p w14:paraId="4B6FE16A" w14:textId="77777777" w:rsidR="00E6389E" w:rsidRPr="003D0B4B" w:rsidRDefault="00E6389E" w:rsidP="00424468">
      <w:pPr>
        <w:widowControl w:val="0"/>
        <w:autoSpaceDE w:val="0"/>
        <w:autoSpaceDN w:val="0"/>
        <w:adjustRightInd w:val="0"/>
        <w:spacing w:before="0" w:after="160"/>
        <w:ind w:left="709" w:hanging="709"/>
        <w:rPr>
          <w:rFonts w:ascii="Times New Roman" w:hAnsi="Times New Roman"/>
          <w:szCs w:val="24"/>
        </w:rPr>
      </w:pPr>
      <w:r w:rsidRPr="003D0B4B">
        <w:rPr>
          <w:rFonts w:ascii="Times New Roman" w:hAnsi="Times New Roman"/>
          <w:szCs w:val="24"/>
        </w:rPr>
        <w:t xml:space="preserve">Jimly Asshiddiqie. </w:t>
      </w:r>
      <w:r w:rsidRPr="003D0B4B">
        <w:rPr>
          <w:rFonts w:ascii="Times New Roman" w:hAnsi="Times New Roman"/>
          <w:i/>
          <w:iCs/>
          <w:szCs w:val="24"/>
        </w:rPr>
        <w:t>Konstitusi Dan Konstitusionalisme Indonesia</w:t>
      </w:r>
      <w:r w:rsidRPr="003D0B4B">
        <w:rPr>
          <w:rFonts w:ascii="Times New Roman" w:hAnsi="Times New Roman"/>
          <w:szCs w:val="24"/>
        </w:rPr>
        <w:t>. Jakarta: Konstitusi Press, 1971.</w:t>
      </w:r>
    </w:p>
    <w:p w14:paraId="1E277108" w14:textId="77777777" w:rsidR="00E6389E" w:rsidRPr="003D0B4B" w:rsidRDefault="00E6389E" w:rsidP="00424468">
      <w:pPr>
        <w:widowControl w:val="0"/>
        <w:autoSpaceDE w:val="0"/>
        <w:autoSpaceDN w:val="0"/>
        <w:adjustRightInd w:val="0"/>
        <w:spacing w:before="0" w:after="160"/>
        <w:ind w:left="709" w:hanging="709"/>
        <w:rPr>
          <w:rFonts w:ascii="Times New Roman" w:hAnsi="Times New Roman"/>
          <w:szCs w:val="24"/>
        </w:rPr>
      </w:pPr>
      <w:r w:rsidRPr="003D0B4B">
        <w:rPr>
          <w:rFonts w:ascii="Times New Roman" w:hAnsi="Times New Roman"/>
          <w:szCs w:val="24"/>
        </w:rPr>
        <w:t xml:space="preserve">Khudzaifah Dimyati dan Kelik Wardiono. </w:t>
      </w:r>
      <w:r w:rsidRPr="003D0B4B">
        <w:rPr>
          <w:rFonts w:ascii="Times New Roman" w:hAnsi="Times New Roman"/>
          <w:i/>
          <w:iCs/>
          <w:szCs w:val="24"/>
        </w:rPr>
        <w:t>Paradigma Rasional Dalam Ilmu Hukum. Basis Epistemologis Pure Theory of Law Hans Kelsen</w:t>
      </w:r>
      <w:r w:rsidRPr="003D0B4B">
        <w:rPr>
          <w:rFonts w:ascii="Times New Roman" w:hAnsi="Times New Roman"/>
          <w:szCs w:val="24"/>
        </w:rPr>
        <w:t>. Yogyakarta: Genta Publishing, 2014.</w:t>
      </w:r>
    </w:p>
    <w:p w14:paraId="6A280B5B" w14:textId="77777777" w:rsidR="00E6389E" w:rsidRPr="003D0B4B" w:rsidRDefault="00E6389E" w:rsidP="00424468">
      <w:pPr>
        <w:widowControl w:val="0"/>
        <w:autoSpaceDE w:val="0"/>
        <w:autoSpaceDN w:val="0"/>
        <w:adjustRightInd w:val="0"/>
        <w:spacing w:before="0" w:after="160"/>
        <w:ind w:left="709" w:hanging="709"/>
        <w:rPr>
          <w:rFonts w:ascii="Times New Roman" w:hAnsi="Times New Roman"/>
          <w:szCs w:val="24"/>
        </w:rPr>
      </w:pPr>
      <w:r w:rsidRPr="003D0B4B">
        <w:rPr>
          <w:rFonts w:ascii="Times New Roman" w:hAnsi="Times New Roman"/>
          <w:szCs w:val="24"/>
        </w:rPr>
        <w:t xml:space="preserve">Mochtar Kusumaatmadja. </w:t>
      </w:r>
      <w:r w:rsidRPr="003D0B4B">
        <w:rPr>
          <w:rFonts w:ascii="Times New Roman" w:hAnsi="Times New Roman"/>
          <w:i/>
          <w:iCs/>
          <w:szCs w:val="24"/>
        </w:rPr>
        <w:t>Konsep-Konsep Hukum Dalam Pembangunan</w:t>
      </w:r>
      <w:r w:rsidRPr="003D0B4B">
        <w:rPr>
          <w:rFonts w:ascii="Times New Roman" w:hAnsi="Times New Roman"/>
          <w:szCs w:val="24"/>
        </w:rPr>
        <w:t>. Bandung: Alumni, 2006.</w:t>
      </w:r>
    </w:p>
    <w:p w14:paraId="1D489EE4" w14:textId="77777777" w:rsidR="00E6389E" w:rsidRPr="003D0B4B" w:rsidRDefault="00E6389E" w:rsidP="00424468">
      <w:pPr>
        <w:widowControl w:val="0"/>
        <w:autoSpaceDE w:val="0"/>
        <w:autoSpaceDN w:val="0"/>
        <w:adjustRightInd w:val="0"/>
        <w:spacing w:before="0" w:after="160"/>
        <w:ind w:left="709" w:hanging="709"/>
        <w:rPr>
          <w:rFonts w:ascii="Times New Roman" w:hAnsi="Times New Roman"/>
          <w:szCs w:val="24"/>
        </w:rPr>
      </w:pPr>
      <w:r w:rsidRPr="003D0B4B">
        <w:rPr>
          <w:rFonts w:ascii="Times New Roman" w:hAnsi="Times New Roman"/>
          <w:szCs w:val="24"/>
        </w:rPr>
        <w:t xml:space="preserve">Mohd. Idris Ramulyo. </w:t>
      </w:r>
      <w:r w:rsidRPr="003D0B4B">
        <w:rPr>
          <w:rFonts w:ascii="Times New Roman" w:hAnsi="Times New Roman"/>
          <w:i/>
          <w:iCs/>
          <w:szCs w:val="24"/>
        </w:rPr>
        <w:t>Asas-Asas Hukum Islam. Sejarah Timbul Dan Berkembangnya Kedudukan Hukum Islam Dalam Sistem Hukum Di Indonesia</w:t>
      </w:r>
      <w:r w:rsidRPr="003D0B4B">
        <w:rPr>
          <w:rFonts w:ascii="Times New Roman" w:hAnsi="Times New Roman"/>
          <w:szCs w:val="24"/>
        </w:rPr>
        <w:t>. Jakarta: Sinar Grafika, 1995.</w:t>
      </w:r>
    </w:p>
    <w:p w14:paraId="06045BD6" w14:textId="77777777" w:rsidR="00E6389E" w:rsidRPr="003D0B4B" w:rsidRDefault="00E6389E" w:rsidP="00424468">
      <w:pPr>
        <w:widowControl w:val="0"/>
        <w:autoSpaceDE w:val="0"/>
        <w:autoSpaceDN w:val="0"/>
        <w:adjustRightInd w:val="0"/>
        <w:spacing w:before="0" w:after="160"/>
        <w:ind w:left="709" w:hanging="709"/>
        <w:rPr>
          <w:rFonts w:ascii="Times New Roman" w:hAnsi="Times New Roman"/>
          <w:szCs w:val="24"/>
        </w:rPr>
      </w:pPr>
      <w:r w:rsidRPr="003D0B4B">
        <w:rPr>
          <w:rFonts w:ascii="Times New Roman" w:hAnsi="Times New Roman"/>
          <w:szCs w:val="24"/>
        </w:rPr>
        <w:t xml:space="preserve">Muhammad Muslehuddin. </w:t>
      </w:r>
      <w:r w:rsidRPr="003D0B4B">
        <w:rPr>
          <w:rFonts w:ascii="Times New Roman" w:hAnsi="Times New Roman"/>
          <w:i/>
          <w:iCs/>
          <w:szCs w:val="24"/>
        </w:rPr>
        <w:t>Filsafat Hukum Islam Dan Pemikiran Orientalis: Studi Perbandingan Sistem Hukum Islam</w:t>
      </w:r>
      <w:r w:rsidRPr="003D0B4B">
        <w:rPr>
          <w:rFonts w:ascii="Times New Roman" w:hAnsi="Times New Roman"/>
          <w:szCs w:val="24"/>
        </w:rPr>
        <w:t>. Yogyakarta: Tiara Wacana, 1991.</w:t>
      </w:r>
    </w:p>
    <w:p w14:paraId="7043CD66" w14:textId="77777777" w:rsidR="00E6389E" w:rsidRPr="003D0B4B" w:rsidRDefault="00E6389E" w:rsidP="00424468">
      <w:pPr>
        <w:widowControl w:val="0"/>
        <w:autoSpaceDE w:val="0"/>
        <w:autoSpaceDN w:val="0"/>
        <w:adjustRightInd w:val="0"/>
        <w:spacing w:before="0" w:after="160"/>
        <w:ind w:left="709" w:hanging="709"/>
        <w:rPr>
          <w:rFonts w:ascii="Times New Roman" w:hAnsi="Times New Roman"/>
          <w:szCs w:val="24"/>
        </w:rPr>
      </w:pPr>
      <w:r w:rsidRPr="003D0B4B">
        <w:rPr>
          <w:rFonts w:ascii="Times New Roman" w:hAnsi="Times New Roman"/>
          <w:szCs w:val="24"/>
        </w:rPr>
        <w:t xml:space="preserve">Notonagoro. </w:t>
      </w:r>
      <w:r w:rsidRPr="003D0B4B">
        <w:rPr>
          <w:rFonts w:ascii="Times New Roman" w:hAnsi="Times New Roman"/>
          <w:i/>
          <w:iCs/>
          <w:szCs w:val="24"/>
        </w:rPr>
        <w:t>Pancasila Ilmiah Populer</w:t>
      </w:r>
      <w:r w:rsidRPr="003D0B4B">
        <w:rPr>
          <w:rFonts w:ascii="Times New Roman" w:hAnsi="Times New Roman"/>
          <w:szCs w:val="24"/>
        </w:rPr>
        <w:t>. Jakarta: CV. Pantjuran Tudjuh, 1971.</w:t>
      </w:r>
    </w:p>
    <w:p w14:paraId="742BA5C8" w14:textId="77777777" w:rsidR="00E6389E" w:rsidRPr="003D0B4B" w:rsidRDefault="00E6389E" w:rsidP="00424468">
      <w:pPr>
        <w:widowControl w:val="0"/>
        <w:autoSpaceDE w:val="0"/>
        <w:autoSpaceDN w:val="0"/>
        <w:adjustRightInd w:val="0"/>
        <w:spacing w:before="0" w:after="160"/>
        <w:ind w:left="709" w:hanging="709"/>
        <w:rPr>
          <w:rFonts w:ascii="Times New Roman" w:hAnsi="Times New Roman"/>
          <w:szCs w:val="24"/>
        </w:rPr>
      </w:pPr>
      <w:r w:rsidRPr="003D0B4B">
        <w:rPr>
          <w:rFonts w:ascii="Times New Roman" w:hAnsi="Times New Roman"/>
          <w:szCs w:val="24"/>
        </w:rPr>
        <w:t xml:space="preserve">Petrus Irawan Panjaitan &amp; Wiwik Sri Widiarty. </w:t>
      </w:r>
      <w:r w:rsidRPr="003D0B4B">
        <w:rPr>
          <w:rFonts w:ascii="Times New Roman" w:hAnsi="Times New Roman"/>
          <w:i/>
          <w:iCs/>
          <w:szCs w:val="24"/>
        </w:rPr>
        <w:t>Pembaharuan Pemikiran DR. Sahardjo Mengenai Pemasyarakatan Narapidana</w:t>
      </w:r>
      <w:r w:rsidRPr="003D0B4B">
        <w:rPr>
          <w:rFonts w:ascii="Times New Roman" w:hAnsi="Times New Roman"/>
          <w:szCs w:val="24"/>
        </w:rPr>
        <w:t>. Jakarta: Ind. Hill Co., 2008.</w:t>
      </w:r>
    </w:p>
    <w:p w14:paraId="4983E0DE" w14:textId="77777777" w:rsidR="00E6389E" w:rsidRPr="003D0B4B" w:rsidRDefault="00E6389E" w:rsidP="00424468">
      <w:pPr>
        <w:widowControl w:val="0"/>
        <w:autoSpaceDE w:val="0"/>
        <w:autoSpaceDN w:val="0"/>
        <w:adjustRightInd w:val="0"/>
        <w:spacing w:before="0" w:after="160"/>
        <w:ind w:left="709" w:hanging="709"/>
        <w:rPr>
          <w:rFonts w:ascii="Times New Roman" w:hAnsi="Times New Roman"/>
          <w:szCs w:val="24"/>
        </w:rPr>
      </w:pPr>
      <w:r w:rsidRPr="003D0B4B">
        <w:rPr>
          <w:rFonts w:ascii="Times New Roman" w:hAnsi="Times New Roman"/>
          <w:szCs w:val="24"/>
        </w:rPr>
        <w:t xml:space="preserve">R. Achmad S. Soema di Pradja. </w:t>
      </w:r>
      <w:r w:rsidRPr="003D0B4B">
        <w:rPr>
          <w:rFonts w:ascii="Times New Roman" w:hAnsi="Times New Roman"/>
          <w:i/>
          <w:iCs/>
          <w:szCs w:val="24"/>
        </w:rPr>
        <w:t>Pengertian Serta Sifatnya Melawan Hukum Bagi Terjadinya Tindak Pidana (Dihubungkan Dengan Beberapa Putusan Mahkamah Agung)</w:t>
      </w:r>
      <w:r w:rsidRPr="003D0B4B">
        <w:rPr>
          <w:rFonts w:ascii="Times New Roman" w:hAnsi="Times New Roman"/>
          <w:szCs w:val="24"/>
        </w:rPr>
        <w:t>. Bandung: Amrico, 1983.</w:t>
      </w:r>
    </w:p>
    <w:p w14:paraId="63567E30" w14:textId="77777777" w:rsidR="00E6389E" w:rsidRPr="003D0B4B" w:rsidRDefault="00E6389E" w:rsidP="00424468">
      <w:pPr>
        <w:widowControl w:val="0"/>
        <w:autoSpaceDE w:val="0"/>
        <w:autoSpaceDN w:val="0"/>
        <w:adjustRightInd w:val="0"/>
        <w:spacing w:before="0" w:after="160"/>
        <w:ind w:left="709" w:hanging="709"/>
        <w:rPr>
          <w:rFonts w:ascii="Times New Roman" w:hAnsi="Times New Roman"/>
          <w:szCs w:val="24"/>
        </w:rPr>
      </w:pPr>
      <w:r w:rsidRPr="003D0B4B">
        <w:rPr>
          <w:rFonts w:ascii="Times New Roman" w:hAnsi="Times New Roman"/>
          <w:szCs w:val="24"/>
        </w:rPr>
        <w:t xml:space="preserve">Shidarta. </w:t>
      </w:r>
      <w:r w:rsidRPr="003D0B4B">
        <w:rPr>
          <w:rFonts w:ascii="Times New Roman" w:hAnsi="Times New Roman"/>
          <w:i/>
          <w:iCs/>
          <w:szCs w:val="24"/>
        </w:rPr>
        <w:t>Penalaran Hukum Dan Hukum Penalaran</w:t>
      </w:r>
      <w:r w:rsidRPr="003D0B4B">
        <w:rPr>
          <w:rFonts w:ascii="Times New Roman" w:hAnsi="Times New Roman"/>
          <w:szCs w:val="24"/>
        </w:rPr>
        <w:t>. Yogyakarta: Genta Publishing, 2013.</w:t>
      </w:r>
    </w:p>
    <w:p w14:paraId="0833D39A" w14:textId="77777777" w:rsidR="00E6389E" w:rsidRPr="003D0B4B" w:rsidRDefault="00E6389E" w:rsidP="00424468">
      <w:pPr>
        <w:widowControl w:val="0"/>
        <w:autoSpaceDE w:val="0"/>
        <w:autoSpaceDN w:val="0"/>
        <w:adjustRightInd w:val="0"/>
        <w:spacing w:before="0" w:after="160"/>
        <w:ind w:left="709" w:hanging="709"/>
        <w:rPr>
          <w:rFonts w:ascii="Times New Roman" w:hAnsi="Times New Roman"/>
          <w:szCs w:val="24"/>
        </w:rPr>
      </w:pPr>
      <w:r w:rsidRPr="003D0B4B">
        <w:rPr>
          <w:rFonts w:ascii="Times New Roman" w:hAnsi="Times New Roman"/>
          <w:szCs w:val="24"/>
        </w:rPr>
        <w:t xml:space="preserve">Slamet Sutrisno. </w:t>
      </w:r>
      <w:r w:rsidRPr="003D0B4B">
        <w:rPr>
          <w:rFonts w:ascii="Times New Roman" w:hAnsi="Times New Roman"/>
          <w:i/>
          <w:iCs/>
          <w:szCs w:val="24"/>
        </w:rPr>
        <w:t>Filsafat Dan Ideologi Pancasila</w:t>
      </w:r>
      <w:r w:rsidRPr="003D0B4B">
        <w:rPr>
          <w:rFonts w:ascii="Times New Roman" w:hAnsi="Times New Roman"/>
          <w:szCs w:val="24"/>
        </w:rPr>
        <w:t>. Yogyakarta: Andi Offset, 2006.</w:t>
      </w:r>
    </w:p>
    <w:p w14:paraId="47497E75" w14:textId="77777777" w:rsidR="00E6389E" w:rsidRPr="003D0B4B" w:rsidRDefault="00E6389E" w:rsidP="00424468">
      <w:pPr>
        <w:widowControl w:val="0"/>
        <w:autoSpaceDE w:val="0"/>
        <w:autoSpaceDN w:val="0"/>
        <w:adjustRightInd w:val="0"/>
        <w:spacing w:before="0" w:after="160"/>
        <w:ind w:left="709" w:hanging="709"/>
        <w:rPr>
          <w:rFonts w:ascii="Times New Roman" w:hAnsi="Times New Roman"/>
          <w:szCs w:val="24"/>
        </w:rPr>
      </w:pPr>
      <w:r w:rsidRPr="003D0B4B">
        <w:rPr>
          <w:rFonts w:ascii="Times New Roman" w:hAnsi="Times New Roman"/>
          <w:szCs w:val="24"/>
        </w:rPr>
        <w:t xml:space="preserve">TJ. Gunawan. </w:t>
      </w:r>
      <w:r w:rsidRPr="003D0B4B">
        <w:rPr>
          <w:rFonts w:ascii="Times New Roman" w:hAnsi="Times New Roman"/>
          <w:i/>
          <w:iCs/>
          <w:szCs w:val="24"/>
        </w:rPr>
        <w:t>Konsep Pemidanaan Berbasis Nilai Ekonomi</w:t>
      </w:r>
      <w:r w:rsidRPr="003D0B4B">
        <w:rPr>
          <w:rFonts w:ascii="Times New Roman" w:hAnsi="Times New Roman"/>
          <w:szCs w:val="24"/>
        </w:rPr>
        <w:t>. Yogyakarta: Genta Press, 2015.</w:t>
      </w:r>
    </w:p>
    <w:p w14:paraId="69851B3A" w14:textId="77777777" w:rsidR="00E6389E" w:rsidRPr="003D0B4B" w:rsidRDefault="00E6389E" w:rsidP="00424468">
      <w:pPr>
        <w:widowControl w:val="0"/>
        <w:autoSpaceDE w:val="0"/>
        <w:autoSpaceDN w:val="0"/>
        <w:adjustRightInd w:val="0"/>
        <w:spacing w:before="0" w:after="160"/>
        <w:ind w:left="709" w:hanging="709"/>
        <w:rPr>
          <w:rFonts w:ascii="Times New Roman" w:hAnsi="Times New Roman"/>
          <w:szCs w:val="24"/>
        </w:rPr>
      </w:pPr>
      <w:r w:rsidRPr="003D0B4B">
        <w:rPr>
          <w:rFonts w:ascii="Times New Roman" w:hAnsi="Times New Roman"/>
          <w:szCs w:val="24"/>
        </w:rPr>
        <w:t xml:space="preserve">Topo Santoso. </w:t>
      </w:r>
      <w:r w:rsidRPr="003D0B4B">
        <w:rPr>
          <w:rFonts w:ascii="Times New Roman" w:hAnsi="Times New Roman"/>
          <w:i/>
          <w:iCs/>
          <w:szCs w:val="24"/>
        </w:rPr>
        <w:t>Menggagas Hukum Pidana Islam. Penerapan Syariat Islam Dalam Konteks Modernitas</w:t>
      </w:r>
      <w:r w:rsidRPr="003D0B4B">
        <w:rPr>
          <w:rFonts w:ascii="Times New Roman" w:hAnsi="Times New Roman"/>
          <w:szCs w:val="24"/>
        </w:rPr>
        <w:t>. Bandung: Asy-Syaamil, 2001.</w:t>
      </w:r>
    </w:p>
    <w:p w14:paraId="32728046" w14:textId="77777777" w:rsidR="00E6389E" w:rsidRPr="003D0B4B" w:rsidRDefault="00E6389E" w:rsidP="00424468">
      <w:pPr>
        <w:widowControl w:val="0"/>
        <w:autoSpaceDE w:val="0"/>
        <w:autoSpaceDN w:val="0"/>
        <w:adjustRightInd w:val="0"/>
        <w:spacing w:before="0" w:after="160"/>
        <w:ind w:left="709" w:hanging="709"/>
        <w:rPr>
          <w:rFonts w:ascii="Times New Roman" w:hAnsi="Times New Roman"/>
          <w:szCs w:val="24"/>
        </w:rPr>
      </w:pPr>
      <w:r w:rsidRPr="003D0B4B">
        <w:rPr>
          <w:rFonts w:ascii="Times New Roman" w:hAnsi="Times New Roman"/>
          <w:szCs w:val="24"/>
        </w:rPr>
        <w:lastRenderedPageBreak/>
        <w:t xml:space="preserve">Zainuddin Ali. </w:t>
      </w:r>
      <w:r w:rsidRPr="003D0B4B">
        <w:rPr>
          <w:rFonts w:ascii="Times New Roman" w:hAnsi="Times New Roman"/>
          <w:i/>
          <w:iCs/>
          <w:szCs w:val="24"/>
        </w:rPr>
        <w:t>Hukum Pidana Islam</w:t>
      </w:r>
      <w:r w:rsidRPr="003D0B4B">
        <w:rPr>
          <w:rFonts w:ascii="Times New Roman" w:hAnsi="Times New Roman"/>
          <w:szCs w:val="24"/>
        </w:rPr>
        <w:t>. Jakarta: Sinar Grafika, 2012.</w:t>
      </w:r>
    </w:p>
    <w:p w14:paraId="0CA8F1D7" w14:textId="47A40602" w:rsidR="00101A5F" w:rsidRPr="003D0B4B" w:rsidRDefault="00E6389E" w:rsidP="00424468">
      <w:pPr>
        <w:spacing w:before="0" w:after="0"/>
        <w:ind w:left="709" w:hanging="709"/>
        <w:rPr>
          <w:rFonts w:ascii="Times New Roman" w:hAnsi="Times New Roman"/>
          <w:b/>
          <w:szCs w:val="24"/>
          <w:lang w:val="en-US"/>
        </w:rPr>
      </w:pPr>
      <w:r w:rsidRPr="003D0B4B">
        <w:rPr>
          <w:rFonts w:ascii="Times New Roman" w:hAnsi="Times New Roman"/>
          <w:b/>
          <w:szCs w:val="24"/>
        </w:rPr>
        <w:fldChar w:fldCharType="end"/>
      </w:r>
      <w:r w:rsidR="00101A5F" w:rsidRPr="003D0B4B">
        <w:rPr>
          <w:rFonts w:ascii="Times New Roman" w:hAnsi="Times New Roman"/>
          <w:b/>
          <w:szCs w:val="24"/>
        </w:rPr>
        <w:t>D</w:t>
      </w:r>
      <w:r w:rsidR="00101A5F" w:rsidRPr="003D0B4B">
        <w:rPr>
          <w:rFonts w:ascii="Times New Roman" w:hAnsi="Times New Roman"/>
          <w:b/>
          <w:szCs w:val="24"/>
          <w:lang w:val="en-US"/>
        </w:rPr>
        <w:t>isertasi</w:t>
      </w:r>
    </w:p>
    <w:p w14:paraId="48526D0B" w14:textId="77777777" w:rsidR="00101A5F" w:rsidRPr="003D0B4B" w:rsidRDefault="00101A5F" w:rsidP="00424468">
      <w:pPr>
        <w:spacing w:before="0" w:after="160"/>
        <w:ind w:left="709" w:hanging="709"/>
        <w:rPr>
          <w:rFonts w:ascii="Times New Roman" w:hAnsi="Times New Roman"/>
          <w:b/>
          <w:szCs w:val="24"/>
        </w:rPr>
      </w:pPr>
      <w:r w:rsidRPr="003D0B4B">
        <w:rPr>
          <w:rFonts w:ascii="Times New Roman" w:hAnsi="Times New Roman"/>
          <w:szCs w:val="24"/>
        </w:rPr>
        <w:t xml:space="preserve">Hotma P. Sibuea, </w:t>
      </w:r>
      <w:r w:rsidRPr="003D0B4B">
        <w:rPr>
          <w:rFonts w:ascii="Times New Roman" w:hAnsi="Times New Roman"/>
          <w:i/>
          <w:szCs w:val="24"/>
        </w:rPr>
        <w:t>Kedudukan, Fungsi, Wewenang dan Tugas Dewan Perwakilan Daerah Dalam Struktur Ketatanegaraan Republik Indonesia</w:t>
      </w:r>
      <w:r w:rsidRPr="003D0B4B">
        <w:rPr>
          <w:rFonts w:ascii="Times New Roman" w:hAnsi="Times New Roman"/>
          <w:szCs w:val="24"/>
        </w:rPr>
        <w:t>, Disertasi Program Pascasarjana Fakultas Universitas Pelita Harapan, Karawaci-Tangerang, 2008</w:t>
      </w:r>
      <w:r w:rsidRPr="003D0B4B">
        <w:rPr>
          <w:rFonts w:ascii="Times New Roman" w:hAnsi="Times New Roman"/>
          <w:szCs w:val="24"/>
          <w:lang w:val="en-US"/>
        </w:rPr>
        <w:t>.</w:t>
      </w:r>
    </w:p>
    <w:p w14:paraId="0B6A87B4" w14:textId="77777777" w:rsidR="00101A5F" w:rsidRPr="003D0B4B" w:rsidRDefault="00101A5F" w:rsidP="00424468">
      <w:pPr>
        <w:spacing w:before="0" w:after="0"/>
        <w:ind w:left="709" w:hanging="709"/>
        <w:rPr>
          <w:rStyle w:val="FootnoteReference"/>
          <w:rFonts w:ascii="Times New Roman" w:hAnsi="Times New Roman"/>
          <w:b/>
          <w:szCs w:val="24"/>
          <w:lang w:val="en-US"/>
        </w:rPr>
      </w:pPr>
      <w:r w:rsidRPr="003D0B4B">
        <w:rPr>
          <w:rFonts w:ascii="Times New Roman" w:hAnsi="Times New Roman"/>
          <w:b/>
          <w:szCs w:val="24"/>
        </w:rPr>
        <w:t>U</w:t>
      </w:r>
      <w:r w:rsidRPr="003D0B4B">
        <w:rPr>
          <w:rFonts w:ascii="Times New Roman" w:hAnsi="Times New Roman"/>
          <w:b/>
          <w:szCs w:val="24"/>
          <w:lang w:val="en-US"/>
        </w:rPr>
        <w:t>ndang-undang</w:t>
      </w:r>
    </w:p>
    <w:p w14:paraId="10E4BF4A" w14:textId="77777777" w:rsidR="00101A5F" w:rsidRPr="003D0B4B" w:rsidRDefault="00101A5F" w:rsidP="00424468">
      <w:pPr>
        <w:spacing w:before="0" w:after="160"/>
        <w:ind w:left="709" w:hanging="709"/>
        <w:rPr>
          <w:rFonts w:ascii="Times New Roman" w:hAnsi="Times New Roman"/>
          <w:szCs w:val="24"/>
        </w:rPr>
      </w:pPr>
      <w:r w:rsidRPr="003D0B4B">
        <w:rPr>
          <w:rFonts w:ascii="Times New Roman" w:hAnsi="Times New Roman"/>
          <w:szCs w:val="24"/>
          <w:lang w:val="en-US"/>
        </w:rPr>
        <w:t xml:space="preserve">Indonesia, </w:t>
      </w:r>
      <w:r w:rsidRPr="003D0B4B">
        <w:rPr>
          <w:rFonts w:ascii="Times New Roman" w:hAnsi="Times New Roman"/>
          <w:szCs w:val="24"/>
        </w:rPr>
        <w:t>Undang-Undang Dasar Negara Republik Indonesia Tahun 1945</w:t>
      </w:r>
    </w:p>
    <w:p w14:paraId="328B2485" w14:textId="7A875769" w:rsidR="00101A5F" w:rsidRPr="003D0B4B" w:rsidRDefault="00281DE4" w:rsidP="00424468">
      <w:pPr>
        <w:spacing w:before="0" w:after="160"/>
        <w:ind w:left="709" w:hanging="709"/>
        <w:rPr>
          <w:rFonts w:ascii="Times New Roman" w:hAnsi="Times New Roman"/>
          <w:szCs w:val="24"/>
        </w:rPr>
      </w:pPr>
      <w:r w:rsidRPr="003D0B4B">
        <w:rPr>
          <w:rFonts w:ascii="Times New Roman" w:hAnsi="Times New Roman"/>
          <w:szCs w:val="24"/>
        </w:rPr>
        <w:t>———.</w:t>
      </w:r>
      <w:r w:rsidR="00101A5F" w:rsidRPr="003D0B4B">
        <w:rPr>
          <w:rFonts w:ascii="Times New Roman" w:hAnsi="Times New Roman"/>
          <w:szCs w:val="24"/>
          <w:lang w:val="en-US"/>
        </w:rPr>
        <w:t xml:space="preserve"> </w:t>
      </w:r>
      <w:r w:rsidR="00101A5F" w:rsidRPr="003D0B4B">
        <w:rPr>
          <w:rFonts w:ascii="Times New Roman" w:hAnsi="Times New Roman"/>
          <w:szCs w:val="24"/>
        </w:rPr>
        <w:t>Undang-Undang Nomor 12 Tahun 1995 tentang Pemasyarakatan</w:t>
      </w:r>
    </w:p>
    <w:p w14:paraId="14C74703" w14:textId="795EDCFE" w:rsidR="00DC633E" w:rsidRPr="00424468" w:rsidRDefault="001D6E4D" w:rsidP="00424468">
      <w:pPr>
        <w:spacing w:before="0" w:after="0"/>
        <w:ind w:left="709" w:hanging="709"/>
        <w:rPr>
          <w:rFonts w:ascii="Times New Roman" w:hAnsi="Times New Roman"/>
          <w:b/>
          <w:lang w:val="en-US"/>
        </w:rPr>
      </w:pPr>
      <w:r w:rsidRPr="00424468">
        <w:rPr>
          <w:rFonts w:ascii="Times New Roman" w:hAnsi="Times New Roman"/>
          <w:b/>
          <w:lang w:val="en-US"/>
        </w:rPr>
        <w:t>Internet</w:t>
      </w:r>
    </w:p>
    <w:p w14:paraId="3BFC0679" w14:textId="3F27B791" w:rsidR="00DC633E" w:rsidRPr="003D0B4B" w:rsidRDefault="00B01D42" w:rsidP="00424468">
      <w:pPr>
        <w:spacing w:before="0" w:after="160"/>
        <w:ind w:left="709" w:hanging="709"/>
        <w:rPr>
          <w:rFonts w:ascii="Times New Roman" w:hAnsi="Times New Roman"/>
          <w:szCs w:val="24"/>
        </w:rPr>
      </w:pPr>
      <w:r w:rsidRPr="003D0B4B">
        <w:rPr>
          <w:rFonts w:ascii="Times New Roman" w:hAnsi="Times New Roman"/>
          <w:szCs w:val="24"/>
        </w:rPr>
        <w:t>http:</w:t>
      </w:r>
      <w:r w:rsidRPr="003D0B4B">
        <w:rPr>
          <w:rFonts w:ascii="Times New Roman" w:hAnsi="Times New Roman"/>
          <w:szCs w:val="24"/>
          <w:lang w:val="en-US"/>
        </w:rPr>
        <w:t>/</w:t>
      </w:r>
      <w:r w:rsidR="00DC633E" w:rsidRPr="003D0B4B">
        <w:rPr>
          <w:rFonts w:ascii="Times New Roman" w:hAnsi="Times New Roman"/>
          <w:szCs w:val="24"/>
        </w:rPr>
        <w:t>/news.detik.com/berita/d-3224090/selain-over-capacity-643-napi-di-lapas-gorontalo-hanya-dijaga-8-petugas, diakses pada 26 Oktober 2016</w:t>
      </w:r>
    </w:p>
    <w:p w14:paraId="4E911544" w14:textId="71BA1222" w:rsidR="00DC633E" w:rsidRPr="003D0B4B" w:rsidRDefault="00DC633E" w:rsidP="00424468">
      <w:pPr>
        <w:spacing w:before="0" w:after="160"/>
        <w:ind w:left="709" w:hanging="709"/>
        <w:rPr>
          <w:rFonts w:ascii="Times New Roman" w:hAnsi="Times New Roman"/>
          <w:szCs w:val="24"/>
        </w:rPr>
      </w:pPr>
      <w:r w:rsidRPr="003D0B4B">
        <w:rPr>
          <w:rFonts w:ascii="Times New Roman" w:hAnsi="Times New Roman"/>
          <w:szCs w:val="24"/>
        </w:rPr>
        <w:t>http://obsessionnews.com/narapidana-meningkat-23-ribu-dalam-6-bulan-lapas-over-capacity/, diakses pada 26 Oktober 2016</w:t>
      </w:r>
    </w:p>
    <w:p w14:paraId="2EE9AC38" w14:textId="0A56A81A" w:rsidR="00DC633E" w:rsidRPr="003D0B4B" w:rsidRDefault="00DC633E" w:rsidP="00424468">
      <w:pPr>
        <w:spacing w:before="0" w:after="160"/>
        <w:ind w:left="709" w:hanging="709"/>
        <w:rPr>
          <w:rFonts w:ascii="Times New Roman" w:hAnsi="Times New Roman"/>
          <w:szCs w:val="24"/>
        </w:rPr>
      </w:pPr>
      <w:r w:rsidRPr="003D0B4B">
        <w:rPr>
          <w:rFonts w:ascii="Times New Roman" w:hAnsi="Times New Roman"/>
          <w:szCs w:val="24"/>
        </w:rPr>
        <w:t>http://www.tribunnews.com/nasional/2016/03/27/over-capacity-pemicu-utama-rusuh-di-lapas, diakses pada 26 Oktober 2016</w:t>
      </w:r>
    </w:p>
    <w:p w14:paraId="5580A401" w14:textId="397BA9C3" w:rsidR="00DC633E" w:rsidRPr="003D0B4B" w:rsidRDefault="00DC633E" w:rsidP="00424468">
      <w:pPr>
        <w:tabs>
          <w:tab w:val="left" w:pos="426"/>
        </w:tabs>
        <w:spacing w:before="0" w:after="160"/>
        <w:ind w:left="709" w:hanging="709"/>
        <w:rPr>
          <w:rFonts w:ascii="Times New Roman" w:hAnsi="Times New Roman"/>
          <w:szCs w:val="24"/>
        </w:rPr>
      </w:pPr>
      <w:r w:rsidRPr="003D0B4B">
        <w:rPr>
          <w:rFonts w:ascii="Times New Roman" w:hAnsi="Times New Roman"/>
          <w:szCs w:val="24"/>
        </w:rPr>
        <w:t>http://www.tribunnews.com/dpr-ri/2016/08/03/komisi-iii-dpr-lapas-teluk-dalam</w:t>
      </w:r>
      <w:r w:rsidR="00B01D42" w:rsidRPr="003D0B4B">
        <w:rPr>
          <w:rFonts w:ascii="Times New Roman" w:hAnsi="Times New Roman"/>
          <w:szCs w:val="24"/>
          <w:lang w:val="en-US"/>
        </w:rPr>
        <w:t>-</w:t>
      </w:r>
      <w:r w:rsidRPr="003D0B4B">
        <w:rPr>
          <w:rFonts w:ascii="Times New Roman" w:hAnsi="Times New Roman"/>
          <w:szCs w:val="24"/>
        </w:rPr>
        <w:t>sangat-over-capacity, diakses pada 26 Oktober 2016</w:t>
      </w:r>
    </w:p>
    <w:p w14:paraId="43209507" w14:textId="582C8025" w:rsidR="00DC633E" w:rsidRPr="003D0B4B" w:rsidRDefault="00DC633E" w:rsidP="00424468">
      <w:pPr>
        <w:spacing w:before="0" w:after="160"/>
        <w:ind w:left="709" w:hanging="709"/>
        <w:rPr>
          <w:rFonts w:ascii="Times New Roman" w:hAnsi="Times New Roman"/>
          <w:szCs w:val="24"/>
        </w:rPr>
      </w:pPr>
      <w:r w:rsidRPr="003D0B4B">
        <w:rPr>
          <w:rFonts w:ascii="Times New Roman" w:hAnsi="Times New Roman"/>
          <w:szCs w:val="24"/>
        </w:rPr>
        <w:t>http://news.detik.com/berita/d-3224090/selain-over-capacity-643-napi-di-lapas-gorontalo-hanya-dijaga-8-petugas, diakses pada 26 Oktober 2016</w:t>
      </w:r>
    </w:p>
    <w:p w14:paraId="5401FF24" w14:textId="3E3CF145" w:rsidR="00DC633E" w:rsidRPr="003D0B4B" w:rsidRDefault="00DC633E" w:rsidP="00424468">
      <w:pPr>
        <w:spacing w:before="0" w:after="160"/>
        <w:ind w:left="709" w:hanging="709"/>
        <w:rPr>
          <w:rFonts w:ascii="Times New Roman" w:hAnsi="Times New Roman"/>
          <w:szCs w:val="24"/>
        </w:rPr>
      </w:pPr>
      <w:r w:rsidRPr="003D0B4B">
        <w:rPr>
          <w:rFonts w:ascii="Times New Roman" w:hAnsi="Times New Roman"/>
          <w:szCs w:val="24"/>
        </w:rPr>
        <w:t>http://obsessionnews.com/narapidana-meningkat-23-ribu-dalam-6-bulan-lapas-over-capacity/</w:t>
      </w:r>
    </w:p>
    <w:p w14:paraId="6BA5DA7F" w14:textId="4300B823" w:rsidR="00DC633E" w:rsidRPr="003D0B4B" w:rsidRDefault="00DC633E" w:rsidP="00424468">
      <w:pPr>
        <w:spacing w:before="0" w:after="160"/>
        <w:ind w:left="709" w:hanging="709"/>
        <w:rPr>
          <w:rFonts w:ascii="Times New Roman" w:hAnsi="Times New Roman"/>
          <w:szCs w:val="24"/>
        </w:rPr>
      </w:pPr>
      <w:r w:rsidRPr="003D0B4B">
        <w:rPr>
          <w:rFonts w:ascii="Times New Roman" w:hAnsi="Times New Roman"/>
          <w:szCs w:val="24"/>
        </w:rPr>
        <w:t>http://atjehpost.co/berita1/read/Mengintip-Aktivitas-Lapas-Blangkejeren-dari-Over-Capacity-Hingga-Kreativitas-Krawang-30430, diakses pada 26 Oktober 2016</w:t>
      </w:r>
    </w:p>
    <w:p w14:paraId="54BC32D8" w14:textId="0DA4E8EA" w:rsidR="00DC633E" w:rsidRPr="003D0B4B" w:rsidRDefault="00DC633E" w:rsidP="00424468">
      <w:pPr>
        <w:spacing w:before="0" w:after="160"/>
        <w:ind w:left="709" w:hanging="709"/>
        <w:rPr>
          <w:rFonts w:ascii="Times New Roman" w:hAnsi="Times New Roman"/>
          <w:szCs w:val="24"/>
        </w:rPr>
      </w:pPr>
      <w:r w:rsidRPr="003D0B4B">
        <w:rPr>
          <w:rFonts w:ascii="Times New Roman" w:hAnsi="Times New Roman"/>
          <w:szCs w:val="24"/>
        </w:rPr>
        <w:t>http://www.menaranews.com/lapas-pangkalan-bun-over-capacity/, diakses pada 26 Oktober 2016</w:t>
      </w:r>
    </w:p>
    <w:p w14:paraId="52F77A49" w14:textId="0A881674" w:rsidR="00DC633E" w:rsidRPr="003D0B4B" w:rsidRDefault="00DC633E" w:rsidP="00424468">
      <w:pPr>
        <w:spacing w:before="0" w:after="160"/>
        <w:ind w:left="709" w:hanging="709"/>
        <w:rPr>
          <w:rFonts w:ascii="Times New Roman" w:hAnsi="Times New Roman"/>
          <w:szCs w:val="24"/>
        </w:rPr>
      </w:pPr>
      <w:r w:rsidRPr="003D0B4B">
        <w:rPr>
          <w:rFonts w:ascii="Times New Roman" w:hAnsi="Times New Roman"/>
          <w:szCs w:val="24"/>
        </w:rPr>
        <w:t>http://www.wartalambar.com/2011/08/rutan-lapas-lampung-over-capacity.html, diakses pada 26 Oktober 2016</w:t>
      </w:r>
    </w:p>
    <w:p w14:paraId="7B1B18FC" w14:textId="12F6E9B2" w:rsidR="00DC633E" w:rsidRPr="003D0B4B" w:rsidRDefault="00DC633E" w:rsidP="00424468">
      <w:pPr>
        <w:spacing w:before="0" w:after="160"/>
        <w:ind w:left="709" w:hanging="709"/>
        <w:rPr>
          <w:rFonts w:ascii="Times New Roman" w:hAnsi="Times New Roman"/>
          <w:szCs w:val="24"/>
        </w:rPr>
      </w:pPr>
      <w:r w:rsidRPr="003D0B4B">
        <w:rPr>
          <w:rFonts w:ascii="Times New Roman" w:hAnsi="Times New Roman"/>
          <w:szCs w:val="24"/>
        </w:rPr>
        <w:t>http://m.galamedianews.com/nasional/34368/derita-hidup-di-lapas-over-capacity-serba-sulit--.html, diakses pada 26 Oktober 2016</w:t>
      </w:r>
    </w:p>
    <w:p w14:paraId="599A6CEA" w14:textId="557C4802" w:rsidR="00DC633E" w:rsidRPr="003D0B4B" w:rsidRDefault="00DC633E" w:rsidP="00424468">
      <w:pPr>
        <w:spacing w:before="0" w:after="160"/>
        <w:ind w:left="709" w:hanging="709"/>
        <w:rPr>
          <w:rFonts w:ascii="Times New Roman" w:hAnsi="Times New Roman"/>
          <w:szCs w:val="24"/>
        </w:rPr>
      </w:pPr>
      <w:r w:rsidRPr="003D0B4B">
        <w:rPr>
          <w:rFonts w:ascii="Times New Roman" w:hAnsi="Times New Roman"/>
          <w:szCs w:val="24"/>
        </w:rPr>
        <w:t>http://nasional.sindonews.com/read/917172/13/menkum-ham-sebut-rutan-cipinang-over-kapasitas-1414616535, diakses pada 26 Oktober 2016</w:t>
      </w:r>
    </w:p>
    <w:p w14:paraId="1451201B" w14:textId="7B74D4E5" w:rsidR="00DC633E" w:rsidRPr="003D0B4B" w:rsidRDefault="00DC633E" w:rsidP="00424468">
      <w:pPr>
        <w:spacing w:before="0" w:after="160"/>
        <w:ind w:left="709" w:hanging="709"/>
        <w:rPr>
          <w:rFonts w:ascii="Times New Roman" w:hAnsi="Times New Roman"/>
          <w:szCs w:val="24"/>
        </w:rPr>
      </w:pPr>
      <w:r w:rsidRPr="003D0B4B">
        <w:rPr>
          <w:rFonts w:ascii="Times New Roman" w:hAnsi="Times New Roman"/>
          <w:szCs w:val="24"/>
        </w:rPr>
        <w:t>http://www.lensaindonesia.com/2013/08/20/25-rutan-dan-lapas-jawa-timur-over-kapasitas.html, diakses pada 26 Oktober 2016</w:t>
      </w:r>
    </w:p>
    <w:p w14:paraId="07497026" w14:textId="4C184E5A" w:rsidR="00DC633E" w:rsidRPr="003D0B4B" w:rsidRDefault="00DC633E" w:rsidP="00424468">
      <w:pPr>
        <w:spacing w:before="0" w:after="160"/>
        <w:ind w:left="709" w:hanging="709"/>
        <w:rPr>
          <w:rFonts w:ascii="Times New Roman" w:hAnsi="Times New Roman"/>
          <w:szCs w:val="24"/>
        </w:rPr>
      </w:pPr>
      <w:r w:rsidRPr="003D0B4B">
        <w:rPr>
          <w:rFonts w:ascii="Times New Roman" w:hAnsi="Times New Roman"/>
          <w:szCs w:val="24"/>
        </w:rPr>
        <w:t>http://www.lensaindonesia.com/2013/08/20/25-rutan-dan-lapas-jawa-timur-over-kapasitas.html, diakses pada 26 Oktober 2016</w:t>
      </w:r>
    </w:p>
    <w:p w14:paraId="27600818" w14:textId="5B82A198" w:rsidR="00DC633E" w:rsidRPr="003D0B4B" w:rsidRDefault="00DC633E" w:rsidP="00424468">
      <w:pPr>
        <w:spacing w:before="0" w:after="160"/>
        <w:ind w:left="709" w:hanging="709"/>
        <w:rPr>
          <w:rFonts w:ascii="Times New Roman" w:hAnsi="Times New Roman"/>
          <w:szCs w:val="24"/>
        </w:rPr>
      </w:pPr>
      <w:r w:rsidRPr="003D0B4B">
        <w:rPr>
          <w:rFonts w:ascii="Times New Roman" w:hAnsi="Times New Roman"/>
          <w:szCs w:val="24"/>
        </w:rPr>
        <w:t>http://www.mediaindonesia.com/news/read/62833/lapas-sukabumi-over-kapasitas/2016-08-22, diakses pada 26 Oktober 2016</w:t>
      </w:r>
    </w:p>
    <w:p w14:paraId="2A235397" w14:textId="3D7E2853" w:rsidR="00DC633E" w:rsidRPr="003D0B4B" w:rsidRDefault="00DC633E" w:rsidP="00424468">
      <w:pPr>
        <w:spacing w:before="0" w:after="160"/>
        <w:ind w:left="709" w:hanging="709"/>
        <w:rPr>
          <w:rFonts w:ascii="Times New Roman" w:hAnsi="Times New Roman"/>
          <w:szCs w:val="24"/>
        </w:rPr>
      </w:pPr>
      <w:r w:rsidRPr="003D0B4B">
        <w:rPr>
          <w:rFonts w:ascii="Times New Roman" w:hAnsi="Times New Roman"/>
          <w:szCs w:val="24"/>
        </w:rPr>
        <w:lastRenderedPageBreak/>
        <w:t>http://www.kemenkumham.go.id/v2/berita/648-petugas-jaga-yang-tak-sebanding-salah-satu-masalah-di-lapas?switch_to_desktop_ui=1=feed=atom=feed=atom=feed=atom=feed=atom=atom=atom=atom=feed=atom=feed=atom, diakses pada 26 Oktober 2016</w:t>
      </w:r>
    </w:p>
    <w:p w14:paraId="518EC252" w14:textId="2BDDC568" w:rsidR="00DC633E" w:rsidRPr="003D0B4B" w:rsidRDefault="00DC633E" w:rsidP="00424468">
      <w:pPr>
        <w:spacing w:before="0" w:after="160"/>
        <w:ind w:left="709" w:hanging="709"/>
        <w:rPr>
          <w:rFonts w:ascii="Times New Roman" w:hAnsi="Times New Roman"/>
          <w:szCs w:val="24"/>
        </w:rPr>
      </w:pPr>
      <w:r w:rsidRPr="003D0B4B">
        <w:rPr>
          <w:rFonts w:ascii="Times New Roman" w:hAnsi="Times New Roman"/>
          <w:szCs w:val="24"/>
        </w:rPr>
        <w:t>http://www.tribunnews.com/regional/2016/04/05/lapas-dan-rutan-di-riau-over-kapasitas-sampai-288-persen, diakses pada 26 Oktober 2016</w:t>
      </w:r>
    </w:p>
    <w:p w14:paraId="6CC19589" w14:textId="75EAE4AB" w:rsidR="00DC633E" w:rsidRPr="003D0B4B" w:rsidRDefault="00DC633E" w:rsidP="00424468">
      <w:pPr>
        <w:spacing w:before="0" w:after="160"/>
        <w:ind w:left="709" w:hanging="709"/>
        <w:rPr>
          <w:rFonts w:ascii="Times New Roman" w:hAnsi="Times New Roman"/>
          <w:szCs w:val="24"/>
        </w:rPr>
      </w:pPr>
      <w:r w:rsidRPr="003D0B4B">
        <w:rPr>
          <w:rFonts w:ascii="Times New Roman" w:hAnsi="Times New Roman"/>
          <w:szCs w:val="24"/>
        </w:rPr>
        <w:t>http://obsessionnews.com/narapidana-meningkat-23-ribu-dalam-6-bulan-lapas-over-capacity/, diakses pada 26 Oktober 2016</w:t>
      </w:r>
    </w:p>
    <w:p w14:paraId="59928920" w14:textId="4F5375AC" w:rsidR="00A05C8D" w:rsidRPr="003D0B4B" w:rsidRDefault="00DC633E" w:rsidP="00424468">
      <w:pPr>
        <w:spacing w:before="0" w:after="160"/>
        <w:ind w:left="709" w:hanging="709"/>
        <w:rPr>
          <w:rFonts w:ascii="Times New Roman" w:hAnsi="Times New Roman"/>
          <w:szCs w:val="24"/>
        </w:rPr>
      </w:pPr>
      <w:r w:rsidRPr="003D0B4B">
        <w:rPr>
          <w:rFonts w:ascii="Times New Roman" w:hAnsi="Times New Roman"/>
          <w:szCs w:val="24"/>
        </w:rPr>
        <w:t>http://internasional.kompas.com/read/2016/03/23/11534721/Penjara.Kosong. Melompong. Ribuan.Sipir.di.Belanda.Terancam.Nganggur., diakses pada 26 Oktober 2016</w:t>
      </w:r>
    </w:p>
    <w:sectPr w:rsidR="00A05C8D" w:rsidRPr="003D0B4B" w:rsidSect="007B5768">
      <w:headerReference w:type="even" r:id="rId10"/>
      <w:headerReference w:type="default" r:id="rId11"/>
      <w:footerReference w:type="even" r:id="rId12"/>
      <w:footerReference w:type="default" r:id="rId13"/>
      <w:footerReference w:type="first" r:id="rId14"/>
      <w:pgSz w:w="11906" w:h="16838" w:code="9"/>
      <w:pgMar w:top="1985" w:right="1418" w:bottom="1701" w:left="1985" w:header="850" w:footer="720" w:gutter="0"/>
      <w:pgNumType w:start="18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40EEA" w14:textId="77777777" w:rsidR="006A3F34" w:rsidRDefault="006A3F34" w:rsidP="00B27662">
      <w:pPr>
        <w:spacing w:before="0" w:after="0"/>
      </w:pPr>
      <w:r>
        <w:separator/>
      </w:r>
    </w:p>
  </w:endnote>
  <w:endnote w:type="continuationSeparator" w:id="0">
    <w:p w14:paraId="32DDE88E" w14:textId="77777777" w:rsidR="006A3F34" w:rsidRDefault="006A3F34" w:rsidP="00B27662">
      <w:pPr>
        <w:spacing w:before="0" w:after="0"/>
      </w:pPr>
      <w:r>
        <w:continuationSeparator/>
      </w:r>
    </w:p>
  </w:endnote>
  <w:endnote w:type="continuationNotice" w:id="1">
    <w:p w14:paraId="638CB896" w14:textId="77777777" w:rsidR="006A3F34" w:rsidRDefault="006A3F3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aiandra GD">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7564160"/>
      <w:docPartObj>
        <w:docPartGallery w:val="Page Numbers (Bottom of Page)"/>
        <w:docPartUnique/>
      </w:docPartObj>
    </w:sdtPr>
    <w:sdtEndPr/>
    <w:sdtContent>
      <w:p w14:paraId="63853294" w14:textId="729BB148" w:rsidR="0006498A" w:rsidRDefault="0006498A">
        <w:pPr>
          <w:pStyle w:val="Footer"/>
        </w:pPr>
        <w:r>
          <w:rPr>
            <w:lang w:eastAsia="id-ID"/>
          </w:rPr>
          <mc:AlternateContent>
            <mc:Choice Requires="wpg">
              <w:drawing>
                <wp:anchor distT="0" distB="0" distL="114300" distR="114300" simplePos="0" relativeHeight="251661312" behindDoc="0" locked="0" layoutInCell="1" allowOverlap="1" wp14:anchorId="09CF4906" wp14:editId="35E2101B">
                  <wp:simplePos x="0" y="0"/>
                  <wp:positionH relativeFrom="column">
                    <wp:posOffset>-896620</wp:posOffset>
                  </wp:positionH>
                  <wp:positionV relativeFrom="paragraph">
                    <wp:posOffset>-473075</wp:posOffset>
                  </wp:positionV>
                  <wp:extent cx="7767955" cy="610235"/>
                  <wp:effectExtent l="0" t="0" r="23495" b="3746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7955" cy="610235"/>
                            <a:chOff x="6" y="15272"/>
                            <a:chExt cx="12233" cy="961"/>
                          </a:xfrm>
                        </wpg:grpSpPr>
                        <wps:wsp>
                          <wps:cNvPr id="14" name="AutoShape 14"/>
                          <wps:cNvCnPr>
                            <a:cxnSpLocks noChangeShapeType="1"/>
                          </wps:cNvCnPr>
                          <wps:spPr bwMode="auto">
                            <a:xfrm>
                              <a:off x="6" y="15971"/>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Arc 15"/>
                          <wps:cNvSpPr>
                            <a:spLocks/>
                          </wps:cNvSpPr>
                          <wps:spPr bwMode="auto">
                            <a:xfrm flipH="1" flipV="1">
                              <a:off x="1049" y="15965"/>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16"/>
                          <wps:cNvCnPr>
                            <a:cxnSpLocks noChangeShapeType="1"/>
                          </wps:cNvCnPr>
                          <wps:spPr bwMode="auto">
                            <a:xfrm flipH="1">
                              <a:off x="2590" y="1596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Arc 17"/>
                          <wps:cNvSpPr>
                            <a:spLocks/>
                          </wps:cNvSpPr>
                          <wps:spPr bwMode="auto">
                            <a:xfrm>
                              <a:off x="2199" y="15793"/>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rc 18"/>
                          <wps:cNvSpPr>
                            <a:spLocks/>
                          </wps:cNvSpPr>
                          <wps:spPr bwMode="auto">
                            <a:xfrm flipV="1">
                              <a:off x="10683" y="15272"/>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 name="Group 19"/>
                          <wpg:cNvGrpSpPr>
                            <a:grpSpLocks/>
                          </wpg:cNvGrpSpPr>
                          <wpg:grpSpPr bwMode="auto">
                            <a:xfrm>
                              <a:off x="1427" y="15687"/>
                              <a:ext cx="768" cy="546"/>
                              <a:chOff x="1427" y="15714"/>
                              <a:chExt cx="768" cy="546"/>
                            </a:xfrm>
                          </wpg:grpSpPr>
                          <wps:wsp>
                            <wps:cNvPr id="20" name="AutoShape 88"/>
                            <wps:cNvSpPr>
                              <a:spLocks noChangeArrowheads="1"/>
                            </wps:cNvSpPr>
                            <wps:spPr bwMode="auto">
                              <a:xfrm>
                                <a:off x="1499" y="15714"/>
                                <a:ext cx="624" cy="546"/>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90"/>
                            <wps:cNvSpPr txBox="1">
                              <a:spLocks noChangeArrowheads="1"/>
                            </wps:cNvSpPr>
                            <wps:spPr bwMode="auto">
                              <a:xfrm>
                                <a:off x="1427" y="15815"/>
                                <a:ext cx="768" cy="35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F96CF40" w14:textId="36DAA5FF" w:rsidR="0006498A" w:rsidRPr="0006498A" w:rsidRDefault="0006498A" w:rsidP="0006498A">
                                  <w:pPr>
                                    <w:spacing w:before="0" w:after="0"/>
                                    <w:jc w:val="center"/>
                                    <w:rPr>
                                      <w:rFonts w:ascii="Cambria" w:hAnsi="Cambria"/>
                                      <w:sz w:val="18"/>
                                      <w:szCs w:val="18"/>
                                    </w:rPr>
                                  </w:pPr>
                                  <w:r w:rsidRPr="0006498A">
                                    <w:rPr>
                                      <w:rFonts w:ascii="Cambria" w:hAnsi="Cambria"/>
                                      <w:noProof w:val="0"/>
                                      <w:sz w:val="18"/>
                                      <w:szCs w:val="18"/>
                                    </w:rPr>
                                    <w:fldChar w:fldCharType="begin"/>
                                  </w:r>
                                  <w:r w:rsidRPr="0006498A">
                                    <w:rPr>
                                      <w:rFonts w:ascii="Cambria" w:hAnsi="Cambria"/>
                                      <w:sz w:val="18"/>
                                      <w:szCs w:val="18"/>
                                    </w:rPr>
                                    <w:instrText xml:space="preserve"> PAGE   \* MERGEFORMAT </w:instrText>
                                  </w:r>
                                  <w:r w:rsidRPr="0006498A">
                                    <w:rPr>
                                      <w:rFonts w:ascii="Cambria" w:hAnsi="Cambria"/>
                                      <w:noProof w:val="0"/>
                                      <w:sz w:val="18"/>
                                      <w:szCs w:val="18"/>
                                    </w:rPr>
                                    <w:fldChar w:fldCharType="separate"/>
                                  </w:r>
                                  <w:r w:rsidR="007E6730">
                                    <w:rPr>
                                      <w:rFonts w:ascii="Cambria" w:hAnsi="Cambria"/>
                                      <w:sz w:val="18"/>
                                      <w:szCs w:val="18"/>
                                    </w:rPr>
                                    <w:t>206</w:t>
                                  </w:r>
                                  <w:r w:rsidRPr="0006498A">
                                    <w:rPr>
                                      <w:rFonts w:ascii="Cambria" w:hAnsi="Cambria"/>
                                      <w:sz w:val="18"/>
                                      <w:szCs w:val="18"/>
                                    </w:rPr>
                                    <w:fldChar w:fldCharType="end"/>
                                  </w:r>
                                </w:p>
                              </w:txbxContent>
                            </wps:txbx>
                            <wps:bodyPr rot="0" vert="horz" wrap="square" lIns="0" tIns="27432" rIns="0" bIns="0" anchor="t" anchorCtr="0" upright="1">
                              <a:noAutofit/>
                            </wps:bodyPr>
                          </wps:wsp>
                          <wpg:grpSp>
                            <wpg:cNvPr id="22" name="Group 91"/>
                            <wpg:cNvGrpSpPr>
                              <a:grpSpLocks/>
                            </wpg:cNvGrpSpPr>
                            <wpg:grpSpPr bwMode="auto">
                              <a:xfrm>
                                <a:off x="1478" y="15749"/>
                                <a:ext cx="665" cy="488"/>
                                <a:chOff x="1705" y="14935"/>
                                <a:chExt cx="682" cy="375"/>
                              </a:xfrm>
                            </wpg:grpSpPr>
                            <wps:wsp>
                              <wps:cNvPr id="23"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9CF4906" id="Group 13" o:spid="_x0000_s1026" style="position:absolute;left:0;text-align:left;margin-left:-70.6pt;margin-top:-37.25pt;width:611.65pt;height:48.05pt;z-index:251661312" coordorigin="6,15272" coordsize="12233,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9mNwgAAJI4AAAOAAAAZHJzL2Uyb0RvYy54bWzsW22Pm0YQ/l6p/wHxsdXFXsyLseJEyb2k&#10;lfoSKW6/Y8A2CrAU8NlJ1f/eZ3ZZWHz2xUlz1zYhkc7gHZbZ2Xl5dmb89Pk+S43buKwSns9N9mRs&#10;GnEe8ijJ13Pzt8XNxdQ0qjrIoyDleTw338WV+fzZt9883RWz2OIbnkZxaWCSvJrtirm5qetiNhpV&#10;4SbOguoJL+IcgyteZkGN23I9ispgh9mzdGSNx+5ox8uoKHkYVxW+vZKD5jMx/2oVh/Wvq1UV10Y6&#10;N8FbLf6W4u+S/o6ePQ1m6zIoNknYsBF8AhdZkOR4aTvVVVAHxrZM7kyVJWHJK76qn4Q8G/HVKglj&#10;sQasho0PVvOq5NtCrGU9262LVkwQ7YGcPnna8Jfb16WRRNi7iWnkQYY9Eq81cA/h7Ir1DDSvyuJN&#10;8bqUK8TlTzx8W2F4dDhO92tJbCx3P/MI8wXbmgvh7FdlRlNg2cZe7MG7dg/ifW2E+NLzXM93HNMI&#10;MeaysTVx5CaFG+wkPeaaBoaYY3mWGrluHmaWNcEy6FHfZTQ6CmbyrYLThjNaFtSt6iRa/TOJvtkE&#10;RSw2qiJpKYnaSqIvIAFBYzBbSlXQXeZSpOE+b0Rq5PxyE+TrWFAv3hUQn1wHcYyp5SN0U2E/Pihi&#10;JSvfE7MEMyVmNp7AMklQwgZaMQWzoqzqVzHPDLqYm1VdBsl6U1/yPIc18ZKJrQxuf6pqKV/1AO1s&#10;zm+SNMX3wSzNjR2Yt7zxWDxR8TSJaJQGq3K9vExL4zYguxT/mt3qkUH/80jMtomD6Lq5roMklddg&#10;O81pPiwL/DRX0vD+9Mf+9fR6al/Ylnt9YY+vri5e3FzaF+4N85yrydXl5RX7i1hj9myTRFGcE3fK&#10;CTD7PJVo3JE039YNtHIY9WcXCglm1adgGqopt1Pq5ZJH716XJNtGSx9LXWF00gG8KEODCbNrtE7Z&#10;fqUbvtBHOaIWcFwfjVWaFD+QIour3+mKtqpxA2xs+41J+25j7EpNJz4eIi1l3rRnzsEs3Eo9pZmU&#10;NsL/Ro0erCPlzeD2V1kKr/79hTGm/zQRUSoC4ksRWMwdHyWyziBatK/6boQX7Qwx28HrFu3rBNHm&#10;OFH7OhBJnk7MBncnmW8JT8wIZ9QSnuQNKtASyddqs8HaWvEGG2n/2Id93ogcVwZ8F7kUEnDBK3LX&#10;JBRsIJZNKi3oafQEMdZNxCL2fJAYSyJioTOKWH42HJXwWIeRvzQNRP6l3JUiqGkhgl1ckseSe2Zs&#10;2qsVvMLczAFfgG32dbklrPPrW7XMjN/GCy5mqA+iGnjpRsPtMglfxu91WsZ8S+p+o5SFmKJhAWvz&#10;Xe/EiKRpRKpNjXfSou5dEXw6f4vIgp357y+IXLwuM6lO+vLVeJjyKpYSkSJoZCE2mPRC8xitg/7K&#10;A1Uv3Pai8o341xitRvbJEc0ouYTfOC7gYsPL96axA/QGyPhjG5Qwr/THHEjMZ7aNXa7Fje14Fm5K&#10;fWSpjwR5iKnmZm3C+dDlZS3x/bYoCbioaJNzQmGrRKAWClgyzj5+mAUma8JshwpdknMTbB8IFXZR&#10;mHxDE3stx5f2xJw7sXfK2AARB4jYO9F4re4SRPQ0rf1nEFFXSeYrOOj5Agd0p5YBDrYob4CDd4Dm&#10;AAcHOAiYN8DBc5KDx/MWGs47SNIMcLB4mCQhMJaWdRFZjs+Xdbmba3GnyBjgZKnlT1WyhTkOsKnI&#10;u/oitQpjUilb/ew0ZFvmZhuHtfyIllNaDNkWOrTNzSHbgvLXkG0ZygIfqIF8leG1KRVS5kNUGVXd&#10;DOe/XiXSl+fMh6tEMtvCyVZERXcqTrXdmdNzmyyIY4ssDfKIqhKpPebJwh4NXqtK5sGDbTT9F0qR&#10;lEI7TDpN78EabR3yRVnyHRXfAH56hchzCj/aqZ7Z3aleiUrhDtdCtCTY0Ui4FdSdYmSUBBnPI2FL&#10;CoWA+pMqkNRhELc1yHova1LpNkPRWtYlWVuXxKFim1H5WdYrVVJUTSHqGj3onCU12hrSJJubU22W&#10;/1kVs7ekITn8CC0DFoqD0k4XZB0v+d5AgrbLDZPVGfUe36u0dlOSfQCDbV3iVNaCj7jECRo1ZM5B&#10;nROUKTbdA1SAG6z1cXoOHsVa6/1y36ijrJ+cXdVBBJIVHcuzJyjzyooOvpXVHFx81krOCWxh4c06&#10;tkB/gVjOQ2ILtC5IbOGh0QFv6wzJRb+DiHy2DMY6tvDGGCNIYvtdC5TCFu4U66CQOfH6FvhvYIu2&#10;caxrc5L5g+N5jM/jqqTeXTi2DK861PBIOEJyU0dgnE7gJC4JNSbCrWpQ49wMR6/JY2JNz2nzsFzH&#10;OJEoAKttxwWbnpxNb/NwJuNTs+lpB9s7xRpk0L7zHtaQDGrJ7mENyLklO8kYTEAjQo8Numxcx5k0&#10;kLptxlkA+59HyOAxzqTsd9zc83Km74YNwzslQWqWbF9u29PJqQ0B1u0ImcfGJzcFQbZHyTx9Tijq&#10;eb03i+nHNN9A3GQ5qlVH2s3J7psFZK6TY20ws37/DVyYagNaMImp1eyyGXEhzldYD+hUQ9BBu86C&#10;9gGF+wWJGUmkBUlxSZ9Ne9gZbTvEZ9d8I/tqoDHgVxl+N6oqBpKKXIogPNZj0idlLnqQz6TtmnoU&#10;A2ou9XmMSTX2IL0t6vwijzXDEYj6yg8aOR8FVH0kkvqy+2MoGXCYqpB9AA8PJxSaONorw/yJdHjM&#10;HnBF6xv1oocewQZc0XUYi3imwYUBV4imfQ0oDLii1+M64AoFTYbUqvrRzBfcd9slLUQ3bpu6Ed/j&#10;h29CCZof6dEv6/R78UT3U8JnfwMAAP//AwBQSwMEFAAGAAgAAAAhABnNwZDiAAAADAEAAA8AAABk&#10;cnMvZG93bnJldi54bWxMj8FqwkAQhu+FvsMyhd50s6laSbMRkbYnKVQL4m1MxiSYnQ3ZNYlv3/XU&#10;3maYj3++P12NphE9da62rEFNIxDEuS1qLjX87D8mSxDOIxfYWCYNN3Kwyh4fUkwKO/A39TtfihDC&#10;LkENlfdtIqXLKzLoprYlDrez7Qz6sHalLDocQrhpZBxFC2mw5vChwpY2FeWX3dVo+BxwWL+o9357&#10;OW9ux/3867BVpPXz07h+A+Fp9H8w3PWDOmTB6WSvXDjRaJiomYoDG6bX2RzEHYmWsQJx0hCrBcgs&#10;lf9LZL8AAAD//wMAUEsBAi0AFAAGAAgAAAAhALaDOJL+AAAA4QEAABMAAAAAAAAAAAAAAAAAAAAA&#10;AFtDb250ZW50X1R5cGVzXS54bWxQSwECLQAUAAYACAAAACEAOP0h/9YAAACUAQAACwAAAAAAAAAA&#10;AAAAAAAvAQAAX3JlbHMvLnJlbHNQSwECLQAUAAYACAAAACEAa6fvZjcIAACSOAAADgAAAAAAAAAA&#10;AAAAAAAuAgAAZHJzL2Uyb0RvYy54bWxQSwECLQAUAAYACAAAACEAGc3BkOIAAAAMAQAADwAAAAAA&#10;AAAAAAAAAACRCgAAZHJzL2Rvd25yZXYueG1sUEsFBgAAAAAEAAQA8wAAAKALAAAAAA==&#10;">
                  <v:shapetype id="_x0000_t32" coordsize="21600,21600" o:spt="32" o:oned="t" path="m,l21600,21600e" filled="f">
                    <v:path arrowok="t" fillok="f" o:connecttype="none"/>
                    <o:lock v:ext="edit" shapetype="t"/>
                  </v:shapetype>
                  <v:shape id="AutoShape 14" o:spid="_x0000_s1027" type="#_x0000_t32" style="position:absolute;left:6;top:15971;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Zp4wQAAANsAAAAPAAAAZHJzL2Rvd25yZXYueG1sRE9Ni8Iw&#10;EL0L+x/CLOxFNHVZtFaj6MLC4s0q4nFoxrbYTEqT1vrvjSB4m8f7nOW6N5XoqHGlZQWTcQSCOLO6&#10;5FzB8fA3ikE4j6yxskwK7uRgvfoYLDHR9sZ76lKfixDCLkEFhfd1IqXLCjLoxrYmDtzFNgZ9gE0u&#10;dYO3EG4q+R1FU2mw5NBQYE2/BWXXtDUK2mo3PLQnP+nybTe7xPP43J+dUl+f/WYBwlPv3+KX+1+H&#10;+T/w/CUcIFcPAAAA//8DAFBLAQItABQABgAIAAAAIQDb4fbL7gAAAIUBAAATAAAAAAAAAAAAAAAA&#10;AAAAAABbQ29udGVudF9UeXBlc10ueG1sUEsBAi0AFAAGAAgAAAAhAFr0LFu/AAAAFQEAAAsAAAAA&#10;AAAAAAAAAAAAHwEAAF9yZWxzLy5yZWxzUEsBAi0AFAAGAAgAAAAhACldmnjBAAAA2wAAAA8AAAAA&#10;AAAAAAAAAAAABwIAAGRycy9kb3ducmV2LnhtbFBLBQYAAAAAAwADALcAAAD1AgAAAAA=&#10;" strokeweight="1pt"/>
                  <v:shape id="Arc 15" o:spid="_x0000_s1028" style="position:absolute;left:1049;top:15965;width:391;height:178;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dD+wwAAANsAAAAPAAAAZHJzL2Rvd25yZXYueG1sRE9La8JA&#10;EL4L/Q/LFLzpRjGmRFfxWQQPpdpLb0N2TNJmZ0N21dhf7wpCb/PxPWc6b00lLtS40rKCQT8CQZxZ&#10;XXKu4Ou47b2BcB5ZY2WZFNzIwXz20pliqu2VP+ly8LkIIexSVFB4X6dSuqwgg65va+LAnWxj0AfY&#10;5FI3eA3hppLDKBpLgyWHhgJrWhWU/R7ORkFi/z4Gm+/3UZKs43i/G/0s19ujUt3XdjEB4an1/+Kn&#10;e6fD/Bgev4QD5OwOAAD//wMAUEsBAi0AFAAGAAgAAAAhANvh9svuAAAAhQEAABMAAAAAAAAAAAAA&#10;AAAAAAAAAFtDb250ZW50X1R5cGVzXS54bWxQSwECLQAUAAYACAAAACEAWvQsW78AAAAVAQAACwAA&#10;AAAAAAAAAAAAAAAfAQAAX3JlbHMvLnJlbHNQSwECLQAUAAYACAAAACEAgSHQ/sMAAADbAAAADwAA&#10;AAAAAAAAAAAAAAAHAgAAZHJzL2Rvd25yZXYueG1sUEsFBgAAAAADAAMAtwAAAPcCAAAAAA==&#10;" path="m,nfc11929,,21600,9670,21600,21600em,nsc11929,,21600,9670,21600,21600l,21600,,xe" filled="f" strokeweight="1pt">
                    <v:path arrowok="t" o:extrusionok="f" o:connecttype="custom" o:connectlocs="0,0;391,178;0,178" o:connectangles="0,0,0"/>
                  </v:shape>
                  <v:shape id="AutoShape 16" o:spid="_x0000_s1029" type="#_x0000_t32" style="position:absolute;left:2590;top:1596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AyyvwAAANsAAAAPAAAAZHJzL2Rvd25yZXYueG1sRE9Ni8Iw&#10;EL0L/ocwwl7Epq5YpBpFBMGTYFfQ49CMbbGZ1Ca23X+/WVjY2zze52x2g6lFR62rLCuYRzEI4tzq&#10;igsF16/jbAXCeWSNtWVS8E0OdtvxaIOptj1fqMt8IUIIuxQVlN43qZQuL8mgi2xDHLiHbQ36ANtC&#10;6hb7EG5q+RnHiTRYcWgosaFDSfkzexsF5+U06Tr/mjo837HPbiz7eqHUx2TYr0F4Gvy/+M990mF+&#10;Ar+/hAPk9gcAAP//AwBQSwECLQAUAAYACAAAACEA2+H2y+4AAACFAQAAEwAAAAAAAAAAAAAAAAAA&#10;AAAAW0NvbnRlbnRfVHlwZXNdLnhtbFBLAQItABQABgAIAAAAIQBa9CxbvwAAABUBAAALAAAAAAAA&#10;AAAAAAAAAB8BAABfcmVscy8ucmVsc1BLAQItABQABgAIAAAAIQBSOAyyvwAAANsAAAAPAAAAAAAA&#10;AAAAAAAAAAcCAABkcnMvZG93bnJldi54bWxQSwUGAAAAAAMAAwC3AAAA8wIAAAAA&#10;" strokeweight="1pt"/>
                  <v:shape id="Arc 17" o:spid="_x0000_s1030" style="position:absolute;left:2199;top:15793;width:391;height:17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1BxAAAANsAAAAPAAAAZHJzL2Rvd25yZXYueG1sRE9Na8JA&#10;EL0L/Q/LFHqRurEUG6KrSKAQQQImQtvbNDsmwexsyG41/ffdguBtHu9zVpvRdOJCg2stK5jPIhDE&#10;ldUt1wqO5ftzDMJ5ZI2dZVLwSw4264fJChNtr3ygS+FrEULYJaig8b5PpHRVQwbdzPbEgTvZwaAP&#10;cKilHvAawk0nX6JoIQ22HBoa7CltqDoXP0ZBanff8Wv+mR0r/irj/TmPPxZTpZ4ex+0ShKfR38U3&#10;d6bD/Df4/yUcINd/AAAA//8DAFBLAQItABQABgAIAAAAIQDb4fbL7gAAAIUBAAATAAAAAAAAAAAA&#10;AAAAAAAAAABbQ29udGVudF9UeXBlc10ueG1sUEsBAi0AFAAGAAgAAAAhAFr0LFu/AAAAFQEAAAsA&#10;AAAAAAAAAAAAAAAAHwEAAF9yZWxzLy5yZWxzUEsBAi0AFAAGAAgAAAAhAL39TUHEAAAA2wAAAA8A&#10;AAAAAAAAAAAAAAAABwIAAGRycy9kb3ducmV2LnhtbFBLBQYAAAAAAwADALcAAAD4AgAAAAA=&#10;" path="m,nfc11929,,21600,9670,21600,21600em,nsc11929,,21600,9670,21600,21600l,21600,,xe" filled="f" strokeweight="1pt">
                    <v:path arrowok="t" o:extrusionok="f" o:connecttype="custom" o:connectlocs="0,0;391,178;0,178" o:connectangles="0,0,0"/>
                  </v:shape>
                  <v:shape id="Arc 18" o:spid="_x0000_s1031" style="position:absolute;left:10683;top:15272;width:1556;height:69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MpBxAAAANsAAAAPAAAAZHJzL2Rvd25yZXYueG1sRI9PawJB&#10;DMXvBb/DEMFL0dn2IHZ1FC0UFgpCtQePYSf7B3cyy8y4rt++OQi9JbyX937Z7EbXqYFCbD0beFtk&#10;oIhLb1uuDfyev+YrUDEhW+w8k4EHRdhtJy8bzK2/8w8Np1QrCeGYo4EmpT7XOpYNOYwL3xOLVvng&#10;MMkaam0D3iXcdfo9y5baYcvS0GBPnw2V19PNGTgMPny/Xj/cbSj2/tJWRXU+FsbMpuN+DSrRmP7N&#10;z+vCCr7Ayi8ygN7+AQAA//8DAFBLAQItABQABgAIAAAAIQDb4fbL7gAAAIUBAAATAAAAAAAAAAAA&#10;AAAAAAAAAABbQ29udGVudF9UeXBlc10ueG1sUEsBAi0AFAAGAAgAAAAhAFr0LFu/AAAAFQEAAAsA&#10;AAAAAAAAAAAAAAAAHwEAAF9yZWxzLy5yZWxzUEsBAi0AFAAGAAgAAAAhAOZgykHEAAAA2wAAAA8A&#10;AAAAAAAAAAAAAAAABwIAAGRycy9kb3ducmV2LnhtbFBLBQYAAAAAAwADALcAAAD4AgAAAAA=&#10;" path="m,nfc11929,,21600,9670,21600,21600em,nsc11929,,21600,9670,21600,21600l,21600,,xe" filled="f" strokeweight="1pt">
                    <v:path arrowok="t" o:extrusionok="f" o:connecttype="custom" o:connectlocs="0,0;1556,692;0,692" o:connectangles="0,0,0"/>
                  </v:shape>
                  <v:group id="Group 19" o:spid="_x0000_s1032" style="position:absolute;left:1427;top:15687;width:768;height:546" coordorigin="1427,15714" coordsize="768,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4" coordsize="21600,21600" o:spt="4" path="m10800,l,10800,10800,21600,21600,10800xe">
                      <v:stroke joinstyle="miter"/>
                      <v:path gradientshapeok="t" o:connecttype="rect" textboxrect="5400,5400,16200,16200"/>
                    </v:shapetype>
                    <v:shape id="AutoShape 88" o:spid="_x0000_s1033" type="#_x0000_t4" style="position:absolute;left:1499;top:15714;width:624;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a+wwAAANsAAAAPAAAAZHJzL2Rvd25yZXYueG1sRE9Na8JA&#10;EL0X/A/LCN6ajUkrbcwqpaGlFwW1UL0N2TEJZmdDdjXx33cPhR4f7ztfj6YVN+pdY1nBPIpBEJdW&#10;N1wp+D58PL6AcB5ZY2uZFNzJwXo1ecgx03bgHd32vhIhhF2GCmrvu0xKV9Zk0EW2Iw7c2fYGfYB9&#10;JXWPQwg3rUzieCENNhwaauzovabysr8aBcX2dE/a4dk2P4fN63HzlKRF+qnUbDq+LUF4Gv2/+M/9&#10;pRUkYX34En6AXP0CAAD//wMAUEsBAi0AFAAGAAgAAAAhANvh9svuAAAAhQEAABMAAAAAAAAAAAAA&#10;AAAAAAAAAFtDb250ZW50X1R5cGVzXS54bWxQSwECLQAUAAYACAAAACEAWvQsW78AAAAVAQAACwAA&#10;AAAAAAAAAAAAAAAfAQAAX3JlbHMvLnJlbHNQSwECLQAUAAYACAAAACEAf7d2vsMAAADbAAAADwAA&#10;AAAAAAAAAAAAAAAHAgAAZHJzL2Rvd25yZXYueG1sUEsFBgAAAAADAAMAtwAAAPcCAAAAAA==&#10;" filled="f" strokecolor="black [3213]" strokeweight="1pt"/>
                    <v:shapetype id="_x0000_t202" coordsize="21600,21600" o:spt="202" path="m,l,21600r21600,l21600,xe">
                      <v:stroke joinstyle="miter"/>
                      <v:path gradientshapeok="t" o:connecttype="rect"/>
                    </v:shapetype>
                    <v:shape id="Text Box 90" o:spid="_x0000_s1034" type="#_x0000_t202" style="position:absolute;left:1427;top:15815;width:768;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SaovwAAANsAAAAPAAAAZHJzL2Rvd25yZXYueG1sRI/NCsIw&#10;EITvgu8QVvAimiooUo0iQkWP/ly8rc3aFptNaWKtb28EweMwM98wy3VrStFQ7QrLCsajCARxanXB&#10;mYLLORnOQTiPrLG0TAre5GC96naWGGv74iM1J5+JAGEXo4Lc+yqW0qU5GXQjWxEH725rgz7IOpO6&#10;xleAm1JOomgmDRYcFnKsaJtT+jg9jYLo+ki2t8F9d526Zv58Jw0dKqlUv9duFiA8tf4f/rX3WsFk&#10;DN8v4QfI1QcAAP//AwBQSwECLQAUAAYACAAAACEA2+H2y+4AAACFAQAAEwAAAAAAAAAAAAAAAAAA&#10;AAAAW0NvbnRlbnRfVHlwZXNdLnhtbFBLAQItABQABgAIAAAAIQBa9CxbvwAAABUBAAALAAAAAAAA&#10;AAAAAAAAAB8BAABfcmVscy8ucmVsc1BLAQItABQABgAIAAAAIQCKxSaovwAAANsAAAAPAAAAAAAA&#10;AAAAAAAAAAcCAABkcnMvZG93bnJldi54bWxQSwUGAAAAAAMAAwC3AAAA8wIAAAAA&#10;" filled="f" strokecolor="black [3213]" strokeweight="1pt">
                      <v:textbox inset="0,2.16pt,0,0">
                        <w:txbxContent>
                          <w:p w14:paraId="4F96CF40" w14:textId="36DAA5FF" w:rsidR="0006498A" w:rsidRPr="0006498A" w:rsidRDefault="0006498A" w:rsidP="0006498A">
                            <w:pPr>
                              <w:spacing w:before="0" w:after="0"/>
                              <w:jc w:val="center"/>
                              <w:rPr>
                                <w:rFonts w:ascii="Cambria" w:hAnsi="Cambria"/>
                                <w:sz w:val="18"/>
                                <w:szCs w:val="18"/>
                              </w:rPr>
                            </w:pPr>
                            <w:r w:rsidRPr="0006498A">
                              <w:rPr>
                                <w:rFonts w:ascii="Cambria" w:hAnsi="Cambria"/>
                                <w:noProof w:val="0"/>
                                <w:sz w:val="18"/>
                                <w:szCs w:val="18"/>
                              </w:rPr>
                              <w:fldChar w:fldCharType="begin"/>
                            </w:r>
                            <w:r w:rsidRPr="0006498A">
                              <w:rPr>
                                <w:rFonts w:ascii="Cambria" w:hAnsi="Cambria"/>
                                <w:sz w:val="18"/>
                                <w:szCs w:val="18"/>
                              </w:rPr>
                              <w:instrText xml:space="preserve"> PAGE   \* MERGEFORMAT </w:instrText>
                            </w:r>
                            <w:r w:rsidRPr="0006498A">
                              <w:rPr>
                                <w:rFonts w:ascii="Cambria" w:hAnsi="Cambria"/>
                                <w:noProof w:val="0"/>
                                <w:sz w:val="18"/>
                                <w:szCs w:val="18"/>
                              </w:rPr>
                              <w:fldChar w:fldCharType="separate"/>
                            </w:r>
                            <w:r w:rsidR="007E6730">
                              <w:rPr>
                                <w:rFonts w:ascii="Cambria" w:hAnsi="Cambria"/>
                                <w:sz w:val="18"/>
                                <w:szCs w:val="18"/>
                              </w:rPr>
                              <w:t>206</w:t>
                            </w:r>
                            <w:r w:rsidRPr="0006498A">
                              <w:rPr>
                                <w:rFonts w:ascii="Cambria" w:hAnsi="Cambria"/>
                                <w:sz w:val="18"/>
                                <w:szCs w:val="18"/>
                              </w:rPr>
                              <w:fldChar w:fldCharType="end"/>
                            </w:r>
                          </w:p>
                        </w:txbxContent>
                      </v:textbox>
                    </v:shape>
                    <v:group id="Group 91" o:spid="_x0000_s1035" style="position:absolute;left:1478;top:15749;width:665;height:488"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92" o:spid="_x0000_s1036"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bpwAAAANsAAAAPAAAAZHJzL2Rvd25yZXYueG1sRI/disIw&#10;FITvBd8hHGHvbOoPotUoIghertYHODTHttic1Ca2dZ9+IwheDjPzDbPZ9aYSLTWutKxgEsUgiDOr&#10;S84VXNPjeAnCeWSNlWVS8CIHu+1wsMFE247P1F58LgKEXYIKCu/rREqXFWTQRbYmDt7NNgZ9kE0u&#10;dYNdgJtKTuN4IQ2WHBYKrOlQUHa/PI2CgyNftr8TY//m99V5nqWz7pEq9TPq92sQnnr/DX/aJ61g&#10;OoP3l/AD5PYfAAD//wMAUEsBAi0AFAAGAAgAAAAhANvh9svuAAAAhQEAABMAAAAAAAAAAAAAAAAA&#10;AAAAAFtDb250ZW50X1R5cGVzXS54bWxQSwECLQAUAAYACAAAACEAWvQsW78AAAAVAQAACwAAAAAA&#10;AAAAAAAAAAAfAQAAX3JlbHMvLnJlbHNQSwECLQAUAAYACAAAACEAHfjW6cAAAADbAAAADwAAAAAA&#10;AAAAAAAAAAAHAgAAZHJzL2Rvd25yZXYueG1sUEsFBgAAAAADAAMAtwAAAPQCAAAAAA==&#10;" path="m,l5400,21600r10800,l21600,,,xe" filled="f" strokecolor="black [3213]" strokeweight="1pt">
                        <v:stroke joinstyle="miter"/>
                        <v:path o:connecttype="custom" o:connectlocs="6,7;3,13;1,7;3,0" o:connectangles="0,0,0,0" textboxrect="4493,4483,17107,17117"/>
                      </v:shape>
                      <v:shape id="AutoShape 93" o:spid="_x0000_s1037"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VZwQAAANsAAAAPAAAAZHJzL2Rvd25yZXYueG1sRI9Bi8Iw&#10;FITvwv6H8IS92dSy6FKN4gpir1Zhr4/m2Vabl9LEtv77zYLgcZiZb5j1djSN6KlztWUF8ygGQVxY&#10;XXOp4HI+zL5BOI+ssbFMCp7kYLv5mKwx1XbgE/W5L0WAsEtRQeV9m0rpiooMusi2xMG72s6gD7Ir&#10;pe5wCHDTyCSOF9JgzWGhwpb2FRX3/GEU5L/uh93yMSTPrJfH7HDV9a1X6nM67lYgPI3+HX61M60g&#10;+YL/L+EHyM0fAAAA//8DAFBLAQItABQABgAIAAAAIQDb4fbL7gAAAIUBAAATAAAAAAAAAAAAAAAA&#10;AAAAAABbQ29udGVudF9UeXBlc10ueG1sUEsBAi0AFAAGAAgAAAAhAFr0LFu/AAAAFQEAAAsAAAAA&#10;AAAAAAAAAAAAHwEAAF9yZWxzLy5yZWxzUEsBAi0AFAAGAAgAAAAhALnFtVnBAAAA2wAAAA8AAAAA&#10;AAAAAAAAAAAABwIAAGRycy9kb3ducmV2LnhtbFBLBQYAAAAAAwADALcAAAD1Ag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417544"/>
      <w:docPartObj>
        <w:docPartGallery w:val="Page Numbers (Bottom of Page)"/>
        <w:docPartUnique/>
      </w:docPartObj>
    </w:sdtPr>
    <w:sdtEndPr/>
    <w:sdtContent>
      <w:p w14:paraId="721827F6" w14:textId="4CCE686E" w:rsidR="0006498A" w:rsidRDefault="0006498A">
        <w:pPr>
          <w:pStyle w:val="Footer"/>
        </w:pPr>
        <w:r>
          <w:rPr>
            <w:lang w:eastAsia="id-ID"/>
          </w:rPr>
          <mc:AlternateContent>
            <mc:Choice Requires="wpg">
              <w:drawing>
                <wp:anchor distT="0" distB="0" distL="114300" distR="114300" simplePos="0" relativeHeight="251663360" behindDoc="0" locked="0" layoutInCell="1" allowOverlap="1" wp14:anchorId="3A88DD13" wp14:editId="2F95FD8A">
                  <wp:simplePos x="0" y="0"/>
                  <wp:positionH relativeFrom="column">
                    <wp:posOffset>-1429385</wp:posOffset>
                  </wp:positionH>
                  <wp:positionV relativeFrom="paragraph">
                    <wp:posOffset>-439420</wp:posOffset>
                  </wp:positionV>
                  <wp:extent cx="7717155" cy="586105"/>
                  <wp:effectExtent l="8890" t="8255" r="8255" b="1524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26" name="AutoShape 2"/>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Arc 3"/>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rc 4"/>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rc 5"/>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6"/>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31" name="Group 31"/>
                          <wpg:cNvGrpSpPr>
                            <a:grpSpLocks/>
                          </wpg:cNvGrpSpPr>
                          <wpg:grpSpPr bwMode="auto">
                            <a:xfrm>
                              <a:off x="9819" y="15729"/>
                              <a:ext cx="660" cy="507"/>
                              <a:chOff x="9819" y="15729"/>
                              <a:chExt cx="660" cy="507"/>
                            </a:xfrm>
                          </wpg:grpSpPr>
                          <wps:wsp>
                            <wps:cNvPr id="32"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9ED2D62" w14:textId="00BF691D" w:rsidR="0006498A" w:rsidRPr="0006498A" w:rsidRDefault="0006498A" w:rsidP="0006498A">
                                  <w:pPr>
                                    <w:spacing w:before="0" w:after="0"/>
                                    <w:jc w:val="center"/>
                                    <w:rPr>
                                      <w:rFonts w:ascii="Cambria" w:hAnsi="Cambria"/>
                                      <w:sz w:val="18"/>
                                      <w:szCs w:val="18"/>
                                    </w:rPr>
                                  </w:pPr>
                                  <w:r w:rsidRPr="0006498A">
                                    <w:rPr>
                                      <w:rFonts w:ascii="Cambria" w:hAnsi="Cambria"/>
                                      <w:noProof w:val="0"/>
                                      <w:sz w:val="18"/>
                                      <w:szCs w:val="18"/>
                                    </w:rPr>
                                    <w:fldChar w:fldCharType="begin"/>
                                  </w:r>
                                  <w:r w:rsidRPr="0006498A">
                                    <w:rPr>
                                      <w:rFonts w:ascii="Cambria" w:hAnsi="Cambria"/>
                                      <w:sz w:val="18"/>
                                      <w:szCs w:val="18"/>
                                    </w:rPr>
                                    <w:instrText xml:space="preserve"> PAGE   \* MERGEFORMAT </w:instrText>
                                  </w:r>
                                  <w:r w:rsidRPr="0006498A">
                                    <w:rPr>
                                      <w:rFonts w:ascii="Cambria" w:hAnsi="Cambria"/>
                                      <w:noProof w:val="0"/>
                                      <w:sz w:val="18"/>
                                      <w:szCs w:val="18"/>
                                    </w:rPr>
                                    <w:fldChar w:fldCharType="separate"/>
                                  </w:r>
                                  <w:r w:rsidR="007E6730">
                                    <w:rPr>
                                      <w:rFonts w:ascii="Cambria" w:hAnsi="Cambria"/>
                                      <w:sz w:val="18"/>
                                      <w:szCs w:val="18"/>
                                    </w:rPr>
                                    <w:t>205</w:t>
                                  </w:r>
                                  <w:r w:rsidRPr="0006498A">
                                    <w:rPr>
                                      <w:rFonts w:ascii="Cambria" w:hAnsi="Cambria"/>
                                      <w:sz w:val="18"/>
                                      <w:szCs w:val="18"/>
                                    </w:rPr>
                                    <w:fldChar w:fldCharType="end"/>
                                  </w:r>
                                </w:p>
                              </w:txbxContent>
                            </wps:txbx>
                            <wps:bodyPr rot="0" vert="horz" wrap="square" lIns="0" tIns="27432" rIns="0" bIns="0" anchor="t" anchorCtr="0" upright="1">
                              <a:noAutofit/>
                            </wps:bodyPr>
                          </wps:wsp>
                          <wpg:grpSp>
                            <wpg:cNvPr id="34" name="Group 91"/>
                            <wpg:cNvGrpSpPr>
                              <a:grpSpLocks/>
                            </wpg:cNvGrpSpPr>
                            <wpg:grpSpPr bwMode="auto">
                              <a:xfrm>
                                <a:off x="9860" y="15749"/>
                                <a:ext cx="571" cy="451"/>
                                <a:chOff x="1705" y="14935"/>
                                <a:chExt cx="682" cy="375"/>
                              </a:xfrm>
                            </wpg:grpSpPr>
                            <wps:wsp>
                              <wps:cNvPr id="35"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A88DD13" id="Group 25" o:spid="_x0000_s1038" style="position:absolute;left:0;text-align:left;margin-left:-112.55pt;margin-top:-34.6pt;width:607.65pt;height:46.15pt;z-index:251663360"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1vaMQgAAKU4AAAOAAAAZHJzL2Uyb0RvYy54bWzsW22P4sgR/h4p/8Hyx0SzuLHxC1r2tDcv&#10;e5HuZaUj+W5sA9Yat2Obgb0o/z1P9RsNC3NosjN3l3hGAttd7q6u7qp6uqp4+81+UzmPRduVvJ65&#10;7I3nOkWd8bysVzP37/OHm9h1uj6t87TidTFzPxed+827P//p7a6ZFmO+5lVetA46qbvprpm5675v&#10;pqNRl62LTdq94U1Ro3HJ203a47ZdjfI23aH3TTUae1442vE2b1qeFV2Hp3ey0X0n+l8ui6z/abns&#10;it6pZi5468VnKz4X9Dl69zadrtq0WZeZYiN9BhebtKwxqOnqLu1TZ9uWX3S1KbOWd3zZv8n4ZsSX&#10;yzIrxBwwG+adzOZDy7eNmMtquls1RkwQ7Ymcnt1t9uPjx9Yp85k7nrhOnW6wRmJYB/cQzq5ZTUHz&#10;oW1+bj62coa4/J5nnzo0j07b6X4liZ3F7geeo79023MhnP2y3VAXmLazF2vw2axBse+dDA+jiEVs&#10;Al4ytE3ikHmCj3SarbGS9NrNOPBdB61s4jNfrmC2vlfvszEey7eTsWgdpVM5sGBWMUczw47rDkLt&#10;/juh/rxOm0KsVUcC00INtVDfQwiCxhlLuQqy21oKNdvXSqhOzW/Xab0qBPH8cwMBMnoD3Fuv0E2H&#10;FTkvZGdZlc139KIlbkbSEnILPS1ULfWYMSgqiVyohBFZOm3arv9Q8I1DFzO369u0XK37W17XUC7e&#10;yiHSx++7npg8vEAj1/yhrCo8T6dV7ezA0DjyPMFUx6syp1Zq7NrV4rZqnceU1FT8iSmjxSaDOtS5&#10;6G1dpPm9uu7TspLXGL2qqT9MC/yoK6mH/0q85D6+j4ObYBze3wTe3d3N+4fb4CZ8YNHkzr+7vb1j&#10;/ybWWDBdl3le1MSdtgksuG57KOsktdlYBSOH0XHvQmBgVn8LpsVC09rKPbrg+eePrd4A2LGvtXUj&#10;s3XbzBGapHagtgSdbQbE3pQtz9ibSUDmR+h0rHVa700/YXJrwt6rXaENSbaVm5NWWm9B2OBcLf4q&#10;1xYNpn+5qWDZ/3rjePRPHRGlJsAQhmDMoCDniMZXEM3NUH8ZoY+dI3o7GW5uhhNE6/NEZjgQSZ4u&#10;9Aa1lswbwgs9BhbhRd6wEJd7g4oZ8aZrqfSwzftaiRxXDqwX2REScMM7MtkkFCwupk37WNBT6wVi&#10;zJuItfEG1RPEmBIRCyehe5bfiqMWZurU+7euA++/kKvSpD1NRLCLSzJTcs2ctblawhTM3BoQBvhm&#10;37dbwjs/fdLT3PDHYs5FD/2JZwMvh9Zsuyizb4tfbFrGknEiJqE2ZSO6UCxgbkkYXWgxW4smbHWN&#10;W5rUkzOCIeef4FuwMr//CZFdt2Umt5M9fd2eVbwr5CaTIlCyEAssxHSwGMYq/597pyMfe+SKH8Sf&#10;UlqL7NluzGm5hOA4MuBizdtfXGcH+A1k8c9t2kK9qr/VgGIJCwKsci9ugkk0xk1rtyzslrTO0NXM&#10;7V0YH7q87SXG3zYtoRWNhGpOMGxZCqhCbko6V9gkunlF3wqwJbH2e/jWgAT8lX2rQID/0PNWgPsc&#10;ctZeFpgbWJUQYJgIhAplGdysjRHgkJ5wjBaYmA9ulrR15g5uFrGPwc0Oh8BfOfEObrZ5megLcPXB&#10;zap4lnVQRXjh+UfYU+fKvCDWZ9gkFD5dBCJEVMucYVkUKzg1ONfBuarT8XCGVWGB4QwrIh3DGVZm&#10;f85mNc5HWK3D6Uk4eXCuL+NcfWB85VxNaiO0TrIvlNogBVHHWebFkYwVskkSJjT2weMyzx8yGn+g&#10;jIZKG1IgRGQcVQLNR6TczkriXgRLXi4rmcRMhmMZok4nmyoMselFYtKL5HYzWclzrx2ykqcvmuDK&#10;b5CT9KEzp4obC1R6PgZlMpLv25bvKPMGsH6Ukrwm7WPpbRLHWFVEms5IeOKrKNREStgI6pBYVJnI&#10;vEw3vM7F0UrnfkCt85U03tUBXqo2KEwCst/LpGa13SCBLZOSzCQlESzebigVLZOVtA0wrChYoC7k&#10;nZ213JQ9ShyqcjNzY6uXP1gKc3Cwrx0k9hFvlHo6pyDtt3zvJCIRZKmp0+/xXId51Wn2BRTWmEQU&#10;Chz7WWPZfAACqQv6ZKtVUSksJeIGbX2dgoNX0dZ+v9iL0iHlk3U65eokD5ypTPCMo4C8kkzw4KlM&#10;7uDiqyZ2LkEMHL9tiIFygxeHGIQjpAMMTiDGJIJvJIgRTJSmGYjBIpTtiNeCxDdVUfeq8CmMIUF6&#10;0Y90Mlwq4m8BMcDnKcSQWSXLdpGH/qoWS+67m0kgvayFOBB1UwcFxOgE1DkcFEhcEtN9YcCuLS85&#10;qvnwx/E1VR/jcOJcqNIAq6YAg8UXe7PTURPfu9SbnYwKokusQQZmzCdYAzgzZE+whtIhQ3aRMRzP&#10;LCKU3KDoJpwQAIT62ek0wPHrCBm06krK4wKcJwZn9moEULxLEqTiOjN4EMT+pQVh9oqg2NG7uCjM&#10;XhVQssjuE6jzulKceSzc7pW1OPPkiFrqzcVinDlkTqulOz8XyrQKfeaADzY59hMs1lwcpjAfUeoj&#10;v0+qd+a0Dsjjz0nMSC3OSYoL+laG8IoqHhr4UIsjy2ykHdbI5dCq60kkFZkUwem5kpNjUhZSmRrN&#10;6tdpJQXRagZ0X/r7HJO67UVKXYaTkFWXPYQafx/lMhQT+AJOPFGR+nUOQBJOaDRxvqQ68aXBYwOu&#10;OF/DanuwAVccCo6FP7PgwoArjot8B1xxUvI64AoNTYYIq/7hzP9wGe4haCGKc03oRjzHb+HEJlC/&#10;26Mf29n34o3Drwvf/QcAAP//AwBQSwMEFAAGAAgAAAAhALye3WzhAAAACwEAAA8AAABkcnMvZG93&#10;bnJldi54bWxMj8FqwzAMhu+DvYPRYLfWsUvLksYppWw7lcHawejNjdUkNLZD7Cbp2087bbdf6OPX&#10;p3wz2ZYN2IfGOwVingBDV3rTuErB1/Ft9gIsRO2Mbr1DBXcMsCkeH3KdGT+6TxwOsWJU4kKmFdQx&#10;dhnnoazR6jD3HTraXXxvdaSxr7jp9UjltuUySVbc6sbRhVp3uKuxvB5uVsH7qMftQrwO++tldz8d&#10;lx/fe4FKPT9N2zWwiFP8g+FXn9ShIKezvzkTWKtgJuVSEEtplUpghKRpQuGsQC4E8CLn/38ofgAA&#10;AP//AwBQSwECLQAUAAYACAAAACEAtoM4kv4AAADhAQAAEwAAAAAAAAAAAAAAAAAAAAAAW0NvbnRl&#10;bnRfVHlwZXNdLnhtbFBLAQItABQABgAIAAAAIQA4/SH/1gAAAJQBAAALAAAAAAAAAAAAAAAAAC8B&#10;AABfcmVscy8ucmVsc1BLAQItABQABgAIAAAAIQAqi1vaMQgAAKU4AAAOAAAAAAAAAAAAAAAAAC4C&#10;AABkcnMvZTJvRG9jLnhtbFBLAQItABQABgAIAAAAIQC8nt1s4QAAAAsBAAAPAAAAAAAAAAAAAAAA&#10;AIsKAABkcnMvZG93bnJldi54bWxQSwUGAAAAAAQABADzAAAAmQsAAAAA&#10;">
                  <v:shapetype id="_x0000_t32" coordsize="21600,21600" o:spt="32" o:oned="t" path="m,l21600,21600e" filled="f">
                    <v:path arrowok="t" fillok="f" o:connecttype="none"/>
                    <o:lock v:ext="edit" shapetype="t"/>
                  </v:shapetype>
                  <v:shape id="AutoShape 2" o:spid="_x0000_s1039"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YPwQAAANsAAAAPAAAAZHJzL2Rvd25yZXYueG1sRI9Bi8Iw&#10;FITvC/6H8AQvoqkuW6QaRQTBk7B1YT0+mmdbbF5qE9v6740geBxm5htmtelNJVpqXGlZwWwagSDO&#10;rC45V/B32k8WIJxH1lhZJgUPcrBZD75WmGjb8S+1qc9FgLBLUEHhfZ1I6bKCDLqprYmDd7GNQR9k&#10;k0vdYBfgppLzKIqlwZLDQoE17QrKrundKDj+jOO29bexw+MZu/SfZVd9KzUa9tslCE+9/4Tf7YNW&#10;MI/h9SX8ALl+AgAA//8DAFBLAQItABQABgAIAAAAIQDb4fbL7gAAAIUBAAATAAAAAAAAAAAAAAAA&#10;AAAAAABbQ29udGVudF9UeXBlc10ueG1sUEsBAi0AFAAGAAgAAAAhAFr0LFu/AAAAFQEAAAsAAAAA&#10;AAAAAAAAAAAAHwEAAF9yZWxzLy5yZWxzUEsBAi0AFAAGAAgAAAAhAJxUxg/BAAAA2wAAAA8AAAAA&#10;AAAAAAAAAAAABwIAAGRycy9kb3ducmV2LnhtbFBLBQYAAAAAAwADALcAAAD1AgAAAAA=&#10;" strokeweight="1pt"/>
                  <v:shape id="Arc 3" o:spid="_x0000_s1040"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5SOxAAAANsAAAAPAAAAZHJzL2Rvd25yZXYueG1sRI9LiwIx&#10;EITvC/sfQgteljWjh9UdjeIKwsCC4OPgsZn0PHDSGZI4jv/eCILHoqq+ohar3jSiI+drywrGowQE&#10;cW51zaWC03H7PQPhA7LGxjIpuJOH1fLzY4GptjfeU3cIpYgQ9ikqqEJoUyl9XpFBP7ItcfQK6wyG&#10;KF0ptcNbhJtGTpLkRxqsOS5U2NKmovxyuBoFf511/1+XX3PtsrU910VWHHeZUsNBv56DCNSHd/jV&#10;zrSCyRSeX+IPkMsHAAAA//8DAFBLAQItABQABgAIAAAAIQDb4fbL7gAAAIUBAAATAAAAAAAAAAAA&#10;AAAAAAAAAABbQ29udGVudF9UeXBlc10ueG1sUEsBAi0AFAAGAAgAAAAhAFr0LFu/AAAAFQEAAAsA&#10;AAAAAAAAAAAAAAAAHwEAAF9yZWxzLy5yZWxzUEsBAi0AFAAGAAgAAAAhAFmTlI7EAAAA2wAAAA8A&#10;AAAAAAAAAAAAAAAABwIAAGRycy9kb3ducmV2LnhtbFBLBQYAAAAAAwADALcAAAD4AgAAAAA=&#10;" path="m,nfc11929,,21600,9670,21600,21600em,nsc11929,,21600,9670,21600,21600l,21600,,xe" filled="f" strokeweight="1pt">
                    <v:path arrowok="t" o:extrusionok="f" o:connecttype="custom" o:connectlocs="0,0;391,200;0,200" o:connectangles="0,0,0"/>
                  </v:shape>
                  <v:shape id="Arc 4" o:spid="_x0000_s1041"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LXdxAAAANsAAAAPAAAAZHJzL2Rvd25yZXYueG1sRE9Na8JA&#10;EL0L/Q/LFLzpJsGYkrpKq1UED6XqxduQnSZps7Mhu42xv757EHp8vO/FajCN6KlztWUF8TQCQVxY&#10;XXOp4HzaTp5AOI+ssbFMCm7kYLV8GC0w1/bKH9QffSlCCLscFVTet7mUrqjIoJvaljhwn7Yz6APs&#10;Sqk7vIZw08gkiubSYM2hocKW1hUV38cfoyCzv+/x22U3y7JNmh72s6/Xzfak1PhxeHkG4Wnw/+K7&#10;e68VJGFs+BJ+gFz+AQAA//8DAFBLAQItABQABgAIAAAAIQDb4fbL7gAAAIUBAAATAAAAAAAAAAAA&#10;AAAAAAAAAABbQ29udGVudF9UeXBlc10ueG1sUEsBAi0AFAAGAAgAAAAhAFr0LFu/AAAAFQEAAAsA&#10;AAAAAAAAAAAAAAAAHwEAAF9yZWxzLy5yZWxzUEsBAi0AFAAGAAgAAAAhAKFMtd3EAAAA2wAAAA8A&#10;AAAAAAAAAAAAAAAABwIAAGRycy9kb3ducmV2LnhtbFBLBQYAAAAAAwADALcAAAD4AgAAAAA=&#10;" path="m,nfc11929,,21600,9670,21600,21600em,nsc11929,,21600,9670,21600,21600l,21600,,xe" filled="f" strokeweight="1pt">
                    <v:path arrowok="t" o:extrusionok="f" o:connecttype="custom" o:connectlocs="0,0;1556,692;0,692" o:connectangles="0,0,0"/>
                  </v:shape>
                  <v:shape id="Arc 5" o:spid="_x0000_s1042"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KVnwwAAANsAAAAPAAAAZHJzL2Rvd25yZXYueG1sRI9Pi8Iw&#10;FMTvgt8hPMGLrKkeZK1GUUEoCMJaD3t8NK9/sHkpSazdb78RFvY4zMxvmO1+MK3oyfnGsoLFPAFB&#10;XFjdcKXgnp8/PkH4gKyxtUwKfsjDfjcebTHV9sVf1N9CJSKEfYoK6hC6VEpf1GTQz21HHL3SOoMh&#10;SldJ7fAV4aaVyyRZSYMNx4UaOzrVVDxuT6Pg2Ft3mT3W5tlnB/vdlFmZXzOlppPhsAERaAj/4b92&#10;phUs1/D+En+A3P0CAAD//wMAUEsBAi0AFAAGAAgAAAAhANvh9svuAAAAhQEAABMAAAAAAAAAAAAA&#10;AAAAAAAAAFtDb250ZW50X1R5cGVzXS54bWxQSwECLQAUAAYACAAAACEAWvQsW78AAAAVAQAACwAA&#10;AAAAAAAAAAAAAAAfAQAAX3JlbHMvLnJlbHNQSwECLQAUAAYACAAAACEAR0ClZ8MAAADbAAAADwAA&#10;AAAAAAAAAAAAAAAHAgAAZHJzL2Rvd25yZXYueG1sUEsFBgAAAAADAAMAtwAAAPcCAAAAAA==&#10;" path="m,nfc11929,,21600,9670,21600,21600em,nsc11929,,21600,9670,21600,21600l,21600,,xe" filled="f" strokeweight="1pt">
                    <v:path arrowok="t" o:extrusionok="f" o:connecttype="custom" o:connectlocs="0,0;391,178;0,178" o:connectangles="0,0,0"/>
                  </v:shape>
                  <v:shape id="AutoShape 6" o:spid="_x0000_s1043"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8AbwAAAANsAAAAPAAAAZHJzL2Rvd25yZXYueG1sRE/LisIw&#10;FN0L/kO4ghvRVAfGWhvFGRBkdqMiLi/N7QObm9Kktf69WQzM8nDe6X4wteipdZVlBctFBII4s7ri&#10;QsH1cpzHIJxH1lhbJgUvcrDfjUcpJto++Zf6sy9ECGGXoILS+yaR0mUlGXQL2xAHLretQR9gW0jd&#10;4jOEm1quouhTGqw4NJTY0HdJ2ePcGQVd/TO7dDe/7Iuvfp3Hm/g+3J1S08lw2ILwNPh/8Z/7pBV8&#10;hPXhS/gBcvcGAAD//wMAUEsBAi0AFAAGAAgAAAAhANvh9svuAAAAhQEAABMAAAAAAAAAAAAAAAAA&#10;AAAAAFtDb250ZW50X1R5cGVzXS54bWxQSwECLQAUAAYACAAAACEAWvQsW78AAAAVAQAACwAAAAAA&#10;AAAAAAAAAAAfAQAAX3JlbHMvLnJlbHNQSwECLQAUAAYACAAAACEAHdPAG8AAAADbAAAADwAAAAAA&#10;AAAAAAAAAAAHAgAAZHJzL2Rvd25yZXYueG1sUEsFBgAAAAADAAMAtwAAAPQCAAAAAA==&#10;" strokeweight="1pt"/>
                  <v:group id="Group 31" o:spid="_x0000_s1044"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4" coordsize="21600,21600" o:spt="4" path="m10800,l,10800,10800,21600,21600,10800xe">
                      <v:stroke joinstyle="miter"/>
                      <v:path gradientshapeok="t" o:connecttype="rect" textboxrect="5400,5400,16200,16200"/>
                    </v:shapetype>
                    <v:shape id="AutoShape 88" o:spid="_x0000_s1045"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NuPxQAAANsAAAAPAAAAZHJzL2Rvd25yZXYueG1sRI9Ba8JA&#10;FITvBf/D8gRvdWPSikZXEaXFi4WqoN4e2WcSzL4N2a2J/94tFHocZuYbZr7sTCXu1LjSsoLRMAJB&#10;nFldcq7gePh4nYBwHlljZZkUPMjBctF7mWOqbcvfdN/7XAQIuxQVFN7XqZQuK8igG9qaOHhX2xj0&#10;QTa51A22AW4qGUfRWBosOSwUWNO6oOy2/zEKNl+XR1y177Y8HXbT8+4tTjbJp1KDfreagfDU+f/w&#10;X3urFSQx/H4JP0AungAAAP//AwBQSwECLQAUAAYACAAAACEA2+H2y+4AAACFAQAAEwAAAAAAAAAA&#10;AAAAAAAAAAAAW0NvbnRlbnRfVHlwZXNdLnhtbFBLAQItABQABgAIAAAAIQBa9CxbvwAAABUBAAAL&#10;AAAAAAAAAAAAAAAAAB8BAABfcmVscy8ucmVsc1BLAQItABQABgAIAAAAIQBl8NuPxQAAANsAAAAP&#10;AAAAAAAAAAAAAAAAAAcCAABkcnMvZG93bnJldi54bWxQSwUGAAAAAAMAAwC3AAAA+QIAAAAA&#10;" filled="f" strokecolor="black [3213]" strokeweight="1pt"/>
                    <v:shapetype id="_x0000_t202" coordsize="21600,21600" o:spt="202" path="m,l,21600r21600,l21600,xe">
                      <v:stroke joinstyle="miter"/>
                      <v:path gradientshapeok="t" o:connecttype="rect"/>
                    </v:shapetype>
                    <v:shape id="Text Box 90" o:spid="_x0000_s1046"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ouZwwAAANsAAAAPAAAAZHJzL2Rvd25yZXYueG1sRI9Ba8JA&#10;FITvhf6H5RW8lGaj0hJSN1KEiB7VXnJ7zT6TkOzbkF1j/PeuIPQ4zMw3zGo9mU6MNLjGsoJ5FIMg&#10;Lq1uuFLwe8o/EhDOI2vsLJOCGzlYZ68vK0y1vfKBxqOvRICwS1FB7X2fSunKmgy6yPbEwTvbwaAP&#10;cqikHvAa4KaTizj+kgYbDgs19rSpqWyPF6MgLtp88/d+3hafbkwut3ykfS+Vmr1NP98gPE3+P/xs&#10;77SC5RIeX8IPkNkdAAD//wMAUEsBAi0AFAAGAAgAAAAhANvh9svuAAAAhQEAABMAAAAAAAAAAAAA&#10;AAAAAAAAAFtDb250ZW50X1R5cGVzXS54bWxQSwECLQAUAAYACAAAACEAWvQsW78AAAAVAQAACwAA&#10;AAAAAAAAAAAAAAAfAQAAX3JlbHMvLnJlbHNQSwECLQAUAAYACAAAACEAkIKLmcMAAADbAAAADwAA&#10;AAAAAAAAAAAAAAAHAgAAZHJzL2Rvd25yZXYueG1sUEsFBgAAAAADAAMAtwAAAPcCAAAAAA==&#10;" filled="f" strokecolor="black [3213]" strokeweight="1pt">
                      <v:textbox inset="0,2.16pt,0,0">
                        <w:txbxContent>
                          <w:p w14:paraId="49ED2D62" w14:textId="00BF691D" w:rsidR="0006498A" w:rsidRPr="0006498A" w:rsidRDefault="0006498A" w:rsidP="0006498A">
                            <w:pPr>
                              <w:spacing w:before="0" w:after="0"/>
                              <w:jc w:val="center"/>
                              <w:rPr>
                                <w:rFonts w:ascii="Cambria" w:hAnsi="Cambria"/>
                                <w:sz w:val="18"/>
                                <w:szCs w:val="18"/>
                              </w:rPr>
                            </w:pPr>
                            <w:r w:rsidRPr="0006498A">
                              <w:rPr>
                                <w:rFonts w:ascii="Cambria" w:hAnsi="Cambria"/>
                                <w:noProof w:val="0"/>
                                <w:sz w:val="18"/>
                                <w:szCs w:val="18"/>
                              </w:rPr>
                              <w:fldChar w:fldCharType="begin"/>
                            </w:r>
                            <w:r w:rsidRPr="0006498A">
                              <w:rPr>
                                <w:rFonts w:ascii="Cambria" w:hAnsi="Cambria"/>
                                <w:sz w:val="18"/>
                                <w:szCs w:val="18"/>
                              </w:rPr>
                              <w:instrText xml:space="preserve"> PAGE   \* MERGEFORMAT </w:instrText>
                            </w:r>
                            <w:r w:rsidRPr="0006498A">
                              <w:rPr>
                                <w:rFonts w:ascii="Cambria" w:hAnsi="Cambria"/>
                                <w:noProof w:val="0"/>
                                <w:sz w:val="18"/>
                                <w:szCs w:val="18"/>
                              </w:rPr>
                              <w:fldChar w:fldCharType="separate"/>
                            </w:r>
                            <w:r w:rsidR="007E6730">
                              <w:rPr>
                                <w:rFonts w:ascii="Cambria" w:hAnsi="Cambria"/>
                                <w:sz w:val="18"/>
                                <w:szCs w:val="18"/>
                              </w:rPr>
                              <w:t>205</w:t>
                            </w:r>
                            <w:r w:rsidRPr="0006498A">
                              <w:rPr>
                                <w:rFonts w:ascii="Cambria" w:hAnsi="Cambria"/>
                                <w:sz w:val="18"/>
                                <w:szCs w:val="18"/>
                              </w:rPr>
                              <w:fldChar w:fldCharType="end"/>
                            </w:r>
                          </w:p>
                        </w:txbxContent>
                      </v:textbox>
                    </v:shape>
                    <v:group id="Group 91" o:spid="_x0000_s1047"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92" o:spid="_x0000_s1048"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H3bwgAAANsAAAAPAAAAZHJzL2Rvd25yZXYueG1sRI/RaoNA&#10;FETfC/mH5Rby1qypNqTWNRQh0Mca8wEX91Yl7l3jbtT067uFQh+HmTnDZIfF9GKi0XWWFWw3EQji&#10;2uqOGwXn6vi0B+E8ssbeMim4k4NDvnrIMNV25pKmk29EgLBLUUHr/ZBK6eqWDLqNHYiD92VHgz7I&#10;sZF6xDnATS+fo2gnDXYcFlocqGipvpxuRkHhyHfT59bY7+TyWiZ1Fc/XSqn14/L+BsLT4v/Df+0P&#10;rSB+gd8v4QfI/AcAAP//AwBQSwECLQAUAAYACAAAACEA2+H2y+4AAACFAQAAEwAAAAAAAAAAAAAA&#10;AAAAAAAAW0NvbnRlbnRfVHlwZXNdLnhtbFBLAQItABQABgAIAAAAIQBa9CxbvwAAABUBAAALAAAA&#10;AAAAAAAAAAAAAB8BAABfcmVscy8ucmVsc1BLAQItABQABgAIAAAAIQB4hH3bwgAAANsAAAAPAAAA&#10;AAAAAAAAAAAAAAcCAABkcnMvZG93bnJldi54bWxQSwUGAAAAAAMAAwC3AAAA9gIAAAAA&#10;" path="m,l5400,21600r10800,l21600,,,xe" filled="f" strokecolor="black [3213]" strokeweight="1pt">
                        <v:stroke joinstyle="miter"/>
                        <v:path o:connecttype="custom" o:connectlocs="6,7;3,13;1,7;3,0" o:connectangles="0,0,0,0" textboxrect="4493,4483,17107,17117"/>
                      </v:shape>
                      <v:shape id="AutoShape 93" o:spid="_x0000_s1049"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hhovwAAANsAAAAPAAAAZHJzL2Rvd25yZXYueG1sRI9Bi8Iw&#10;FITvgv8hPMGbpiro0jWKCmKvVsHro3m23W1eShPb+u+NIHgcZuYbZr3tTSVaalxpWcFsGoEgzqwu&#10;OVdwvRwnPyCcR9ZYWSYFT3Kw3QwHa4y17fhMbepzESDsYlRQeF/HUrqsIINuamvi4N1tY9AH2eRS&#10;N9gFuKnkPIqW0mDJYaHAmg4FZf/pwyhIb27PbvXo5s+klafkeNflX6vUeNTvfkF46v03/GknWsFi&#10;Ce8v4QfIzQsAAP//AwBQSwECLQAUAAYACAAAACEA2+H2y+4AAACFAQAAEwAAAAAAAAAAAAAAAAAA&#10;AAAAW0NvbnRlbnRfVHlwZXNdLnhtbFBLAQItABQABgAIAAAAIQBa9CxbvwAAABUBAAALAAAAAAAA&#10;AAAAAAAAAB8BAABfcmVscy8ucmVsc1BLAQItABQABgAIAAAAIQCjghhovwAAANsAAAAPAAAAAAAA&#10;AAAAAAAAAAcCAABkcnMvZG93bnJldi54bWxQSwUGAAAAAAMAAwC3AAAA8wI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712155"/>
      <w:docPartObj>
        <w:docPartGallery w:val="Page Numbers (Bottom of Page)"/>
        <w:docPartUnique/>
      </w:docPartObj>
    </w:sdtPr>
    <w:sdtEndPr/>
    <w:sdtContent>
      <w:p w14:paraId="20285C42" w14:textId="6F27528D" w:rsidR="004657D8" w:rsidRDefault="004657D8">
        <w:pPr>
          <w:pStyle w:val="Footer"/>
        </w:pPr>
        <w:r>
          <w:rPr>
            <w:lang w:eastAsia="id-ID"/>
          </w:rPr>
          <mc:AlternateContent>
            <mc:Choice Requires="wpg">
              <w:drawing>
                <wp:anchor distT="0" distB="0" distL="114300" distR="114300" simplePos="0" relativeHeight="251659264" behindDoc="0" locked="0" layoutInCell="1" allowOverlap="1" wp14:anchorId="23769A10" wp14:editId="180118B4">
                  <wp:simplePos x="0" y="0"/>
                  <wp:positionH relativeFrom="column">
                    <wp:posOffset>-1429385</wp:posOffset>
                  </wp:positionH>
                  <wp:positionV relativeFrom="paragraph">
                    <wp:posOffset>-439420</wp:posOffset>
                  </wp:positionV>
                  <wp:extent cx="7717155" cy="586105"/>
                  <wp:effectExtent l="8890" t="8255" r="8255" b="152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2" name="AutoShape 2"/>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Arc 3"/>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rc 4"/>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rc 5"/>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6"/>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7" name="Group 7"/>
                          <wpg:cNvGrpSpPr>
                            <a:grpSpLocks/>
                          </wpg:cNvGrpSpPr>
                          <wpg:grpSpPr bwMode="auto">
                            <a:xfrm>
                              <a:off x="9819" y="15729"/>
                              <a:ext cx="660" cy="507"/>
                              <a:chOff x="9819" y="15729"/>
                              <a:chExt cx="660" cy="507"/>
                            </a:xfrm>
                          </wpg:grpSpPr>
                          <wps:wsp>
                            <wps:cNvPr id="8"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7681F7A" w14:textId="33D3FC1D" w:rsidR="004657D8" w:rsidRPr="0006498A" w:rsidRDefault="004657D8" w:rsidP="0006498A">
                                  <w:pPr>
                                    <w:spacing w:before="0" w:after="0"/>
                                    <w:jc w:val="center"/>
                                    <w:rPr>
                                      <w:rFonts w:ascii="Cambria" w:hAnsi="Cambria"/>
                                      <w:sz w:val="18"/>
                                      <w:szCs w:val="18"/>
                                    </w:rPr>
                                  </w:pPr>
                                  <w:r w:rsidRPr="0006498A">
                                    <w:rPr>
                                      <w:rFonts w:ascii="Cambria" w:hAnsi="Cambria"/>
                                      <w:noProof w:val="0"/>
                                      <w:sz w:val="18"/>
                                      <w:szCs w:val="18"/>
                                    </w:rPr>
                                    <w:fldChar w:fldCharType="begin"/>
                                  </w:r>
                                  <w:r w:rsidRPr="0006498A">
                                    <w:rPr>
                                      <w:rFonts w:ascii="Cambria" w:hAnsi="Cambria"/>
                                      <w:sz w:val="18"/>
                                      <w:szCs w:val="18"/>
                                    </w:rPr>
                                    <w:instrText xml:space="preserve"> PAGE   \* MERGEFORMAT </w:instrText>
                                  </w:r>
                                  <w:r w:rsidRPr="0006498A">
                                    <w:rPr>
                                      <w:rFonts w:ascii="Cambria" w:hAnsi="Cambria"/>
                                      <w:noProof w:val="0"/>
                                      <w:sz w:val="18"/>
                                      <w:szCs w:val="18"/>
                                    </w:rPr>
                                    <w:fldChar w:fldCharType="separate"/>
                                  </w:r>
                                  <w:r w:rsidR="000E3AB1">
                                    <w:rPr>
                                      <w:rFonts w:ascii="Cambria" w:hAnsi="Cambria"/>
                                      <w:sz w:val="18"/>
                                      <w:szCs w:val="18"/>
                                    </w:rPr>
                                    <w:t>189</w:t>
                                  </w:r>
                                  <w:r w:rsidRPr="0006498A">
                                    <w:rPr>
                                      <w:rFonts w:ascii="Cambria" w:hAnsi="Cambria"/>
                                      <w:sz w:val="18"/>
                                      <w:szCs w:val="18"/>
                                    </w:rPr>
                                    <w:fldChar w:fldCharType="end"/>
                                  </w:r>
                                </w:p>
                              </w:txbxContent>
                            </wps:txbx>
                            <wps:bodyPr rot="0" vert="horz" wrap="square" lIns="0" tIns="27432" rIns="0" bIns="0" anchor="t" anchorCtr="0" upright="1">
                              <a:noAutofit/>
                            </wps:bodyPr>
                          </wps:wsp>
                          <wpg:grpSp>
                            <wpg:cNvPr id="10" name="Group 91"/>
                            <wpg:cNvGrpSpPr>
                              <a:grpSpLocks/>
                            </wpg:cNvGrpSpPr>
                            <wpg:grpSpPr bwMode="auto">
                              <a:xfrm>
                                <a:off x="9860" y="15749"/>
                                <a:ext cx="571" cy="451"/>
                                <a:chOff x="1705" y="14935"/>
                                <a:chExt cx="682" cy="375"/>
                              </a:xfrm>
                            </wpg:grpSpPr>
                            <wps:wsp>
                              <wps:cNvPr id="11"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3769A10" id="Group 1" o:spid="_x0000_s1050" style="position:absolute;left:0;text-align:left;margin-left:-112.55pt;margin-top:-34.6pt;width:607.65pt;height:46.15pt;z-index:251659264"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4DWIAgAAJo4AAAOAAAAZHJzL2Uyb0RvYy54bWzsW22P4sgR/h4p/8Hyx0Sz0GDARsue9uZl&#10;L9Ilt9KRfDe2AWttt2Obgb0o/z1PVb9gWDyLNjNzd4lnJLDd5erqqq6XrirefnfIM+cxqepUFgtX&#10;vBm6TlJEMk6LzcL9+/LhxnedugmLOMxkkSzcz0ntfvfuj394uy/nyUhuZRYnlQMkRT3flwt32zTl&#10;fDCoo22Sh/UbWSYFBteyysMGt9VmEFfhHtjzbDAaDqeDvazispJRUtd4eqcG3XeMf71Oouan9bpO&#10;GidbuKCt4c+KP1f0OXj3NpxvqrDcppEmI/wGKvIwLTCpRXUXNqGzq9IvUOVpVMlarps3kcwHcr1O&#10;o4TXgNWI4dlqPlRyV/JaNvP9prRsAmvP+PTNaKO/PX6snDSG7FynCHOIiGd1BLFmX27mgPhQlT+X&#10;Hyu1Plz+KKNPNYYH5+N0v1HAzmr/VxkDXbhrJLPmsK5yQoFFOweWwGcrgeTQOBEezmZiJiYT14kw&#10;NvGnYjhRIoq2kCO9djPyxq6DUTEZi7EZvNfvixEeq7eDEY8OwrmamInVxNHKsN/qI0vr/46lP2/D&#10;MmFJ1cQwzdKRYel78IBBnJFiK0PdFoqn0aHQPHUKebsNi03CwMvPJfjHggDxrVfopoZALvPYWWdp&#10;+QO92OK2IGYx26ZDw1PDdF8IaClxnPXBciycl1XdfEhk7tDFwq2bKkw32+ZWFgU0S1ZqivDxx7qh&#10;7XB8gWYu5EOaZaxgWeHsQdBoNhwyUbXM0phGCa6uNqvbrHIeQ9JR/iMmAdsJGHShiBnbNgnje33d&#10;hGmmrgGfFYQPywI9+kop4b+CYXDv3/vejTea3t94w7u7m/cPt97N9EHMJnfju9vbO/FvIk14820a&#10;x0lB1BmDILzrdoc2TUqVrUmwfBicYuclgljzzUSzoEm2aouuZPz5Y0Xc0Bv2lXYu9ooyBu+ryGE9&#10;0hvQ2IG6bQR4a6qRb9iagTeCwrNG+0ajzdYcBzBLtDNh6/WmMGYk2qm9SYI2OxD2N9ay38TGnMHs&#10;r/MMVv3PN86Q/gkRQRoATGEBRgL6cQkIuvxVoKWd6k8D4Ng7jO1suqWdjoG2l4HsdABSNHVgg6QU&#10;XRawA6PXAuykDYLoxgYNs+wNt0rnwzmsl2Y5rhwYLzIjxOBS1mSwiSkQIJatlBpQNNoBjHUTsDHd&#10;TwNjSQTMLgLEMbD61hRVsFLnnr9yHXj+lZJKGTa0ECYXl2SllMycrb1awxIs3ALhC2KbQ1PtKNb5&#10;6ZNZZi4fk6VkDM2ZXwMtx9Fot0qj75Nf2rBCBKOAF6E3ZckoNAlYWzCddYzYrUULbqHGLS3qyRXB&#10;jstPcC2QzG9/QWTW2zxT26m9fDMeZbJO1CZTLNC8YAEzm44WwxplQv9/7JxOXOyJJ37gP620LbBv&#10;9mJOJVX4jeMCLray+sV19gi9EVj8cxdWUK/sLwUCsUB4HqTc8I03mY1wU7VHVu2RsIiAauE2LowP&#10;Xd42Kr7flRUFKyYQKiRFYeuUIxVyU8q3vrprhdE6ulaP+PvMrpXjv3+YZeto+1LYbJwsAu6p8rLT&#10;gONT6ErvZdshAvzRE36xFUssey9Lyrpwey+LtEfvZfsj4FfOu72XLV8k9YKDzNHL8gHh+bzsuW8V&#10;Q8/HfAjXxSSYskvnLARntOwJVsx8HUz1vrX3rfps3J9gdVKgP8FyUqQ/waq6z8V6xuX0autoepZL&#10;7n3ry/hWHBa1b7VljWnrHPtCZQ3SD32YFUN/phKF5HADmvvocMVw3FczfkfVDF0xpDQIFxt17Wxm&#10;NpkqR87UBnu5cmTgC5WJFUg4nW2p6RSHWq5IDpkOZFxNOfLSa9H2Xpcjz1+0iZVfoRgJpTjXWp8j&#10;0suBsS1Fvq8quaeSG+L0k1rkNQWfltIGvo/KBwfJXzB4MtYJqIlisOXTsaKoS5BxGuayiPlUZao+&#10;gDaFSprv6tQu9RgktvLYHFQ1M9vlKFyraqSw1UikiXc5laBVlVJH8tymQCi4hnfiifK0QWNDluYL&#10;129h+Z3VLk+W1KeHX6FnAEZIqemS0rPfy4MTcAWopaVOc8Bzk+DVldgX0FdrENEgcOpjrV0bj5m4&#10;bn2lClyvrK/TaPAqytocVgfuF7KdLKqOcnV1x1Z2RjNvjChOVXbwVFV1cPGsFZ2O8EJgHqVnKr5A&#10;nwFXYl4ywKAoQvk/7yzAmMx0m4M30ZpmAwwxQ7sOv+YFY9sMZQMMHxykyGQ8M1XwX63bCUbiiwhD&#10;1ZNatosc9LNaLLXvbiaecrKtgAMJN31IQHqOI53jIYHYpSK6LwzYtX0lJ80e45F/TbvHaDpxOtoz&#10;QKrtvBB+J7Z2IWoyHnZha5ehvFkXaeCBnfMJ0hCbWbAnSEPEbsE6CUMU2gJCrw26baYTiv/4EGeb&#10;cpbwg9cBkiZfCXnaefPE5KItDQ+K18VBaqqzk3ueP+4SiGhLBD2Ow06hiLZUAClmbZzwtNf14Cx9&#10;drtXNuGA3aQ5BlrpTWcXzhI8b4NfymK2OnyWsAxtcOwnWKwlH6Wwnu62nSXJAQX8JbEZRcUlcXFF&#10;39oQXtG+QxMfm3BUf42ywyZyOY6aRhIFRSaFKb3Ua3IKKqbUn0ar+jqsgiBYQ4DBZb4vEWnGXqTH&#10;pT8ItZqx+yzjb6NPhnT/PGERPNGK+jwHIBVOmGjicit1MFYGT/RxxeXm1bYH6+OKY6cx+7NWuNDH&#10;FaetwH1ccdbr2scVJjTpE6zmBzP/w/23x6oId+Xa1A0/xw/geBPoH+vRL+za9/zG8SeF7/4DAAD/&#10;/wMAUEsDBBQABgAIAAAAIQC8nt1s4QAAAAsBAAAPAAAAZHJzL2Rvd25yZXYueG1sTI/BasMwDIbv&#10;g72D0WC31rFLy5LGKaVsO5XB2sHozY3VJDS2Q+wm6dtPO223X+jj16d8M9mWDdiHxjsFYp4AQ1d6&#10;07hKwdfxbfYCLETtjG69QwV3DLApHh9ynRk/uk8cDrFiVOJCphXUMXYZ56Gs0eow9x062l18b3Wk&#10;sa+46fVI5bblMklW3OrG0YVad7irsbweblbB+6jH7UK8DvvrZXc/HZcf33uBSj0/Tds1sIhT/IPh&#10;V5/UoSCns785E1irYCblUhBLaZVKYISkaULhrEAuBPAi5/9/KH4AAAD//wMAUEsBAi0AFAAGAAgA&#10;AAAhALaDOJL+AAAA4QEAABMAAAAAAAAAAAAAAAAAAAAAAFtDb250ZW50X1R5cGVzXS54bWxQSwEC&#10;LQAUAAYACAAAACEAOP0h/9YAAACUAQAACwAAAAAAAAAAAAAAAAAvAQAAX3JlbHMvLnJlbHNQSwEC&#10;LQAUAAYACAAAACEAHIuA1iAIAACaOAAADgAAAAAAAAAAAAAAAAAuAgAAZHJzL2Uyb0RvYy54bWxQ&#10;SwECLQAUAAYACAAAACEAvJ7dbOEAAAALAQAADwAAAAAAAAAAAAAAAAB6CgAAZHJzL2Rvd25yZXYu&#10;eG1sUEsFBgAAAAAEAAQA8wAAAIgLAAAAAA==&#10;">
                  <v:shapetype id="_x0000_t32" coordsize="21600,21600" o:spt="32" o:oned="t" path="m,l21600,21600e" filled="f">
                    <v:path arrowok="t" fillok="f" o:connecttype="none"/>
                    <o:lock v:ext="edit" shapetype="t"/>
                  </v:shapetype>
                  <v:shape id="AutoShape 2" o:spid="_x0000_s1051"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HQdwQAAANoAAAAPAAAAZHJzL2Rvd25yZXYueG1sRI9Bi8Iw&#10;FITvwv6H8Ba8iKYqylKbyiIseBKsgnt8NM+22Lx0m2xb/70RBI/DzHzDJNvB1KKj1lWWFcxnEQji&#10;3OqKCwXn08/0C4TzyBpry6TgTg626ccowVjbno/UZb4QAcIuRgWl900spctLMuhmtiEO3tW2Bn2Q&#10;bSF1i32Am1ouomgtDVYcFkpsaFdSfsv+jYLDarLuOv83cXj4xT67sOzrpVLjz+F7A8LT4N/hV3uv&#10;FSzgeSXcAJk+AAAA//8DAFBLAQItABQABgAIAAAAIQDb4fbL7gAAAIUBAAATAAAAAAAAAAAAAAAA&#10;AAAAAABbQ29udGVudF9UeXBlc10ueG1sUEsBAi0AFAAGAAgAAAAhAFr0LFu/AAAAFQEAAAsAAAAA&#10;AAAAAAAAAAAAHwEAAF9yZWxzLy5yZWxzUEsBAi0AFAAGAAgAAAAhAFwQdB3BAAAA2gAAAA8AAAAA&#10;AAAAAAAAAAAABwIAAGRycy9kb3ducmV2LnhtbFBLBQYAAAAAAwADALcAAAD1AgAAAAA=&#10;" strokeweight="1pt"/>
                  <v:shape id="Arc 3" o:spid="_x0000_s1052"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46rxAAAANoAAAAPAAAAZHJzL2Rvd25yZXYueG1sRI9La8Mw&#10;EITvgf4HsYVeQiy3gdA6VkJaKBgCgSQ99LhY6wexVkaSH/33VaGQ4zAz3zD5fjadGMn51rKC5yQF&#10;QVxa3XKt4Ov6uXoF4QOyxs4yKfghD/vdwyLHTNuJzzReQi0ihH2GCpoQ+kxKXzZk0Ce2J45eZZ3B&#10;EKWrpXY4Rbjp5EuabqTBluNCgz19NFTeLoNR8D5ad1ze3swwFgf73VZFdT0VSj09zoctiEBzuIf/&#10;24VWsIa/K/EGyN0vAAAA//8DAFBLAQItABQABgAIAAAAIQDb4fbL7gAAAIUBAAATAAAAAAAAAAAA&#10;AAAAAAAAAABbQ29udGVudF9UeXBlc10ueG1sUEsBAi0AFAAGAAgAAAAhAFr0LFu/AAAAFQEAAAsA&#10;AAAAAAAAAAAAAAAAHwEAAF9yZWxzLy5yZWxzUEsBAi0AFAAGAAgAAAAhACeLjqvEAAAA2gAAAA8A&#10;AAAAAAAAAAAAAAAABwIAAGRycy9kb3ducmV2LnhtbFBLBQYAAAAAAwADALcAAAD4AgAAAAA=&#10;" path="m,nfc11929,,21600,9670,21600,21600em,nsc11929,,21600,9670,21600,21600l,21600,,xe" filled="f" strokeweight="1pt">
                    <v:path arrowok="t" o:extrusionok="f" o:connecttype="custom" o:connectlocs="0,0;391,200;0,200" o:connectangles="0,0,0"/>
                  </v:shape>
                  <v:shape id="Arc 4" o:spid="_x0000_s1053"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LexQAAANoAAAAPAAAAZHJzL2Rvd25yZXYueG1sRI9Pa8JA&#10;FMTvBb/D8oTe6kaJpqSu0voPwYNUe+ntkX1Notm3IbvV6Kd3BcHjMDO/YcbT1lTiRI0rLSvo9yIQ&#10;xJnVJecKfvbLt3cQziNrrCyTggs5mE46L2NMtT3zN512PhcBwi5FBYX3dSqlywoy6Hq2Jg7en20M&#10;+iCbXOoGzwFuKjmIopE0WHJYKLCmWUHZcfdvFCT2uu0vfldxksyHw806PnzNl3ulXrvt5wcIT61/&#10;hh/ttVYQw/1KuAFycgMAAP//AwBQSwECLQAUAAYACAAAACEA2+H2y+4AAACFAQAAEwAAAAAAAAAA&#10;AAAAAAAAAAAAW0NvbnRlbnRfVHlwZXNdLnhtbFBLAQItABQABgAIAAAAIQBa9CxbvwAAABUBAAAL&#10;AAAAAAAAAAAAAAAAAB8BAABfcmVscy8ucmVsc1BLAQItABQABgAIAAAAIQCcXqLexQAAANoAAAAP&#10;AAAAAAAAAAAAAAAAAAcCAABkcnMvZG93bnJldi54bWxQSwUGAAAAAAMAAwC3AAAA+QIAAAAA&#10;" path="m,nfc11929,,21600,9670,21600,21600em,nsc11929,,21600,9670,21600,21600l,21600,,xe" filled="f" strokeweight="1pt">
                    <v:path arrowok="t" o:extrusionok="f" o:connecttype="custom" o:connectlocs="0,0;1556,692;0,692" o:connectangles="0,0,0"/>
                  </v:shape>
                  <v:shape id="Arc 5" o:spid="_x0000_s1054"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rNExAAAANoAAAAPAAAAZHJzL2Rvd25yZXYueG1sRI9La8Mw&#10;EITvgf4HsYVeQiy3kNA6VkJaKBgCgSQ99LhY6wexVkaSH/33VaGQ4zAz3zD5fjadGMn51rKC5yQF&#10;QVxa3XKt4Ov6uXoF4QOyxs4yKfghD/vdwyLHTNuJzzReQi0ihH2GCpoQ+kxKXzZk0Ce2J45eZZ3B&#10;EKWrpXY4Rbjp5EuabqTBluNCgz19NFTeLoNR8D5ad1ze3swwFgf73VZFdT0VSj09zoctiEBzuIf/&#10;24VWsIa/K/EGyN0vAAAA//8DAFBLAQItABQABgAIAAAAIQDb4fbL7gAAAIUBAAATAAAAAAAAAAAA&#10;AAAAAAAAAABbQ29udGVudF9UeXBlc10ueG1sUEsBAi0AFAAGAAgAAAAhAFr0LFu/AAAAFQEAAAsA&#10;AAAAAAAAAAAAAAAAHwEAAF9yZWxzLy5yZWxzUEsBAi0AFAAGAAgAAAAhAMcus0TEAAAA2gAAAA8A&#10;AAAAAAAAAAAAAAAABwIAAGRycy9kb3ducmV2LnhtbFBLBQYAAAAAAwADALcAAAD4AgAAAAA=&#10;" path="m,nfc11929,,21600,9670,21600,21600em,nsc11929,,21600,9670,21600,21600l,21600,,xe" filled="f" strokeweight="1pt">
                    <v:path arrowok="t" o:extrusionok="f" o:connecttype="custom" o:connectlocs="0,0;391,178;0,178" o:connectangles="0,0,0"/>
                  </v:shape>
                  <v:shape id="AutoShape 6" o:spid="_x0000_s1055"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7lqwwAAANoAAAAPAAAAZHJzL2Rvd25yZXYueG1sRI9Pa8JA&#10;FMTvBb/D8gq9lLqxhzSmrqJCQbxpRHJ8ZJ9JaPZtyG7+9Nu7gtDjMDO/YVabyTRioM7VlhUs5hEI&#10;4sLqmksFl+znIwHhPLLGxjIp+CMHm/XsZYWptiOfaDj7UgQIuxQVVN63qZSuqMigm9uWOHg32xn0&#10;QXal1B2OAW4a+RlFsTRYc1iosKV9RcXvuTcK+ub4nvVXvxjK3fB1S5ZJPuVOqbfXafsNwtPk/8PP&#10;9kEriOFxJdwAub4DAAD//wMAUEsBAi0AFAAGAAgAAAAhANvh9svuAAAAhQEAABMAAAAAAAAAAAAA&#10;AAAAAAAAAFtDb250ZW50X1R5cGVzXS54bWxQSwECLQAUAAYACAAAACEAWvQsW78AAAAVAQAACwAA&#10;AAAAAAAAAAAAAAAfAQAAX3JlbHMvLnJlbHNQSwECLQAUAAYACAAAACEAE2O5asMAAADaAAAADwAA&#10;AAAAAAAAAAAAAAAHAgAAZHJzL2Rvd25yZXYueG1sUEsFBgAAAAADAAMAtwAAAPcCAAAAAA==&#10;" strokeweight="1pt"/>
                  <v:group id="Group 7" o:spid="_x0000_s1056"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4" coordsize="21600,21600" o:spt="4" path="m10800,l,10800,10800,21600,21600,10800xe">
                      <v:stroke joinstyle="miter"/>
                      <v:path gradientshapeok="t" o:connecttype="rect" textboxrect="5400,5400,16200,16200"/>
                    </v:shapetype>
                    <v:shape id="AutoShape 88" o:spid="_x0000_s1057"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fykwgAAANoAAAAPAAAAZHJzL2Rvd25yZXYueG1sRE9Na8JA&#10;EL0X/A/LCN6ajUkrbcwqpaGlFwW1UL0N2TEJZmdDdjXx33cPhR4f7ztfj6YVN+pdY1nBPIpBEJdW&#10;N1wp+D58PL6AcB5ZY2uZFNzJwXo1ecgx03bgHd32vhIhhF2GCmrvu0xKV9Zk0EW2Iw7c2fYGfYB9&#10;JXWPQwg3rUzieCENNhwaauzovabysr8aBcX2dE/a4dk2P4fN63HzlKRF+qnUbDq+LUF4Gv2/+M/9&#10;pRWEreFKuAFy9QsAAP//AwBQSwECLQAUAAYACAAAACEA2+H2y+4AAACFAQAAEwAAAAAAAAAAAAAA&#10;AAAAAAAAW0NvbnRlbnRfVHlwZXNdLnhtbFBLAQItABQABgAIAAAAIQBa9CxbvwAAABUBAAALAAAA&#10;AAAAAAAAAAAAAB8BAABfcmVscy8ucmVsc1BLAQItABQABgAIAAAAIQBF9fykwgAAANoAAAAPAAAA&#10;AAAAAAAAAAAAAAcCAABkcnMvZG93bnJldi54bWxQSwUGAAAAAAMAAwC3AAAA9gIAAAAA&#10;" filled="f" strokecolor="black [3213]" strokeweight="1pt"/>
                    <v:shapetype id="_x0000_t202" coordsize="21600,21600" o:spt="202" path="m,l,21600r21600,l21600,xe">
                      <v:stroke joinstyle="miter"/>
                      <v:path gradientshapeok="t" o:connecttype="rect"/>
                    </v:shapetype>
                    <v:shape id="Text Box 90" o:spid="_x0000_s1058"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mrCwQAAANoAAAAPAAAAZHJzL2Rvd25yZXYueG1sRI9Pi8Iw&#10;FMTvgt8hPMGLaOqCorVRROjiHnX34u3ZvP7B5qU0sdZvvxEEj8PM/IZJdr2pRUetqywrmM8iEMSZ&#10;1RUXCv5+0+kKhPPIGmvLpOBJDnbb4SDBWNsHn6g7+0IECLsYFZTeN7GULivJoJvZhjh4uW0N+iDb&#10;QuoWHwFuavkVRUtpsOKwUGJDh5Ky2/luFESXW3q4TvLvy8J1q/sz7einkUqNR/1+A8JT7z/hd/uo&#10;FazhdSXcALn9BwAA//8DAFBLAQItABQABgAIAAAAIQDb4fbL7gAAAIUBAAATAAAAAAAAAAAAAAAA&#10;AAAAAABbQ29udGVudF9UeXBlc10ueG1sUEsBAi0AFAAGAAgAAAAhAFr0LFu/AAAAFQEAAAsAAAAA&#10;AAAAAAAAAAAAHwEAAF9yZWxzLy5yZWxzUEsBAi0AFAAGAAgAAAAhADXWasLBAAAA2gAAAA8AAAAA&#10;AAAAAAAAAAAABwIAAGRycy9kb3ducmV2LnhtbFBLBQYAAAAAAwADALcAAAD1AgAAAAA=&#10;" filled="f" strokecolor="black [3213]" strokeweight="1pt">
                      <v:textbox inset="0,2.16pt,0,0">
                        <w:txbxContent>
                          <w:p w14:paraId="47681F7A" w14:textId="33D3FC1D" w:rsidR="004657D8" w:rsidRPr="0006498A" w:rsidRDefault="004657D8" w:rsidP="0006498A">
                            <w:pPr>
                              <w:spacing w:before="0" w:after="0"/>
                              <w:jc w:val="center"/>
                              <w:rPr>
                                <w:rFonts w:ascii="Cambria" w:hAnsi="Cambria"/>
                                <w:sz w:val="18"/>
                                <w:szCs w:val="18"/>
                              </w:rPr>
                            </w:pPr>
                            <w:r w:rsidRPr="0006498A">
                              <w:rPr>
                                <w:rFonts w:ascii="Cambria" w:hAnsi="Cambria"/>
                                <w:noProof w:val="0"/>
                                <w:sz w:val="18"/>
                                <w:szCs w:val="18"/>
                              </w:rPr>
                              <w:fldChar w:fldCharType="begin"/>
                            </w:r>
                            <w:r w:rsidRPr="0006498A">
                              <w:rPr>
                                <w:rFonts w:ascii="Cambria" w:hAnsi="Cambria"/>
                                <w:sz w:val="18"/>
                                <w:szCs w:val="18"/>
                              </w:rPr>
                              <w:instrText xml:space="preserve"> PAGE   \* MERGEFORMAT </w:instrText>
                            </w:r>
                            <w:r w:rsidRPr="0006498A">
                              <w:rPr>
                                <w:rFonts w:ascii="Cambria" w:hAnsi="Cambria"/>
                                <w:noProof w:val="0"/>
                                <w:sz w:val="18"/>
                                <w:szCs w:val="18"/>
                              </w:rPr>
                              <w:fldChar w:fldCharType="separate"/>
                            </w:r>
                            <w:r w:rsidR="000E3AB1">
                              <w:rPr>
                                <w:rFonts w:ascii="Cambria" w:hAnsi="Cambria"/>
                                <w:sz w:val="18"/>
                                <w:szCs w:val="18"/>
                              </w:rPr>
                              <w:t>189</w:t>
                            </w:r>
                            <w:r w:rsidRPr="0006498A">
                              <w:rPr>
                                <w:rFonts w:ascii="Cambria" w:hAnsi="Cambria"/>
                                <w:sz w:val="18"/>
                                <w:szCs w:val="18"/>
                              </w:rPr>
                              <w:fldChar w:fldCharType="end"/>
                            </w:r>
                          </w:p>
                        </w:txbxContent>
                      </v:textbox>
                    </v:shape>
                    <v:group id="Group 91" o:spid="_x0000_s1059"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AutoShape 92" o:spid="_x0000_s1060"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ie4vwAAANsAAAAPAAAAZHJzL2Rvd25yZXYueG1sRE/NisIw&#10;EL4v+A5hhL2taVVEa1MRQfC4Wh9gaMa22ExqE9u6T79ZWPA2H9/vpLvRNKKnztWWFcSzCARxYXXN&#10;pYJrfvxag3AeWWNjmRS8yMEum3ykmGg78Jn6iy9FCGGXoILK+zaR0hUVGXQz2xIH7mY7gz7ArpS6&#10;wyGEm0bOo2glDdYcGips6VBRcb88jYKDI1/337GxP8v75rws8sXwyJX6nI77LQhPo3+L/90nHebH&#10;8PdLOEBmvwAAAP//AwBQSwECLQAUAAYACAAAACEA2+H2y+4AAACFAQAAEwAAAAAAAAAAAAAAAAAA&#10;AAAAW0NvbnRlbnRfVHlwZXNdLnhtbFBLAQItABQABgAIAAAAIQBa9CxbvwAAABUBAAALAAAAAAAA&#10;AAAAAAAAAB8BAABfcmVscy8ucmVsc1BLAQItABQABgAIAAAAIQBMCie4vwAAANsAAAAPAAAAAAAA&#10;AAAAAAAAAAcCAABkcnMvZG93bnJldi54bWxQSwUGAAAAAAMAAwC3AAAA8wIAAAAA&#10;" path="m,l5400,21600r10800,l21600,,,xe" filled="f" strokecolor="black [3213]" strokeweight="1pt">
                        <v:stroke joinstyle="miter"/>
                        <v:path o:connecttype="custom" o:connectlocs="6,7;3,13;1,7;3,0" o:connectangles="0,0,0,0" textboxrect="4493,4483,17107,17117"/>
                      </v:shape>
                      <v:shape id="AutoShape 93" o:spid="_x0000_s1061"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EILvgAAANsAAAAPAAAAZHJzL2Rvd25yZXYueG1sRE9Li8Iw&#10;EL4L/ocwC9403R5UusaigtjrVmGvQzO23W0mpUkf/nuzIHibj+85u3QyjRioc7VlBZ+rCARxYXXN&#10;pYLb9bzcgnAeWWNjmRQ8yEG6n892mGg78jcNuS9FCGGXoILK+zaR0hUVGXQr2xIH7m47gz7ArpS6&#10;wzGEm0bGUbSWBmsODRW2dKqo+Mt7oyD/cUd2m36MH9kgL9n5ruvfQanFx3T4AuFp8m/xy53pMD+G&#10;/1/CAXL/BAAA//8DAFBLAQItABQABgAIAAAAIQDb4fbL7gAAAIUBAAATAAAAAAAAAAAAAAAAAAAA&#10;AABbQ29udGVudF9UeXBlc10ueG1sUEsBAi0AFAAGAAgAAAAhAFr0LFu/AAAAFQEAAAsAAAAAAAAA&#10;AAAAAAAAHwEAAF9yZWxzLy5yZWxzUEsBAi0AFAAGAAgAAAAhAJcMQgu+AAAA2wAAAA8AAAAAAAAA&#10;AAAAAAAABwIAAGRycy9kb3ducmV2LnhtbFBLBQYAAAAAAwADALcAAADyAg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BA68B" w14:textId="77777777" w:rsidR="006A3F34" w:rsidRDefault="006A3F34" w:rsidP="00B27662">
      <w:pPr>
        <w:spacing w:before="0" w:after="0"/>
      </w:pPr>
      <w:r>
        <w:separator/>
      </w:r>
    </w:p>
  </w:footnote>
  <w:footnote w:type="continuationSeparator" w:id="0">
    <w:p w14:paraId="467B38B2" w14:textId="77777777" w:rsidR="006A3F34" w:rsidRDefault="006A3F34" w:rsidP="00B27662">
      <w:pPr>
        <w:spacing w:before="0" w:after="0"/>
      </w:pPr>
      <w:r>
        <w:continuationSeparator/>
      </w:r>
    </w:p>
  </w:footnote>
  <w:footnote w:type="continuationNotice" w:id="1">
    <w:p w14:paraId="6B0CC856" w14:textId="77777777" w:rsidR="006A3F34" w:rsidRDefault="006A3F34">
      <w:pPr>
        <w:spacing w:before="0" w:after="0"/>
      </w:pPr>
    </w:p>
  </w:footnote>
  <w:footnote w:id="2">
    <w:p w14:paraId="5820E39B" w14:textId="77777777" w:rsidR="00672511" w:rsidRPr="00EC359D" w:rsidRDefault="00672511" w:rsidP="00424468">
      <w:pPr>
        <w:pStyle w:val="FootnoteText"/>
        <w:ind w:firstLine="567"/>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0023DC" w:rsidRPr="00EC359D">
        <w:rPr>
          <w:rFonts w:ascii="Times New Roman" w:hAnsi="Times New Roman"/>
        </w:rPr>
        <w:fldChar w:fldCharType="begin" w:fldLock="1"/>
      </w:r>
      <w:r w:rsidR="000F7750" w:rsidRPr="00EC359D">
        <w:rPr>
          <w:rFonts w:ascii="Times New Roman" w:hAnsi="Times New Roman"/>
        </w:rPr>
        <w:instrText>ADDIN CSL_CITATION { "citationItems" : [ { "id" : "ITEM-1", "itemData" : { "author" : [ { "dropping-particle" : "", "family" : "Petrus Irawan Panjaitan &amp; Wiwik Sri Widiarty", "given" : "", "non-dropping-particle" : "", "parse-names" : false, "suffix" : "" } ], "id" : "ITEM-1", "issued" : { "date-parts" : [ [ "2008" ] ] }, "number-of-pages" : "1", "publisher" : "Ind. Hill Co.", "publisher-place" : "Jakarta", "title" : "Pembaharuan Pemikiran DR. Sahardjo Mengenai Pemasyarakatan Narapidana", "type" : "book" }, "uris" : [ "http://www.mendeley.com/documents/?uuid=dd584502-3714-4138-b43b-c27220bb876b" ] } ], "mendeley" : { "formattedCitation" : "Petrus Irawan Panjaitan &amp; Wiwik Sri Widiarty, &lt;i&gt;Pembaharuan Pemikiran DR. Sahardjo Mengenai Pemasyarakatan Narapidana&lt;/i&gt; (Jakarta: Ind. Hill Co., 2008).", "plainTextFormattedCitation" : "Petrus Irawan Panjaitan &amp; Wiwik Sri Widiarty, Pembaharuan Pemikiran DR. Sahardjo Mengenai Pemasyarakatan Narapidana (Jakarta: Ind. Hill Co., 2008).", "previouslyFormattedCitation" : "Petrus Irawan Panjaitan &amp; Wiwik Sri Widiarty, &lt;i&gt;Pembaharuan Pemikiran DR. Sahardjo Mengenai Pemasyarakatan Narapidana&lt;/i&gt; (Jakarta: Ind. Hill Co., 2008)." }, "properties" : { "noteIndex" : 0 }, "schema" : "https://github.com/citation-style-language/schema/raw/master/csl-citation.json" }</w:instrText>
      </w:r>
      <w:r w:rsidR="000023DC" w:rsidRPr="00EC359D">
        <w:rPr>
          <w:rFonts w:ascii="Times New Roman" w:hAnsi="Times New Roman"/>
        </w:rPr>
        <w:fldChar w:fldCharType="separate"/>
      </w:r>
      <w:r w:rsidR="000023DC" w:rsidRPr="00EC359D">
        <w:rPr>
          <w:rFonts w:ascii="Times New Roman" w:hAnsi="Times New Roman"/>
        </w:rPr>
        <w:t xml:space="preserve">Petrus Irawan Panjaitan &amp; Wiwik Sri Widiarty, </w:t>
      </w:r>
      <w:r w:rsidR="000023DC" w:rsidRPr="00EC359D">
        <w:rPr>
          <w:rFonts w:ascii="Times New Roman" w:hAnsi="Times New Roman"/>
          <w:i/>
        </w:rPr>
        <w:t>Pembaharuan Pemikiran DR. Sahardjo Mengenai Pemasyarakatan Narapidana</w:t>
      </w:r>
      <w:r w:rsidR="000023DC" w:rsidRPr="00EC359D">
        <w:rPr>
          <w:rFonts w:ascii="Times New Roman" w:hAnsi="Times New Roman"/>
        </w:rPr>
        <w:t xml:space="preserve"> (Jakarta: Ind. Hill Co., 2008).</w:t>
      </w:r>
      <w:r w:rsidR="000023DC" w:rsidRPr="00EC359D">
        <w:rPr>
          <w:rFonts w:ascii="Times New Roman" w:hAnsi="Times New Roman"/>
        </w:rPr>
        <w:fldChar w:fldCharType="end"/>
      </w:r>
    </w:p>
  </w:footnote>
  <w:footnote w:id="3">
    <w:p w14:paraId="00C88E4C" w14:textId="56D89480" w:rsidR="00672511" w:rsidRPr="00EC359D" w:rsidRDefault="00672511" w:rsidP="00424468">
      <w:pPr>
        <w:pStyle w:val="FootnoteText"/>
        <w:ind w:firstLine="567"/>
        <w:jc w:val="left"/>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B76220" w:rsidRPr="00EC359D">
        <w:rPr>
          <w:rFonts w:ascii="Times New Roman" w:hAnsi="Times New Roman"/>
        </w:rPr>
        <w:t xml:space="preserve">Sumber: </w:t>
      </w:r>
      <w:r w:rsidRPr="00EC359D">
        <w:rPr>
          <w:rFonts w:ascii="Times New Roman" w:hAnsi="Times New Roman"/>
        </w:rPr>
        <w:t>http://news.detik.com/berita/d-3224090/selain-over-capacity-643-napi-di-lapas-gorontalo-hanya-dijaga-8-petugas, diakses pada 26 Oktober 2016</w:t>
      </w:r>
    </w:p>
  </w:footnote>
  <w:footnote w:id="4">
    <w:p w14:paraId="2907BD0C" w14:textId="39D2450B" w:rsidR="00672511" w:rsidRPr="00EC359D" w:rsidRDefault="00672511" w:rsidP="00424468">
      <w:pPr>
        <w:pStyle w:val="FootnoteText"/>
        <w:ind w:firstLine="567"/>
        <w:jc w:val="left"/>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B76220" w:rsidRPr="00EC359D">
        <w:rPr>
          <w:rFonts w:ascii="Times New Roman" w:hAnsi="Times New Roman"/>
        </w:rPr>
        <w:t xml:space="preserve">Sumber: </w:t>
      </w:r>
      <w:r w:rsidRPr="00EC359D">
        <w:rPr>
          <w:rFonts w:ascii="Times New Roman" w:hAnsi="Times New Roman"/>
        </w:rPr>
        <w:t>http://obsessionnews.com/narapidana-meningkat-23-ribu-dalam-6-bulan-lapas-over-capacity/, diakses pada 26 Oktober 2016</w:t>
      </w:r>
    </w:p>
  </w:footnote>
  <w:footnote w:id="5">
    <w:p w14:paraId="28EC3B1F" w14:textId="0B4AAB57" w:rsidR="00672511" w:rsidRPr="00EC359D" w:rsidRDefault="00672511" w:rsidP="00424468">
      <w:pPr>
        <w:pStyle w:val="FootnoteText"/>
        <w:ind w:firstLine="567"/>
        <w:jc w:val="left"/>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B76220" w:rsidRPr="00EC359D">
        <w:rPr>
          <w:rFonts w:ascii="Times New Roman" w:hAnsi="Times New Roman"/>
        </w:rPr>
        <w:t xml:space="preserve">Sumber: </w:t>
      </w:r>
      <w:r w:rsidRPr="00EC359D">
        <w:rPr>
          <w:rFonts w:ascii="Times New Roman" w:hAnsi="Times New Roman"/>
        </w:rPr>
        <w:t>http://www.tribunnews.com/nasional/2016/03/27/over-capacity-pemicu-utama-rusuh-di-lapas, diakses pada 26 Oktober 2016</w:t>
      </w:r>
    </w:p>
  </w:footnote>
  <w:footnote w:id="6">
    <w:p w14:paraId="09A4D75D" w14:textId="77777777" w:rsidR="00672511" w:rsidRPr="00EC359D" w:rsidRDefault="00672511" w:rsidP="00424468">
      <w:pPr>
        <w:pStyle w:val="FootnoteText"/>
        <w:ind w:firstLine="567"/>
        <w:jc w:val="left"/>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B76220" w:rsidRPr="00EC359D">
        <w:rPr>
          <w:rFonts w:ascii="Times New Roman" w:hAnsi="Times New Roman"/>
        </w:rPr>
        <w:t xml:space="preserve">Sumber: </w:t>
      </w:r>
      <w:r w:rsidRPr="00EC359D">
        <w:rPr>
          <w:rFonts w:ascii="Times New Roman" w:hAnsi="Times New Roman"/>
        </w:rPr>
        <w:t>http://www.tribunnews.com/dpr-ri/2016/08/03/komisi-iii-dpr-lapas-teluk-dalam-sangat-over-capacity, diakses pada 26 Oktober 2016</w:t>
      </w:r>
    </w:p>
  </w:footnote>
  <w:footnote w:id="7">
    <w:p w14:paraId="13E6C45F" w14:textId="77777777" w:rsidR="00672511" w:rsidRPr="00EC359D" w:rsidRDefault="00672511" w:rsidP="00424468">
      <w:pPr>
        <w:pStyle w:val="FootnoteText"/>
        <w:ind w:firstLine="567"/>
        <w:jc w:val="left"/>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B76220" w:rsidRPr="00EC359D">
        <w:rPr>
          <w:rFonts w:ascii="Times New Roman" w:hAnsi="Times New Roman"/>
        </w:rPr>
        <w:t xml:space="preserve">Sumber: </w:t>
      </w:r>
      <w:r w:rsidRPr="00EC359D">
        <w:rPr>
          <w:rFonts w:ascii="Times New Roman" w:hAnsi="Times New Roman"/>
        </w:rPr>
        <w:t>http://news.detik.com/berita/d-3224090/selain-over-capacity-643-napi-di-lapas-gorontalo-hanya-dijaga-8-petugas, diakses pada 26 Oktober 2016</w:t>
      </w:r>
    </w:p>
  </w:footnote>
  <w:footnote w:id="8">
    <w:p w14:paraId="17082779" w14:textId="77777777" w:rsidR="00672511" w:rsidRPr="00EC359D" w:rsidRDefault="00672511" w:rsidP="00424468">
      <w:pPr>
        <w:pStyle w:val="FootnoteText"/>
        <w:ind w:firstLine="567"/>
        <w:jc w:val="left"/>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B76220" w:rsidRPr="00EC359D">
        <w:rPr>
          <w:rFonts w:ascii="Times New Roman" w:hAnsi="Times New Roman"/>
        </w:rPr>
        <w:t xml:space="preserve">Sumber: </w:t>
      </w:r>
      <w:r w:rsidRPr="00EC359D">
        <w:rPr>
          <w:rFonts w:ascii="Times New Roman" w:hAnsi="Times New Roman"/>
        </w:rPr>
        <w:t>http://obsessionnews.com/narapidana-meningkat-23-ribu-dalam-6-bulan-lapas-over-capacity/</w:t>
      </w:r>
    </w:p>
  </w:footnote>
  <w:footnote w:id="9">
    <w:p w14:paraId="2EDF1C92" w14:textId="77777777" w:rsidR="00672511" w:rsidRPr="00EC359D" w:rsidRDefault="00672511" w:rsidP="00424468">
      <w:pPr>
        <w:pStyle w:val="FootnoteText"/>
        <w:ind w:firstLine="567"/>
        <w:jc w:val="left"/>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B76220" w:rsidRPr="00EC359D">
        <w:rPr>
          <w:rFonts w:ascii="Times New Roman" w:hAnsi="Times New Roman"/>
        </w:rPr>
        <w:t xml:space="preserve">Sumber: </w:t>
      </w:r>
      <w:r w:rsidRPr="00EC359D">
        <w:rPr>
          <w:rFonts w:ascii="Times New Roman" w:hAnsi="Times New Roman"/>
        </w:rPr>
        <w:t>http://atjehpost.co/berita1/read/Mengintip-Aktivitas-Lapas-Blangkejeren-dari-Over-Capacity-Hingga-Kreativitas-Krawang-30430, diakses pada 26 Oktober 2016</w:t>
      </w:r>
    </w:p>
  </w:footnote>
  <w:footnote w:id="10">
    <w:p w14:paraId="4057D36F" w14:textId="77777777" w:rsidR="00672511" w:rsidRPr="00EC359D" w:rsidRDefault="00672511" w:rsidP="00424468">
      <w:pPr>
        <w:pStyle w:val="FootnoteText"/>
        <w:ind w:firstLine="567"/>
        <w:jc w:val="left"/>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B76220" w:rsidRPr="00EC359D">
        <w:rPr>
          <w:rFonts w:ascii="Times New Roman" w:hAnsi="Times New Roman"/>
        </w:rPr>
        <w:t xml:space="preserve">Sumber: </w:t>
      </w:r>
      <w:r w:rsidRPr="00EC359D">
        <w:rPr>
          <w:rFonts w:ascii="Times New Roman" w:hAnsi="Times New Roman"/>
        </w:rPr>
        <w:t>http://www.menaranews.com/lapas-pangkalan-bun-over-capacity/, diakses pada 26 Oktober 2016</w:t>
      </w:r>
    </w:p>
  </w:footnote>
  <w:footnote w:id="11">
    <w:p w14:paraId="045728F9" w14:textId="77777777" w:rsidR="00672511" w:rsidRPr="00EC359D" w:rsidRDefault="00672511" w:rsidP="00424468">
      <w:pPr>
        <w:pStyle w:val="FootnoteText"/>
        <w:ind w:firstLine="567"/>
        <w:jc w:val="left"/>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B76220" w:rsidRPr="00EC359D">
        <w:rPr>
          <w:rFonts w:ascii="Times New Roman" w:hAnsi="Times New Roman"/>
        </w:rPr>
        <w:t xml:space="preserve">Sumber: </w:t>
      </w:r>
      <w:r w:rsidRPr="00EC359D">
        <w:rPr>
          <w:rFonts w:ascii="Times New Roman" w:hAnsi="Times New Roman"/>
        </w:rPr>
        <w:t>http://www.wartalambar.com/2011/08/rutan-lapas-lampung-over-capacity.html, diakses pada 26 Oktober 2016</w:t>
      </w:r>
    </w:p>
  </w:footnote>
  <w:footnote w:id="12">
    <w:p w14:paraId="1ECB99F2" w14:textId="77777777" w:rsidR="00672511" w:rsidRPr="00EC359D" w:rsidRDefault="00672511" w:rsidP="00424468">
      <w:pPr>
        <w:pStyle w:val="FootnoteText"/>
        <w:ind w:firstLine="567"/>
        <w:jc w:val="left"/>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B76220" w:rsidRPr="00EC359D">
        <w:rPr>
          <w:rFonts w:ascii="Times New Roman" w:hAnsi="Times New Roman"/>
        </w:rPr>
        <w:t xml:space="preserve">Sumber: </w:t>
      </w:r>
      <w:r w:rsidRPr="00EC359D">
        <w:rPr>
          <w:rFonts w:ascii="Times New Roman" w:hAnsi="Times New Roman"/>
        </w:rPr>
        <w:t>http://m.galamedianews.com/nasional/34368/derita-hidup-di-lapas-over-capacity-serba-sulit--.html, diakses pada 26 Oktober 2016</w:t>
      </w:r>
    </w:p>
  </w:footnote>
  <w:footnote w:id="13">
    <w:p w14:paraId="03DDA951" w14:textId="77777777" w:rsidR="00672511" w:rsidRPr="00EC359D" w:rsidRDefault="00672511" w:rsidP="00424468">
      <w:pPr>
        <w:pStyle w:val="FootnoteText"/>
        <w:ind w:firstLine="567"/>
        <w:jc w:val="left"/>
        <w:rPr>
          <w:rFonts w:ascii="Times New Roman" w:hAnsi="Times New Roman"/>
        </w:rPr>
      </w:pPr>
      <w:r w:rsidRPr="00EC359D">
        <w:rPr>
          <w:rStyle w:val="FootnoteReference"/>
          <w:rFonts w:ascii="Times New Roman" w:hAnsi="Times New Roman"/>
        </w:rPr>
        <w:footnoteRef/>
      </w:r>
      <w:r w:rsidR="005A344D" w:rsidRPr="00EC359D">
        <w:rPr>
          <w:rFonts w:ascii="Times New Roman" w:hAnsi="Times New Roman"/>
        </w:rPr>
        <w:t xml:space="preserve"> </w:t>
      </w:r>
      <w:r w:rsidR="00B76220" w:rsidRPr="00EC359D">
        <w:rPr>
          <w:rFonts w:ascii="Times New Roman" w:hAnsi="Times New Roman"/>
        </w:rPr>
        <w:t xml:space="preserve">Sumber: </w:t>
      </w:r>
      <w:r w:rsidRPr="00EC359D">
        <w:rPr>
          <w:rFonts w:ascii="Times New Roman" w:hAnsi="Times New Roman"/>
        </w:rPr>
        <w:t>http://nasional.sindonews.com/read/917172/13/menkum-ham-sebut-rutan-cipinang-over-kapasitas-1414616535, diakses pada 26 Oktober 2016</w:t>
      </w:r>
    </w:p>
  </w:footnote>
  <w:footnote w:id="14">
    <w:p w14:paraId="69B53814" w14:textId="77777777" w:rsidR="00672511" w:rsidRPr="00EC359D" w:rsidRDefault="00672511" w:rsidP="00424468">
      <w:pPr>
        <w:pStyle w:val="FootnoteText"/>
        <w:ind w:firstLine="567"/>
        <w:jc w:val="left"/>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B76220" w:rsidRPr="00EC359D">
        <w:rPr>
          <w:rFonts w:ascii="Times New Roman" w:hAnsi="Times New Roman"/>
        </w:rPr>
        <w:t xml:space="preserve">Sumber: </w:t>
      </w:r>
      <w:r w:rsidRPr="00EC359D">
        <w:rPr>
          <w:rFonts w:ascii="Times New Roman" w:hAnsi="Times New Roman"/>
        </w:rPr>
        <w:t>http://www.lensaindonesia.com/2013/08/20/25-rutan-dan-lapas-jawa-timur-over-kapasitas.html, diakses pada 26 Oktober 2016</w:t>
      </w:r>
    </w:p>
  </w:footnote>
  <w:footnote w:id="15">
    <w:p w14:paraId="6835452F" w14:textId="77777777" w:rsidR="00672511" w:rsidRPr="00EC359D" w:rsidRDefault="00672511" w:rsidP="00424468">
      <w:pPr>
        <w:pStyle w:val="FootnoteText"/>
        <w:ind w:firstLine="567"/>
        <w:jc w:val="left"/>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B76220" w:rsidRPr="00EC359D">
        <w:rPr>
          <w:rFonts w:ascii="Times New Roman" w:hAnsi="Times New Roman"/>
        </w:rPr>
        <w:t xml:space="preserve">Sumber: </w:t>
      </w:r>
      <w:r w:rsidRPr="00EC359D">
        <w:rPr>
          <w:rFonts w:ascii="Times New Roman" w:hAnsi="Times New Roman"/>
        </w:rPr>
        <w:t>http://www.lensaindonesia.com/2013/08/20/25-rutan-dan-lapas-jawa-timur-over-kapasitas.html, diakses pada 26 Oktober 2016</w:t>
      </w:r>
    </w:p>
  </w:footnote>
  <w:footnote w:id="16">
    <w:p w14:paraId="5EAC07D2" w14:textId="77777777" w:rsidR="00672511" w:rsidRPr="00EC359D" w:rsidRDefault="00672511" w:rsidP="00424468">
      <w:pPr>
        <w:pStyle w:val="FootnoteText"/>
        <w:ind w:firstLine="567"/>
        <w:jc w:val="left"/>
        <w:rPr>
          <w:rFonts w:ascii="Times New Roman" w:hAnsi="Times New Roman"/>
        </w:rPr>
      </w:pPr>
      <w:r w:rsidRPr="00EC359D">
        <w:rPr>
          <w:rStyle w:val="FootnoteReference"/>
          <w:rFonts w:ascii="Times New Roman" w:hAnsi="Times New Roman"/>
        </w:rPr>
        <w:footnoteRef/>
      </w:r>
      <w:r w:rsidR="005A344D" w:rsidRPr="00EC359D">
        <w:rPr>
          <w:rFonts w:ascii="Times New Roman" w:hAnsi="Times New Roman"/>
        </w:rPr>
        <w:t xml:space="preserve"> </w:t>
      </w:r>
      <w:r w:rsidR="00B76220" w:rsidRPr="00EC359D">
        <w:rPr>
          <w:rFonts w:ascii="Times New Roman" w:hAnsi="Times New Roman"/>
        </w:rPr>
        <w:t xml:space="preserve">Sumber: </w:t>
      </w:r>
      <w:r w:rsidRPr="00EC359D">
        <w:rPr>
          <w:rFonts w:ascii="Times New Roman" w:hAnsi="Times New Roman"/>
        </w:rPr>
        <w:t>http://www.mediaindonesia.com/news/read/62833/lapas-sukabumi-over-kapasitas/2016-08-22, diakses pada 26 Oktober 2016</w:t>
      </w:r>
    </w:p>
  </w:footnote>
  <w:footnote w:id="17">
    <w:p w14:paraId="08B4E4C6" w14:textId="77777777" w:rsidR="00672511" w:rsidRPr="00EC359D" w:rsidRDefault="00672511" w:rsidP="00424468">
      <w:pPr>
        <w:pStyle w:val="FootnoteText"/>
        <w:ind w:firstLine="567"/>
        <w:jc w:val="left"/>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B76220" w:rsidRPr="00EC359D">
        <w:rPr>
          <w:rFonts w:ascii="Times New Roman" w:hAnsi="Times New Roman"/>
        </w:rPr>
        <w:t xml:space="preserve">Sumber: </w:t>
      </w:r>
      <w:r w:rsidRPr="00EC359D">
        <w:rPr>
          <w:rFonts w:ascii="Times New Roman" w:hAnsi="Times New Roman"/>
        </w:rPr>
        <w:t>http://www.kemenkumham.go.id/v2/berita/648-petugas-jaga-yang-tak-sebanding-salah-satu-masalah-di-lapas?switch_to_desktop_ui=1=feed=atom=feed=atom=feed=atom=feed=atom=atom=atom=atom=feed=atom=feed=atom, diakses pada 26 Oktober 2016</w:t>
      </w:r>
    </w:p>
  </w:footnote>
  <w:footnote w:id="18">
    <w:p w14:paraId="1EB93F79" w14:textId="77777777" w:rsidR="00672511" w:rsidRPr="00EC359D" w:rsidRDefault="00672511" w:rsidP="00424468">
      <w:pPr>
        <w:pStyle w:val="FootnoteText"/>
        <w:ind w:firstLine="567"/>
        <w:jc w:val="left"/>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B76220" w:rsidRPr="00EC359D">
        <w:rPr>
          <w:rFonts w:ascii="Times New Roman" w:hAnsi="Times New Roman"/>
        </w:rPr>
        <w:t xml:space="preserve">Sumber: </w:t>
      </w:r>
      <w:r w:rsidRPr="00EC359D">
        <w:rPr>
          <w:rFonts w:ascii="Times New Roman" w:hAnsi="Times New Roman"/>
        </w:rPr>
        <w:t>http://www.tribunnews.com/regional/2016/04/05/lapas-dan-rutan-di-riau-over-kapasitas-sampai-288-persen, diakses pada 26 Oktober 2016</w:t>
      </w:r>
    </w:p>
  </w:footnote>
  <w:footnote w:id="19">
    <w:p w14:paraId="43C4B9A2" w14:textId="77777777" w:rsidR="00672511" w:rsidRPr="00EC359D" w:rsidRDefault="00672511" w:rsidP="00424468">
      <w:pPr>
        <w:pStyle w:val="FootnoteText"/>
        <w:ind w:firstLine="567"/>
        <w:jc w:val="left"/>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B76220" w:rsidRPr="00EC359D">
        <w:rPr>
          <w:rFonts w:ascii="Times New Roman" w:hAnsi="Times New Roman"/>
        </w:rPr>
        <w:t xml:space="preserve">Sumber: </w:t>
      </w:r>
      <w:r w:rsidRPr="00EC359D">
        <w:rPr>
          <w:rFonts w:ascii="Times New Roman" w:hAnsi="Times New Roman"/>
        </w:rPr>
        <w:t>http://obsessionnews.com/narapidana-meningkat-23-ribu-dalam-6-bulan-lapas-over-capacity/, diakses pada 26 Oktober 2016</w:t>
      </w:r>
    </w:p>
  </w:footnote>
  <w:footnote w:id="20">
    <w:p w14:paraId="6D1249ED" w14:textId="77777777" w:rsidR="00672511" w:rsidRPr="00EC359D" w:rsidRDefault="00672511" w:rsidP="00424468">
      <w:pPr>
        <w:pStyle w:val="FootnoteText"/>
        <w:ind w:firstLine="567"/>
        <w:jc w:val="left"/>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Sumber: http://internasional.kompas.com/read/2016/03/23/11534721/Penjara.Kosong. Melompong. Ribuan.Sipir.di.Belanda.Terancam.Nganggur., diakses pada 26 Oktober 2016</w:t>
      </w:r>
    </w:p>
  </w:footnote>
  <w:footnote w:id="21">
    <w:p w14:paraId="71AAED46" w14:textId="77777777" w:rsidR="00672511" w:rsidRPr="00EC359D" w:rsidRDefault="00672511" w:rsidP="00424468">
      <w:pPr>
        <w:pStyle w:val="FootnoteText"/>
        <w:ind w:firstLine="567"/>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0F7750" w:rsidRPr="00EC359D">
        <w:rPr>
          <w:rFonts w:ascii="Times New Roman" w:hAnsi="Times New Roman"/>
        </w:rPr>
        <w:fldChar w:fldCharType="begin" w:fldLock="1"/>
      </w:r>
      <w:r w:rsidR="00874B54" w:rsidRPr="00EC359D">
        <w:rPr>
          <w:rFonts w:ascii="Times New Roman" w:hAnsi="Times New Roman"/>
        </w:rPr>
        <w:instrText>ADDIN CSL_CITATION { "citationItems" : [ { "id" : "ITEM-1", "itemData" : { "author" : [ { "dropping-particle" : "", "family" : "Mohd. Idris Ramulyo", "given" : "", "non-dropping-particle" : "", "parse-names" : false, "suffix" : "" } ], "id" : "ITEM-1", "issued" : { "date-parts" : [ [ "1995" ] ] }, "number-of-pages" : "54-60", "publisher" : "Sinar Grafika", "publisher-place" : "Jakarta", "title" : "Asas-Asas Hukum Islam. Sejarah Timbul dan Berkembangnya Kedudukan Hukum Islam dalam Sistem Hukum di Indonesia", "type" : "book" }, "uris" : [ "http://www.mendeley.com/documents/?uuid=da008f18-5886-4bbd-a49a-4a326666c06c" ] } ], "mendeley" : { "formattedCitation" : "Mohd. Idris Ramulyo, &lt;i&gt;Asas-Asas Hukum Islam. Sejarah Timbul Dan Berkembangnya Kedudukan Hukum Islam Dalam Sistem Hukum Di Indonesia&lt;/i&gt; (Jakarta: Sinar Grafika, 1995).", "plainTextFormattedCitation" : "Mohd. Idris Ramulyo, Asas-Asas Hukum Islam. Sejarah Timbul Dan Berkembangnya Kedudukan Hukum Islam Dalam Sistem Hukum Di Indonesia (Jakarta: Sinar Grafika, 1995).", "previouslyFormattedCitation" : "Mohd. Idris Ramulyo, &lt;i&gt;Asas-Asas Hukum Islam. Sejarah Timbul Dan Berkembangnya Kedudukan Hukum Islam Dalam Sistem Hukum Di Indonesia&lt;/i&gt; (Jakarta: Sinar Grafika, 1995)." }, "properties" : { "noteIndex" : 0 }, "schema" : "https://github.com/citation-style-language/schema/raw/master/csl-citation.json" }</w:instrText>
      </w:r>
      <w:r w:rsidR="000F7750" w:rsidRPr="00EC359D">
        <w:rPr>
          <w:rFonts w:ascii="Times New Roman" w:hAnsi="Times New Roman"/>
        </w:rPr>
        <w:fldChar w:fldCharType="separate"/>
      </w:r>
      <w:r w:rsidR="000F7750" w:rsidRPr="00EC359D">
        <w:rPr>
          <w:rFonts w:ascii="Times New Roman" w:hAnsi="Times New Roman"/>
        </w:rPr>
        <w:t xml:space="preserve">Mohd. Idris Ramulyo, </w:t>
      </w:r>
      <w:r w:rsidR="000F7750" w:rsidRPr="00EC359D">
        <w:rPr>
          <w:rFonts w:ascii="Times New Roman" w:hAnsi="Times New Roman"/>
          <w:i/>
        </w:rPr>
        <w:t>Asas-Asas Hukum Islam. Sejarah Timbul Dan Berkembangnya Kedudukan Hukum Islam Dalam Sistem Hukum Di Indonesia</w:t>
      </w:r>
      <w:r w:rsidR="000F7750" w:rsidRPr="00EC359D">
        <w:rPr>
          <w:rFonts w:ascii="Times New Roman" w:hAnsi="Times New Roman"/>
        </w:rPr>
        <w:t xml:space="preserve"> (Jakarta: Sinar Grafika, 1995).</w:t>
      </w:r>
      <w:r w:rsidR="000F7750" w:rsidRPr="00EC359D">
        <w:rPr>
          <w:rFonts w:ascii="Times New Roman" w:hAnsi="Times New Roman"/>
        </w:rPr>
        <w:fldChar w:fldCharType="end"/>
      </w:r>
    </w:p>
  </w:footnote>
  <w:footnote w:id="22">
    <w:p w14:paraId="455D9116" w14:textId="77777777" w:rsidR="00672511" w:rsidRPr="00EC359D" w:rsidRDefault="00672511" w:rsidP="00424468">
      <w:pPr>
        <w:pStyle w:val="FootnoteText"/>
        <w:ind w:firstLine="567"/>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874B54" w:rsidRPr="00EC359D">
        <w:rPr>
          <w:rFonts w:ascii="Times New Roman" w:hAnsi="Times New Roman"/>
        </w:rPr>
        <w:fldChar w:fldCharType="begin" w:fldLock="1"/>
      </w:r>
      <w:r w:rsidR="005F48E2" w:rsidRPr="00EC359D">
        <w:rPr>
          <w:rFonts w:ascii="Times New Roman" w:hAnsi="Times New Roman"/>
        </w:rPr>
        <w:instrText>ADDIN CSL_CITATION { "citationItems" : [ { "id" : "ITEM-1", "itemData" : { "author" : [ { "dropping-particle" : "", "family" : "Khudzaifah Dimyati dan Kelik Wardiono", "given" : "", "non-dropping-particle" : "", "parse-names" : false, "suffix" : "" } ], "id" : "ITEM-1", "issued" : { "date-parts" : [ [ "2014" ] ] }, "number-of-pages" : "v-vi", "publisher" : "Genta Publishing", "publisher-place" : "Yogyakarta", "title" : "Paradigma Rasional Dalam Ilmu Hukum. Basis Epistemologis Pure Theory of Law Hans Kelsen", "type" : "book" }, "uris" : [ "http://www.mendeley.com/documents/?uuid=b819ce69-b2b1-4bc3-846f-b2316a002101" ] } ], "mendeley" : { "formattedCitation" : "Khudzaifah Dimyati dan Kelik Wardiono, &lt;i&gt;Paradigma Rasional Dalam Ilmu Hukum. Basis Epistemologis Pure Theory of Law Hans Kelsen&lt;/i&gt; (Yogyakarta: Genta Publishing, 2014).", "plainTextFormattedCitation" : "Khudzaifah Dimyati dan Kelik Wardiono, Paradigma Rasional Dalam Ilmu Hukum. Basis Epistemologis Pure Theory of Law Hans Kelsen (Yogyakarta: Genta Publishing, 2014).", "previouslyFormattedCitation" : "Khudzaifah Dimyati dan Kelik Wardiono, &lt;i&gt;Paradigma Rasional Dalam Ilmu Hukum. Basis Epistemologis Pure Theory of Law Hans Kelsen&lt;/i&gt; (Yogyakarta: Genta Publishing, 2014)." }, "properties" : { "noteIndex" : 0 }, "schema" : "https://github.com/citation-style-language/schema/raw/master/csl-citation.json" }</w:instrText>
      </w:r>
      <w:r w:rsidR="00874B54" w:rsidRPr="00EC359D">
        <w:rPr>
          <w:rFonts w:ascii="Times New Roman" w:hAnsi="Times New Roman"/>
        </w:rPr>
        <w:fldChar w:fldCharType="separate"/>
      </w:r>
      <w:r w:rsidR="00874B54" w:rsidRPr="00EC359D">
        <w:rPr>
          <w:rFonts w:ascii="Times New Roman" w:hAnsi="Times New Roman"/>
        </w:rPr>
        <w:t xml:space="preserve">Khudzaifah Dimyati dan Kelik Wardiono, </w:t>
      </w:r>
      <w:r w:rsidR="00874B54" w:rsidRPr="00EC359D">
        <w:rPr>
          <w:rFonts w:ascii="Times New Roman" w:hAnsi="Times New Roman"/>
          <w:i/>
        </w:rPr>
        <w:t>Paradigma Rasional Dalam Ilmu Hukum. Basis Epistemologis Pure Theory of Law Hans Kelsen</w:t>
      </w:r>
      <w:r w:rsidR="00874B54" w:rsidRPr="00EC359D">
        <w:rPr>
          <w:rFonts w:ascii="Times New Roman" w:hAnsi="Times New Roman"/>
        </w:rPr>
        <w:t xml:space="preserve"> (Yogyakarta: Genta Publishing, 2014).</w:t>
      </w:r>
      <w:r w:rsidR="00874B54" w:rsidRPr="00EC359D">
        <w:rPr>
          <w:rFonts w:ascii="Times New Roman" w:hAnsi="Times New Roman"/>
        </w:rPr>
        <w:fldChar w:fldCharType="end"/>
      </w:r>
    </w:p>
  </w:footnote>
  <w:footnote w:id="23">
    <w:p w14:paraId="3193E02B" w14:textId="77777777" w:rsidR="00672511" w:rsidRPr="00EC359D" w:rsidRDefault="00672511" w:rsidP="00424468">
      <w:pPr>
        <w:pStyle w:val="FootnoteText"/>
        <w:ind w:firstLine="567"/>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6555D0" w:rsidRPr="00EC359D">
        <w:rPr>
          <w:rFonts w:ascii="Times New Roman" w:hAnsi="Times New Roman"/>
        </w:rPr>
        <w:fldChar w:fldCharType="begin" w:fldLock="1"/>
      </w:r>
      <w:r w:rsidR="00965AA6" w:rsidRPr="00EC359D">
        <w:rPr>
          <w:rFonts w:ascii="Times New Roman" w:hAnsi="Times New Roman"/>
        </w:rPr>
        <w:instrText>ADDIN CSL_CITATION { "citationItems" : [ { "id" : "ITEM-1", "itemData" : { "URL" : "http://www.waspada.co.id/serba_waspada/mimbar_jumat/artikel.php?article_id=65043", "accessed" : { "date-parts" : [ [ "2016", "10", "26" ] ] }, "author" : [ { "dropping-particle" : "", "family" : "Drs. Achyar Zein", "given" : "M.Ag", "non-dropping-particle" : "", "parse-names" : false, "suffix" : "" } ], "id" : "ITEM-1", "issued" : { "date-parts" : [ [ "0" ] ] }, "title" : "Prinsip-prinsip Hukum Dalam Al-Qur\u2019an", "type" : "webpage" }, "uris" : [ "http://www.mendeley.com/documents/?uuid=f7af2b49-44bc-4ec5-b0e7-888845f41617" ] } ], "mendeley" : { "formattedCitation" : "M.Ag Drs. Achyar Zein, \u201cPrinsip-Prinsip Hukum Dalam Al-Qur\u2019an,\u201d accessed October 26, 2016, http://www.waspada.co.id/serba_waspada/mimbar_jumat/artikel.php?article_id=65043.", "plainTextFormattedCitation" : "M.Ag Drs. Achyar Zein, \u201cPrinsip-Prinsip Hukum Dalam Al-Qur\u2019an,\u201d accessed October 26, 2016, http://www.waspada.co.id/serba_waspada/mimbar_jumat/artikel.php?article_id=65043.", "previouslyFormattedCitation" : "M.Ag Drs. Achyar Zein, \u201cPrinsip-Prinsip Hukum Dalam Al-Qur\u2019an,\u201d accessed October 26, 2016, http://www.waspada.co.id/serba_waspada/mimbar_jumat/artikel.php?article_id=65043." }, "properties" : { "noteIndex" : 0 }, "schema" : "https://github.com/citation-style-language/schema/raw/master/csl-citation.json" }</w:instrText>
      </w:r>
      <w:r w:rsidR="006555D0" w:rsidRPr="00EC359D">
        <w:rPr>
          <w:rFonts w:ascii="Times New Roman" w:hAnsi="Times New Roman"/>
        </w:rPr>
        <w:fldChar w:fldCharType="separate"/>
      </w:r>
      <w:r w:rsidR="006555D0" w:rsidRPr="00EC359D">
        <w:rPr>
          <w:rFonts w:ascii="Times New Roman" w:hAnsi="Times New Roman"/>
        </w:rPr>
        <w:t>M.Ag Drs. Achyar Zein, “Prinsip-Prinsip Hukum Dalam Al-Qur’an,” accessed October 26, 2016, http://www.waspada.co.id/serba_waspada/mimbar_jumat/artikel.php?article_id=65043.</w:t>
      </w:r>
      <w:r w:rsidR="006555D0" w:rsidRPr="00EC359D">
        <w:rPr>
          <w:rFonts w:ascii="Times New Roman" w:hAnsi="Times New Roman"/>
        </w:rPr>
        <w:fldChar w:fldCharType="end"/>
      </w:r>
    </w:p>
  </w:footnote>
  <w:footnote w:id="24">
    <w:p w14:paraId="110BB009" w14:textId="77777777" w:rsidR="00672511" w:rsidRPr="00EC359D" w:rsidRDefault="00672511" w:rsidP="00424468">
      <w:pPr>
        <w:pStyle w:val="FootnoteText"/>
        <w:ind w:firstLine="567"/>
        <w:rPr>
          <w:rFonts w:ascii="Times New Roman" w:hAnsi="Times New Roman"/>
          <w:lang w:val="en-US"/>
        </w:rPr>
      </w:pPr>
      <w:r w:rsidRPr="00EC359D">
        <w:rPr>
          <w:rStyle w:val="FootnoteReference"/>
          <w:rFonts w:ascii="Times New Roman" w:hAnsi="Times New Roman"/>
        </w:rPr>
        <w:footnoteRef/>
      </w:r>
      <w:r w:rsidRPr="00EC359D">
        <w:rPr>
          <w:rFonts w:ascii="Times New Roman" w:hAnsi="Times New Roman"/>
        </w:rPr>
        <w:t xml:space="preserve"> </w:t>
      </w:r>
      <w:r w:rsidR="00A17FA7" w:rsidRPr="00EC359D">
        <w:rPr>
          <w:rFonts w:ascii="Times New Roman" w:hAnsi="Times New Roman"/>
        </w:rPr>
        <w:fldChar w:fldCharType="begin" w:fldLock="1"/>
      </w:r>
      <w:r w:rsidR="00FE4C4C" w:rsidRPr="00EC359D">
        <w:rPr>
          <w:rFonts w:ascii="Times New Roman" w:hAnsi="Times New Roman"/>
        </w:rPr>
        <w:instrText>ADDIN CSL_CITATION { "citationItems" : [ { "id" : "ITEM-1", "itemData" : { "author" : [ { "dropping-particle" : "", "family" : "Shidarta", "given" : "", "non-dropping-particle" : "", "parse-names" : false, "suffix" : "" } ], "id" : "ITEM-1", "issued" : { "date-parts" : [ [ "2013" ] ] }, "number-of-pages" : "8", "publisher" : "Genta Publishing", "publisher-place" : "Yogyakarta", "title" : "Penalaran Hukum dan Hukum Penalaran", "type" : "book" }, "uris" : [ "http://www.mendeley.com/documents/?uuid=ebf23739-61fc-46cf-93ca-293d67fb4caf" ] } ], "mendeley" : { "formattedCitation" : "Shidarta, &lt;i&gt;Penalaran Hukum Dan Hukum Penalaran&lt;/i&gt; (Yogyakarta: Genta Publishing, 2013).", "plainTextFormattedCitation" : "Shidarta, Penalaran Hukum Dan Hukum Penalaran (Yogyakarta: Genta Publishing, 2013).", "previouslyFormattedCitation" : "Shidarta, &lt;i&gt;Penalaran Hukum Dan Hukum Penalaran&lt;/i&gt; (Yogyakarta: Genta Publishing, 2013)." }, "properties" : { "noteIndex" : 0 }, "schema" : "https://github.com/citation-style-language/schema/raw/master/csl-citation.json" }</w:instrText>
      </w:r>
      <w:r w:rsidR="00A17FA7" w:rsidRPr="00EC359D">
        <w:rPr>
          <w:rFonts w:ascii="Times New Roman" w:hAnsi="Times New Roman"/>
        </w:rPr>
        <w:fldChar w:fldCharType="separate"/>
      </w:r>
      <w:r w:rsidR="00A17FA7" w:rsidRPr="00EC359D">
        <w:rPr>
          <w:rFonts w:ascii="Times New Roman" w:hAnsi="Times New Roman"/>
        </w:rPr>
        <w:t xml:space="preserve">Shidarta, </w:t>
      </w:r>
      <w:r w:rsidR="00A17FA7" w:rsidRPr="00EC359D">
        <w:rPr>
          <w:rFonts w:ascii="Times New Roman" w:hAnsi="Times New Roman"/>
          <w:i/>
        </w:rPr>
        <w:t>Penalaran Hukum Dan Hukum Penalaran</w:t>
      </w:r>
      <w:r w:rsidR="00A17FA7" w:rsidRPr="00EC359D">
        <w:rPr>
          <w:rFonts w:ascii="Times New Roman" w:hAnsi="Times New Roman"/>
        </w:rPr>
        <w:t xml:space="preserve"> (Yogyakarta: Genta Publishing, 2013).</w:t>
      </w:r>
      <w:r w:rsidR="00A17FA7" w:rsidRPr="00EC359D">
        <w:rPr>
          <w:rFonts w:ascii="Times New Roman" w:hAnsi="Times New Roman"/>
        </w:rPr>
        <w:fldChar w:fldCharType="end"/>
      </w:r>
    </w:p>
  </w:footnote>
  <w:footnote w:id="25">
    <w:p w14:paraId="086CF7A7" w14:textId="77777777" w:rsidR="00672511" w:rsidRPr="00EC359D" w:rsidRDefault="00672511" w:rsidP="00424468">
      <w:pPr>
        <w:pStyle w:val="FootnoteText"/>
        <w:ind w:firstLine="567"/>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FE4C4C" w:rsidRPr="00EC359D">
        <w:rPr>
          <w:rFonts w:ascii="Times New Roman" w:hAnsi="Times New Roman"/>
        </w:rPr>
        <w:fldChar w:fldCharType="begin" w:fldLock="1"/>
      </w:r>
      <w:r w:rsidR="004D4BF6" w:rsidRPr="00EC359D">
        <w:rPr>
          <w:rFonts w:ascii="Times New Roman" w:hAnsi="Times New Roman"/>
        </w:rPr>
        <w:instrText>ADDIN CSL_CITATION { "citationItems" : [ { "id" : "ITEM-1", "itemData" : { "author" : [ { "dropping-particle" : "", "family" : "E. Sumaryono", "given" : "", "non-dropping-particle" : "", "parse-names" : false, "suffix" : "" } ], "id" : "ITEM-1", "issued" : { "date-parts" : [ [ "1999" ] ] }, "number-of-pages" : "27", "publisher" : "Kanisius", "publisher-place" : "Yogyakarta", "title" : "Hermeneutik. Sebuah Metode Filsafat", "type" : "book" }, "uris" : [ "http://www.mendeley.com/documents/?uuid=c3f44a1b-5756-4cef-a1ff-eea78e56e31a" ] } ], "mendeley" : { "formattedCitation" : "E. Sumaryono, &lt;i&gt;Hermeneutik. Sebuah Metode Filsafat&lt;/i&gt; (Yogyakarta: Kanisius, 1999).", "plainTextFormattedCitation" : "E. Sumaryono, Hermeneutik. Sebuah Metode Filsafat (Yogyakarta: Kanisius, 1999).", "previouslyFormattedCitation" : "E. Sumaryono, &lt;i&gt;Hermeneutik. Sebuah Metode Filsafat&lt;/i&gt; (Yogyakarta: Kanisius, 1999)." }, "properties" : { "noteIndex" : 0 }, "schema" : "https://github.com/citation-style-language/schema/raw/master/csl-citation.json" }</w:instrText>
      </w:r>
      <w:r w:rsidR="00FE4C4C" w:rsidRPr="00EC359D">
        <w:rPr>
          <w:rFonts w:ascii="Times New Roman" w:hAnsi="Times New Roman"/>
        </w:rPr>
        <w:fldChar w:fldCharType="separate"/>
      </w:r>
      <w:r w:rsidR="00FE4C4C" w:rsidRPr="00EC359D">
        <w:rPr>
          <w:rFonts w:ascii="Times New Roman" w:hAnsi="Times New Roman"/>
        </w:rPr>
        <w:t xml:space="preserve">E. Sumaryono, </w:t>
      </w:r>
      <w:r w:rsidR="00FE4C4C" w:rsidRPr="00EC359D">
        <w:rPr>
          <w:rFonts w:ascii="Times New Roman" w:hAnsi="Times New Roman"/>
          <w:i/>
        </w:rPr>
        <w:t>Hermeneutik. Sebuah Metode Filsafat</w:t>
      </w:r>
      <w:r w:rsidR="00FE4C4C" w:rsidRPr="00EC359D">
        <w:rPr>
          <w:rFonts w:ascii="Times New Roman" w:hAnsi="Times New Roman"/>
        </w:rPr>
        <w:t xml:space="preserve"> (Yogyakarta: Kanisius, 1999).</w:t>
      </w:r>
      <w:r w:rsidR="00FE4C4C" w:rsidRPr="00EC359D">
        <w:rPr>
          <w:rFonts w:ascii="Times New Roman" w:hAnsi="Times New Roman"/>
        </w:rPr>
        <w:fldChar w:fldCharType="end"/>
      </w:r>
    </w:p>
  </w:footnote>
  <w:footnote w:id="26">
    <w:p w14:paraId="576585DA" w14:textId="77777777" w:rsidR="00672511" w:rsidRPr="00EC359D" w:rsidRDefault="00672511" w:rsidP="00424468">
      <w:pPr>
        <w:pStyle w:val="FootnoteText"/>
        <w:ind w:firstLine="567"/>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4D4BF6" w:rsidRPr="00EC359D">
        <w:rPr>
          <w:rFonts w:ascii="Times New Roman" w:hAnsi="Times New Roman"/>
        </w:rPr>
        <w:fldChar w:fldCharType="begin" w:fldLock="1"/>
      </w:r>
      <w:r w:rsidR="00EC43FB" w:rsidRPr="00EC359D">
        <w:rPr>
          <w:rFonts w:ascii="Times New Roman" w:hAnsi="Times New Roman"/>
        </w:rPr>
        <w:instrText>ADDIN CSL_CITATION { "citationItems" : [ { "id" : "ITEM-1", "itemData" : { "author" : [ { "dropping-particle" : "", "family" : "R. Achmad S. Soema di Pradja", "given" : "", "non-dropping-particle" : "", "parse-names" : false, "suffix" : "" } ], "id" : "ITEM-1", "issued" : { "date-parts" : [ [ "1983" ] ] }, "number-of-pages" : "15", "publisher" : "Amrico", "publisher-place" : "Bandung", "title" : "Pengertian Serta Sifatnya Melawan Hukum Bagi Terjadinya Tindak Pidana (Dihubungkan dengan beberapa putusan Mahkamah Agung)", "type" : "book" }, "uris" : [ "http://www.mendeley.com/documents/?uuid=1ddac458-ca64-45c3-822d-79b1ae46a901" ] } ], "mendeley" : { "formattedCitation" : "R. Achmad S. Soema di Pradja, &lt;i&gt;Pengertian Serta Sifatnya Melawan Hukum Bagi Terjadinya Tindak Pidana (Dihubungkan Dengan Beberapa Putusan Mahkamah Agung)&lt;/i&gt; (Bandung: Amrico, 1983).", "plainTextFormattedCitation" : "R. Achmad S. Soema di Pradja, Pengertian Serta Sifatnya Melawan Hukum Bagi Terjadinya Tindak Pidana (Dihubungkan Dengan Beberapa Putusan Mahkamah Agung) (Bandung: Amrico, 1983).", "previouslyFormattedCitation" : "R. Achmad S. Soema di Pradja, &lt;i&gt;Pengertian Serta Sifatnya Melawan Hukum Bagi Terjadinya Tindak Pidana (Dihubungkan Dengan Beberapa Putusan Mahkamah Agung)&lt;/i&gt; (Bandung: Amrico, 1983)." }, "properties" : { "noteIndex" : 0 }, "schema" : "https://github.com/citation-style-language/schema/raw/master/csl-citation.json" }</w:instrText>
      </w:r>
      <w:r w:rsidR="004D4BF6" w:rsidRPr="00EC359D">
        <w:rPr>
          <w:rFonts w:ascii="Times New Roman" w:hAnsi="Times New Roman"/>
        </w:rPr>
        <w:fldChar w:fldCharType="separate"/>
      </w:r>
      <w:r w:rsidR="004D4BF6" w:rsidRPr="00EC359D">
        <w:rPr>
          <w:rFonts w:ascii="Times New Roman" w:hAnsi="Times New Roman"/>
        </w:rPr>
        <w:t xml:space="preserve">R. Achmad S. Soema di Pradja, </w:t>
      </w:r>
      <w:r w:rsidR="004D4BF6" w:rsidRPr="00EC359D">
        <w:rPr>
          <w:rFonts w:ascii="Times New Roman" w:hAnsi="Times New Roman"/>
          <w:i/>
        </w:rPr>
        <w:t>Pengertian Serta Sifatnya Melawan Hukum Bagi Terjadinya Tindak Pidana (Dihubungkan Dengan Beberapa Putusan Mahkamah Agung)</w:t>
      </w:r>
      <w:r w:rsidR="004D4BF6" w:rsidRPr="00EC359D">
        <w:rPr>
          <w:rFonts w:ascii="Times New Roman" w:hAnsi="Times New Roman"/>
        </w:rPr>
        <w:t xml:space="preserve"> (Bandung: Amrico, 1983).</w:t>
      </w:r>
      <w:r w:rsidR="004D4BF6" w:rsidRPr="00EC359D">
        <w:rPr>
          <w:rFonts w:ascii="Times New Roman" w:hAnsi="Times New Roman"/>
        </w:rPr>
        <w:fldChar w:fldCharType="end"/>
      </w:r>
    </w:p>
  </w:footnote>
  <w:footnote w:id="27">
    <w:p w14:paraId="6CCCE145" w14:textId="77777777" w:rsidR="00672511" w:rsidRPr="00EC359D" w:rsidRDefault="00672511" w:rsidP="00424468">
      <w:pPr>
        <w:pStyle w:val="FootnoteText"/>
        <w:ind w:firstLine="567"/>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EC43FB" w:rsidRPr="00EC359D">
        <w:rPr>
          <w:rFonts w:ascii="Times New Roman" w:hAnsi="Times New Roman"/>
        </w:rPr>
        <w:fldChar w:fldCharType="begin" w:fldLock="1"/>
      </w:r>
      <w:r w:rsidR="00EC43FB" w:rsidRPr="00EC359D">
        <w:rPr>
          <w:rFonts w:ascii="Times New Roman" w:hAnsi="Times New Roman"/>
        </w:rPr>
        <w:instrText>ADDIN CSL_CITATION { "citationItems" : [ { "id" : "ITEM-1", "itemData" : { "author" : [ { "dropping-particle" : "", "family" : "Agustan Ahmad", "given" : "", "non-dropping-particle" : "", "parse-names" : false, "suffix" : "" } ], "container-title" : "Jurnal Studia Islamika", "id" : "ITEM-1", "issue" : "No. 2", "issued" : { "date-parts" : [ [ "2011" ] ] }, "page" : "Hal. 224", "title" : "Maqasid Al-Syari\u2019ah Al-Syatibi Dan Aktualisasinya Dalam Nilai-Nilai Falsafah Pancasila", "type" : "article-journal", "volume" : "Vol. 8" }, "uris" : [ "http://www.mendeley.com/documents/?uuid=09b2e5be-f89f-4d6a-8db0-945124dba63d" ] } ], "mendeley" : { "formattedCitation" : "Agustan Ahmad, \u201cMaqasid Al-Syari\u2019ah Al-Syatibi Dan Aktualisasinya Dalam Nilai-Nilai Falsafah Pancasila,\u201d &lt;i&gt;Jurnal Studia Islamika&lt;/i&gt; Vol. 8, no. No. 2 (2011): Hal. 224.", "plainTextFormattedCitation" : "Agustan Ahmad, \u201cMaqasid Al-Syari\u2019ah Al-Syatibi Dan Aktualisasinya Dalam Nilai-Nilai Falsafah Pancasila,\u201d Jurnal Studia Islamika Vol. 8, no. No. 2 (2011): Hal. 224.", "previouslyFormattedCitation" : "Agustan Ahmad, \u201cMaqasid Al-Syari\u2019ah Al-Syatibi Dan Aktualisasinya Dalam Nilai-Nilai Falsafah Pancasila,\u201d &lt;i&gt;Jurnal Studia Islamika&lt;/i&gt; Vol. 8, no. No. 2 (2011): Hal. 224." }, "properties" : { "noteIndex" : 0 }, "schema" : "https://github.com/citation-style-language/schema/raw/master/csl-citation.json" }</w:instrText>
      </w:r>
      <w:r w:rsidR="00EC43FB" w:rsidRPr="00EC359D">
        <w:rPr>
          <w:rFonts w:ascii="Times New Roman" w:hAnsi="Times New Roman"/>
        </w:rPr>
        <w:fldChar w:fldCharType="separate"/>
      </w:r>
      <w:r w:rsidR="00EC43FB" w:rsidRPr="00EC359D">
        <w:rPr>
          <w:rFonts w:ascii="Times New Roman" w:hAnsi="Times New Roman"/>
        </w:rPr>
        <w:t xml:space="preserve">Agustan Ahmad, “Maqasid Al-Syari’ah Al-Syatibi Dan Aktualisasinya Dalam Nilai-Nilai Falsafah Pancasila,” </w:t>
      </w:r>
      <w:r w:rsidR="00EC43FB" w:rsidRPr="00EC359D">
        <w:rPr>
          <w:rFonts w:ascii="Times New Roman" w:hAnsi="Times New Roman"/>
          <w:i/>
        </w:rPr>
        <w:t>Jurnal Studia Islamika</w:t>
      </w:r>
      <w:r w:rsidR="00EC43FB" w:rsidRPr="00EC359D">
        <w:rPr>
          <w:rFonts w:ascii="Times New Roman" w:hAnsi="Times New Roman"/>
        </w:rPr>
        <w:t xml:space="preserve"> Vol. 8, no. No. 2 (2011): Hal. 224.</w:t>
      </w:r>
      <w:r w:rsidR="00EC43FB" w:rsidRPr="00EC359D">
        <w:rPr>
          <w:rFonts w:ascii="Times New Roman" w:hAnsi="Times New Roman"/>
        </w:rPr>
        <w:fldChar w:fldCharType="end"/>
      </w:r>
    </w:p>
  </w:footnote>
  <w:footnote w:id="28">
    <w:p w14:paraId="0AEB158C" w14:textId="77777777" w:rsidR="00672511" w:rsidRPr="00EC359D" w:rsidRDefault="00672511" w:rsidP="00424468">
      <w:pPr>
        <w:pStyle w:val="FootnoteText"/>
        <w:ind w:firstLine="567"/>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EC43FB" w:rsidRPr="00EC359D">
        <w:rPr>
          <w:rFonts w:ascii="Times New Roman" w:hAnsi="Times New Roman"/>
        </w:rPr>
        <w:fldChar w:fldCharType="begin" w:fldLock="1"/>
      </w:r>
      <w:r w:rsidR="00F01530" w:rsidRPr="00EC359D">
        <w:rPr>
          <w:rFonts w:ascii="Times New Roman" w:hAnsi="Times New Roman"/>
        </w:rPr>
        <w:instrText>ADDIN CSL_CITATION { "citationItems" : [ { "id" : "ITEM-1", "itemData" : { "author" : [ { "dropping-particle" : "", "family" : "Jauhar", "given" : "Ahmad Al-Mursi Husain", "non-dropping-particle" : "", "parse-names" : false, "suffix" : "" } ], "id" : "ITEM-1", "issued" : { "date-parts" : [ [ "2009" ] ] }, "number-of-pages" : "xv", "publisher" : "Amzah", "publisher-place" : "Jakarta", "title" : "Maqashid Syariah", "type" : "book" }, "uris" : [ "http://www.mendeley.com/documents/?uuid=bf102d1c-df3b-4300-a7c1-839178dee9ec" ] } ], "mendeley" : { "formattedCitation" : "Ahmad Al-Mursi Husain Jauhar, &lt;i&gt;Maqashid Syariah&lt;/i&gt; (Jakarta: Amzah, 2009).", "plainTextFormattedCitation" : "Ahmad Al-Mursi Husain Jauhar, Maqashid Syariah (Jakarta: Amzah, 2009).", "previouslyFormattedCitation" : "Ahmad Al-Mursi Husain Jauhar, &lt;i&gt;Maqashid Syariah&lt;/i&gt; (Jakarta: Amzah, 2009)." }, "properties" : { "noteIndex" : 0 }, "schema" : "https://github.com/citation-style-language/schema/raw/master/csl-citation.json" }</w:instrText>
      </w:r>
      <w:r w:rsidR="00EC43FB" w:rsidRPr="00EC359D">
        <w:rPr>
          <w:rFonts w:ascii="Times New Roman" w:hAnsi="Times New Roman"/>
        </w:rPr>
        <w:fldChar w:fldCharType="separate"/>
      </w:r>
      <w:r w:rsidR="00EC43FB" w:rsidRPr="00EC359D">
        <w:rPr>
          <w:rFonts w:ascii="Times New Roman" w:hAnsi="Times New Roman"/>
        </w:rPr>
        <w:t xml:space="preserve">Ahmad Al-Mursi Husain Jauhar, </w:t>
      </w:r>
      <w:r w:rsidR="00EC43FB" w:rsidRPr="00EC359D">
        <w:rPr>
          <w:rFonts w:ascii="Times New Roman" w:hAnsi="Times New Roman"/>
          <w:i/>
        </w:rPr>
        <w:t>Maqashid Syariah</w:t>
      </w:r>
      <w:r w:rsidR="00EC43FB" w:rsidRPr="00EC359D">
        <w:rPr>
          <w:rFonts w:ascii="Times New Roman" w:hAnsi="Times New Roman"/>
        </w:rPr>
        <w:t xml:space="preserve"> (Jakarta: Amzah, 2009).</w:t>
      </w:r>
      <w:r w:rsidR="00EC43FB" w:rsidRPr="00EC359D">
        <w:rPr>
          <w:rFonts w:ascii="Times New Roman" w:hAnsi="Times New Roman"/>
        </w:rPr>
        <w:fldChar w:fldCharType="end"/>
      </w:r>
      <w:r w:rsidRPr="00EC359D">
        <w:rPr>
          <w:rFonts w:ascii="Times New Roman" w:hAnsi="Times New Roman"/>
        </w:rPr>
        <w:t>.</w:t>
      </w:r>
    </w:p>
  </w:footnote>
  <w:footnote w:id="29">
    <w:p w14:paraId="77A64A89" w14:textId="77777777" w:rsidR="00672511" w:rsidRPr="00EC359D" w:rsidRDefault="00672511" w:rsidP="00424468">
      <w:pPr>
        <w:pStyle w:val="FootnoteText"/>
        <w:ind w:firstLine="567"/>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F01530" w:rsidRPr="00EC359D">
        <w:rPr>
          <w:rFonts w:ascii="Times New Roman" w:hAnsi="Times New Roman"/>
        </w:rPr>
        <w:fldChar w:fldCharType="begin" w:fldLock="1"/>
      </w:r>
      <w:r w:rsidR="00F01530" w:rsidRPr="00EC359D">
        <w:rPr>
          <w:rFonts w:ascii="Times New Roman" w:hAnsi="Times New Roman"/>
        </w:rPr>
        <w:instrText>ADDIN CSL_CITATION { "citationItems" : [ { "id" : "ITEM-1", "itemData" : { "author" : [ { "dropping-particle" : "", "family" : "Topo Santoso", "given" : "", "non-dropping-particle" : "", "parse-names" : false, "suffix" : "" } ], "id" : "ITEM-1", "issued" : { "date-parts" : [ [ "2001" ] ] }, "number-of-pages" : "130-131", "publisher" : "Asy-Syaamil", "publisher-place" : "Bandung", "title" : "Menggagas Hukum Pidana Islam. Penerapan Syariat Islam Dalam Konteks Modernitas", "type" : "book" }, "uris" : [ "http://www.mendeley.com/documents/?uuid=9ff2cf79-fdc1-46a8-9ec4-2bb7cba9c481" ] } ], "mendeley" : { "formattedCitation" : "Topo Santoso, &lt;i&gt;Menggagas Hukum Pidana Islam. Penerapan Syariat Islam Dalam Konteks Modernitas&lt;/i&gt; (Bandung: Asy-Syaamil, 2001).", "plainTextFormattedCitation" : "Topo Santoso, Menggagas Hukum Pidana Islam. Penerapan Syariat Islam Dalam Konteks Modernitas (Bandung: Asy-Syaamil, 2001).", "previouslyFormattedCitation" : "Topo Santoso, &lt;i&gt;Menggagas Hukum Pidana Islam. Penerapan Syariat Islam Dalam Konteks Modernitas&lt;/i&gt; (Bandung: Asy-Syaamil, 2001)." }, "properties" : { "noteIndex" : 0 }, "schema" : "https://github.com/citation-style-language/schema/raw/master/csl-citation.json" }</w:instrText>
      </w:r>
      <w:r w:rsidR="00F01530" w:rsidRPr="00EC359D">
        <w:rPr>
          <w:rFonts w:ascii="Times New Roman" w:hAnsi="Times New Roman"/>
        </w:rPr>
        <w:fldChar w:fldCharType="separate"/>
      </w:r>
      <w:r w:rsidR="00F01530" w:rsidRPr="00EC359D">
        <w:rPr>
          <w:rFonts w:ascii="Times New Roman" w:hAnsi="Times New Roman"/>
        </w:rPr>
        <w:t xml:space="preserve">Topo Santoso, </w:t>
      </w:r>
      <w:r w:rsidR="00F01530" w:rsidRPr="00EC359D">
        <w:rPr>
          <w:rFonts w:ascii="Times New Roman" w:hAnsi="Times New Roman"/>
          <w:i/>
        </w:rPr>
        <w:t>Menggagas Hukum Pidana Islam. Penerapan Syariat Islam Dalam Konteks Modernitas</w:t>
      </w:r>
      <w:r w:rsidR="00F01530" w:rsidRPr="00EC359D">
        <w:rPr>
          <w:rFonts w:ascii="Times New Roman" w:hAnsi="Times New Roman"/>
        </w:rPr>
        <w:t xml:space="preserve"> (Bandung: Asy-Syaamil, 2001).</w:t>
      </w:r>
      <w:r w:rsidR="00F01530" w:rsidRPr="00EC359D">
        <w:rPr>
          <w:rFonts w:ascii="Times New Roman" w:hAnsi="Times New Roman"/>
        </w:rPr>
        <w:fldChar w:fldCharType="end"/>
      </w:r>
    </w:p>
  </w:footnote>
  <w:footnote w:id="30">
    <w:p w14:paraId="41867031" w14:textId="77777777" w:rsidR="00672511" w:rsidRPr="00EC359D" w:rsidRDefault="00672511" w:rsidP="00424468">
      <w:pPr>
        <w:pStyle w:val="FootnoteText"/>
        <w:ind w:firstLine="567"/>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F01530" w:rsidRPr="00EC359D">
        <w:rPr>
          <w:rFonts w:ascii="Times New Roman" w:hAnsi="Times New Roman"/>
        </w:rPr>
        <w:fldChar w:fldCharType="begin" w:fldLock="1"/>
      </w:r>
      <w:r w:rsidR="00FA2E64" w:rsidRPr="00EC359D">
        <w:rPr>
          <w:rFonts w:ascii="Times New Roman" w:hAnsi="Times New Roman"/>
        </w:rPr>
        <w:instrText>ADDIN CSL_CITATION { "citationItems" : [ { "id" : "ITEM-1", "itemData" : { "author" : [ { "dropping-particle" : "", "family" : "Zainuddin Ali", "given" : "", "non-dropping-particle" : "", "parse-names" : false, "suffix" : "" } ], "id" : "ITEM-1", "issued" : { "date-parts" : [ [ "2012" ] ] }, "number-of-pages" : "13-14", "publisher" : "Sinar Grafika", "publisher-place" : "Jakarta", "title" : "Hukum Pidana Islam", "type" : "book" }, "uris" : [ "http://www.mendeley.com/documents/?uuid=b99bfa56-6592-4719-9819-5179bcf4123b" ] } ], "mendeley" : { "formattedCitation" : "Zainuddin Ali, &lt;i&gt;Hukum Pidana Islam&lt;/i&gt; (Jakarta: Sinar Grafika, 2012).", "plainTextFormattedCitation" : "Zainuddin Ali, Hukum Pidana Islam (Jakarta: Sinar Grafika, 2012).", "previouslyFormattedCitation" : "Zainuddin Ali, &lt;i&gt;Hukum Pidana Islam&lt;/i&gt; (Jakarta: Sinar Grafika, 2012)." }, "properties" : { "noteIndex" : 0 }, "schema" : "https://github.com/citation-style-language/schema/raw/master/csl-citation.json" }</w:instrText>
      </w:r>
      <w:r w:rsidR="00F01530" w:rsidRPr="00EC359D">
        <w:rPr>
          <w:rFonts w:ascii="Times New Roman" w:hAnsi="Times New Roman"/>
        </w:rPr>
        <w:fldChar w:fldCharType="separate"/>
      </w:r>
      <w:r w:rsidR="00F01530" w:rsidRPr="00EC359D">
        <w:rPr>
          <w:rFonts w:ascii="Times New Roman" w:hAnsi="Times New Roman"/>
        </w:rPr>
        <w:t xml:space="preserve">Zainuddin Ali, </w:t>
      </w:r>
      <w:r w:rsidR="00F01530" w:rsidRPr="00EC359D">
        <w:rPr>
          <w:rFonts w:ascii="Times New Roman" w:hAnsi="Times New Roman"/>
          <w:i/>
        </w:rPr>
        <w:t>Hukum Pidana Islam</w:t>
      </w:r>
      <w:r w:rsidR="00F01530" w:rsidRPr="00EC359D">
        <w:rPr>
          <w:rFonts w:ascii="Times New Roman" w:hAnsi="Times New Roman"/>
        </w:rPr>
        <w:t xml:space="preserve"> (Jakarta: Sinar Grafika, 2012).</w:t>
      </w:r>
      <w:r w:rsidR="00F01530" w:rsidRPr="00EC359D">
        <w:rPr>
          <w:rFonts w:ascii="Times New Roman" w:hAnsi="Times New Roman"/>
        </w:rPr>
        <w:fldChar w:fldCharType="end"/>
      </w:r>
    </w:p>
  </w:footnote>
  <w:footnote w:id="31">
    <w:p w14:paraId="5D8ADC8B" w14:textId="77777777" w:rsidR="00672511" w:rsidRPr="00EC359D" w:rsidRDefault="00672511" w:rsidP="00424468">
      <w:pPr>
        <w:pStyle w:val="FootnoteText"/>
        <w:ind w:firstLine="567"/>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FA2E64" w:rsidRPr="00EC359D">
        <w:rPr>
          <w:rFonts w:ascii="Times New Roman" w:hAnsi="Times New Roman"/>
        </w:rPr>
        <w:fldChar w:fldCharType="begin" w:fldLock="1"/>
      </w:r>
      <w:r w:rsidR="00FA2E64" w:rsidRPr="00EC359D">
        <w:rPr>
          <w:rFonts w:ascii="Times New Roman" w:hAnsi="Times New Roman"/>
        </w:rPr>
        <w:instrText>ADDIN CSL_CITATION { "citationItems" : [ { "id" : "ITEM-1", "itemData" : { "author" : [ { "dropping-particle" : "", "family" : "TJ. Gunawan", "given" : "", "non-dropping-particle" : "", "parse-names" : false, "suffix" : "" } ], "id" : "ITEM-1", "issued" : { "date-parts" : [ [ "2015" ] ] }, "number-of-pages" : "25", "publisher" : "Genta Press", "publisher-place" : "Yogyakarta", "title" : "Konsep Pemidanaan Berbasis Nilai Ekonomi", "type" : "book" }, "uris" : [ "http://www.mendeley.com/documents/?uuid=7c450b38-6203-4450-a1d0-e7e9bf922c92" ] } ], "mendeley" : { "formattedCitation" : "TJ. Gunawan, &lt;i&gt;Konsep Pemidanaan Berbasis Nilai Ekonomi&lt;/i&gt; (Yogyakarta: Genta Press, 2015).", "plainTextFormattedCitation" : "TJ. Gunawan, Konsep Pemidanaan Berbasis Nilai Ekonomi (Yogyakarta: Genta Press, 2015).", "previouslyFormattedCitation" : "TJ. Gunawan, &lt;i&gt;Konsep Pemidanaan Berbasis Nilai Ekonomi&lt;/i&gt; (Yogyakarta: Genta Press, 2015)." }, "properties" : { "noteIndex" : 0 }, "schema" : "https://github.com/citation-style-language/schema/raw/master/csl-citation.json" }</w:instrText>
      </w:r>
      <w:r w:rsidR="00FA2E64" w:rsidRPr="00EC359D">
        <w:rPr>
          <w:rFonts w:ascii="Times New Roman" w:hAnsi="Times New Roman"/>
        </w:rPr>
        <w:fldChar w:fldCharType="separate"/>
      </w:r>
      <w:r w:rsidR="00FA2E64" w:rsidRPr="00EC359D">
        <w:rPr>
          <w:rFonts w:ascii="Times New Roman" w:hAnsi="Times New Roman"/>
        </w:rPr>
        <w:t xml:space="preserve">TJ. Gunawan, </w:t>
      </w:r>
      <w:r w:rsidR="00FA2E64" w:rsidRPr="00EC359D">
        <w:rPr>
          <w:rFonts w:ascii="Times New Roman" w:hAnsi="Times New Roman"/>
          <w:i/>
        </w:rPr>
        <w:t>Konsep Pemidanaan Berbasis Nilai Ekonomi</w:t>
      </w:r>
      <w:r w:rsidR="00FA2E64" w:rsidRPr="00EC359D">
        <w:rPr>
          <w:rFonts w:ascii="Times New Roman" w:hAnsi="Times New Roman"/>
        </w:rPr>
        <w:t xml:space="preserve"> (Yogyakarta: Genta Press, 2015).</w:t>
      </w:r>
      <w:r w:rsidR="00FA2E64" w:rsidRPr="00EC359D">
        <w:rPr>
          <w:rFonts w:ascii="Times New Roman" w:hAnsi="Times New Roman"/>
        </w:rPr>
        <w:fldChar w:fldCharType="end"/>
      </w:r>
    </w:p>
  </w:footnote>
  <w:footnote w:id="32">
    <w:p w14:paraId="333BAB0C" w14:textId="77777777" w:rsidR="00672511" w:rsidRPr="00EC359D" w:rsidRDefault="00672511" w:rsidP="00424468">
      <w:pPr>
        <w:pStyle w:val="FootnoteText"/>
        <w:ind w:firstLine="567"/>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FA2E64" w:rsidRPr="00EC359D">
        <w:rPr>
          <w:rFonts w:ascii="Times New Roman" w:hAnsi="Times New Roman"/>
        </w:rPr>
        <w:fldChar w:fldCharType="begin" w:fldLock="1"/>
      </w:r>
      <w:r w:rsidR="006555D0" w:rsidRPr="00EC359D">
        <w:rPr>
          <w:rFonts w:ascii="Times New Roman" w:hAnsi="Times New Roman"/>
        </w:rPr>
        <w:instrText>ADDIN CSL_CITATION { "citationItems" : [ { "id" : "ITEM-1", "itemData" : { "author" : [ { "dropping-particle" : "", "family" : "Mochtar Kusumaatmadja", "given" : "", "non-dropping-particle" : "", "parse-names" : false, "suffix" : "" } ], "id" : "ITEM-1", "issued" : { "date-parts" : [ [ "2006" ] ] }, "number-of-pages" : "11", "publisher" : "Alumni", "publisher-place" : "Bandung", "title" : "Konsep-Konsep Hukum Dalam Pembangunan", "type" : "book" }, "uris" : [ "http://www.mendeley.com/documents/?uuid=cdbe7aac-91d7-4666-b933-f0ac3c92f1cf" ] } ], "mendeley" : { "formattedCitation" : "Mochtar Kusumaatmadja, &lt;i&gt;Konsep-Konsep Hukum Dalam Pembangunan&lt;/i&gt; (Bandung: Alumni, 2006).", "plainTextFormattedCitation" : "Mochtar Kusumaatmadja, Konsep-Konsep Hukum Dalam Pembangunan (Bandung: Alumni, 2006).", "previouslyFormattedCitation" : "Mochtar Kusumaatmadja, &lt;i&gt;Konsep-Konsep Hukum Dalam Pembangunan&lt;/i&gt; (Bandung: Alumni, 2006)." }, "properties" : { "noteIndex" : 0 }, "schema" : "https://github.com/citation-style-language/schema/raw/master/csl-citation.json" }</w:instrText>
      </w:r>
      <w:r w:rsidR="00FA2E64" w:rsidRPr="00EC359D">
        <w:rPr>
          <w:rFonts w:ascii="Times New Roman" w:hAnsi="Times New Roman"/>
        </w:rPr>
        <w:fldChar w:fldCharType="separate"/>
      </w:r>
      <w:r w:rsidR="00FA2E64" w:rsidRPr="00EC359D">
        <w:rPr>
          <w:rFonts w:ascii="Times New Roman" w:hAnsi="Times New Roman"/>
        </w:rPr>
        <w:t xml:space="preserve">Mochtar Kusumaatmadja, </w:t>
      </w:r>
      <w:r w:rsidR="00FA2E64" w:rsidRPr="00EC359D">
        <w:rPr>
          <w:rFonts w:ascii="Times New Roman" w:hAnsi="Times New Roman"/>
          <w:i/>
        </w:rPr>
        <w:t>Konsep-Konsep Hukum Dalam Pembangunan</w:t>
      </w:r>
      <w:r w:rsidR="00FA2E64" w:rsidRPr="00EC359D">
        <w:rPr>
          <w:rFonts w:ascii="Times New Roman" w:hAnsi="Times New Roman"/>
        </w:rPr>
        <w:t xml:space="preserve"> (Bandung: Alumni, 2006).</w:t>
      </w:r>
      <w:r w:rsidR="00FA2E64" w:rsidRPr="00EC359D">
        <w:rPr>
          <w:rFonts w:ascii="Times New Roman" w:hAnsi="Times New Roman"/>
        </w:rPr>
        <w:fldChar w:fldCharType="end"/>
      </w:r>
    </w:p>
  </w:footnote>
  <w:footnote w:id="33">
    <w:p w14:paraId="131DAA14" w14:textId="77777777" w:rsidR="00672511" w:rsidRPr="00EC359D" w:rsidRDefault="00672511" w:rsidP="00424468">
      <w:pPr>
        <w:pStyle w:val="FootnoteText"/>
        <w:ind w:firstLine="567"/>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6555D0" w:rsidRPr="00EC359D">
        <w:rPr>
          <w:rFonts w:ascii="Times New Roman" w:hAnsi="Times New Roman"/>
        </w:rPr>
        <w:fldChar w:fldCharType="begin" w:fldLock="1"/>
      </w:r>
      <w:r w:rsidR="006555D0" w:rsidRPr="00EC359D">
        <w:rPr>
          <w:rFonts w:ascii="Times New Roman" w:hAnsi="Times New Roman"/>
        </w:rPr>
        <w:instrText>ADDIN CSL_CITATION { "citationItems" : [ { "id" : "ITEM-1", "itemData" : { "URL" : "https://himaihuinsuka.files.wordpress.com/2011/11/keadilan-qisas-diyat.pdf", "accessed" : { "date-parts" : [ [ "2016", "10", "26" ] ] }, "author" : [ { "dropping-particle" : "", "family" : "Ahmad Bahiej", "given" : "", "non-dropping-particle" : "", "parse-names" : false, "suffix" : "" } ], "id" : "ITEM-1", "issued" : { "date-parts" : [ [ "2011" ] ] }, "title" : "Memahami Keadilan Hukum Tuhan dalam Qisas dan Diyat", "type" : "webpage" }, "uris" : [ "http://www.mendeley.com/documents/?uuid=0547a32e-a521-4f3d-b9de-19b9019bc88b" ] } ], "mendeley" : { "formattedCitation" : "Ahmad Bahiej, \u201cMemahami Keadilan Hukum Tuhan Dalam Qisas Dan Diyat,\u201d last modified 2011, accessed October 26, 2016, https://himaihuinsuka.files.wordpress.com/2011/11/keadilan-qisas-diyat.pdf.", "plainTextFormattedCitation" : "Ahmad Bahiej, \u201cMemahami Keadilan Hukum Tuhan Dalam Qisas Dan Diyat,\u201d last modified 2011, accessed October 26, 2016, https://himaihuinsuka.files.wordpress.com/2011/11/keadilan-qisas-diyat.pdf.", "previouslyFormattedCitation" : "Ahmad Bahiej, \u201cMemahami Keadilan Hukum Tuhan Dalam Qisas Dan Diyat,\u201d last modified 2011, accessed October 26, 2016, https://himaihuinsuka.files.wordpress.com/2011/11/keadilan-qisas-diyat.pdf." }, "properties" : { "noteIndex" : 0 }, "schema" : "https://github.com/citation-style-language/schema/raw/master/csl-citation.json" }</w:instrText>
      </w:r>
      <w:r w:rsidR="006555D0" w:rsidRPr="00EC359D">
        <w:rPr>
          <w:rFonts w:ascii="Times New Roman" w:hAnsi="Times New Roman"/>
        </w:rPr>
        <w:fldChar w:fldCharType="separate"/>
      </w:r>
      <w:r w:rsidR="006555D0" w:rsidRPr="00EC359D">
        <w:rPr>
          <w:rFonts w:ascii="Times New Roman" w:hAnsi="Times New Roman"/>
        </w:rPr>
        <w:t>Ahmad Bahiej, “Memahami Keadilan Hukum Tuhan Dalam Qisas Dan Diyat,” last modified 2011, accessed October 26, 2016, https://himaihuinsuka.files.wordpress.com/2011/11/keadilan-qisas-diyat.pdf.</w:t>
      </w:r>
      <w:r w:rsidR="006555D0" w:rsidRPr="00EC359D">
        <w:rPr>
          <w:rFonts w:ascii="Times New Roman" w:hAnsi="Times New Roman"/>
        </w:rPr>
        <w:fldChar w:fldCharType="end"/>
      </w:r>
    </w:p>
  </w:footnote>
  <w:footnote w:id="34">
    <w:p w14:paraId="74127603" w14:textId="77777777" w:rsidR="00302E75" w:rsidRPr="00EC359D" w:rsidRDefault="00302E75" w:rsidP="00424468">
      <w:pPr>
        <w:pStyle w:val="FootnoteText"/>
        <w:ind w:firstLine="567"/>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965AA6" w:rsidRPr="00EC359D">
        <w:rPr>
          <w:rFonts w:ascii="Times New Roman" w:hAnsi="Times New Roman"/>
        </w:rPr>
        <w:fldChar w:fldCharType="begin" w:fldLock="1"/>
      </w:r>
      <w:r w:rsidR="00BF10B1" w:rsidRPr="00EC359D">
        <w:rPr>
          <w:rFonts w:ascii="Times New Roman" w:hAnsi="Times New Roman"/>
        </w:rPr>
        <w:instrText>ADDIN CSL_CITATION { "citationItems" : [ { "id" : "ITEM-1", "itemData" : { "author" : [ { "dropping-particle" : "", "family" : "Muhammad Muslehuddin", "given" : "", "non-dropping-particle" : "", "parse-names" : false, "suffix" : "" } ], "id" : "ITEM-1", "issued" : { "date-parts" : [ [ "1991" ] ] }, "number-of-pages" : "88", "publisher" : "Tiara Wacana", "publisher-place" : "Yogyakarta", "title" : "Filsafat Hukum Islam dan Pemikiran Orientalis: Studi Perbandingan Sistem Hukum Islam", "type" : "book" }, "uris" : [ "http://www.mendeley.com/documents/?uuid=79ccb5a8-26c7-42d8-a6a4-7914b5d07ba6" ] } ], "mendeley" : { "formattedCitation" : "Muhammad Muslehuddin, &lt;i&gt;Filsafat Hukum Islam Dan Pemikiran Orientalis: Studi Perbandingan Sistem Hukum Islam&lt;/i&gt; (Yogyakarta: Tiara Wacana, 1991).", "plainTextFormattedCitation" : "Muhammad Muslehuddin, Filsafat Hukum Islam Dan Pemikiran Orientalis: Studi Perbandingan Sistem Hukum Islam (Yogyakarta: Tiara Wacana, 1991).", "previouslyFormattedCitation" : "Muhammad Muslehuddin, &lt;i&gt;Filsafat Hukum Islam Dan Pemikiran Orientalis: Studi Perbandingan Sistem Hukum Islam&lt;/i&gt; (Yogyakarta: Tiara Wacana, 1991)." }, "properties" : { "noteIndex" : 0 }, "schema" : "https://github.com/citation-style-language/schema/raw/master/csl-citation.json" }</w:instrText>
      </w:r>
      <w:r w:rsidR="00965AA6" w:rsidRPr="00EC359D">
        <w:rPr>
          <w:rFonts w:ascii="Times New Roman" w:hAnsi="Times New Roman"/>
        </w:rPr>
        <w:fldChar w:fldCharType="separate"/>
      </w:r>
      <w:r w:rsidR="00965AA6" w:rsidRPr="00EC359D">
        <w:rPr>
          <w:rFonts w:ascii="Times New Roman" w:hAnsi="Times New Roman"/>
        </w:rPr>
        <w:t xml:space="preserve">Muhammad Muslehuddin, </w:t>
      </w:r>
      <w:r w:rsidR="00965AA6" w:rsidRPr="00EC359D">
        <w:rPr>
          <w:rFonts w:ascii="Times New Roman" w:hAnsi="Times New Roman"/>
          <w:i/>
        </w:rPr>
        <w:t>Filsafat Hukum Islam Dan Pemikiran Orientalis: Studi Perbandingan Sistem Hukum Islam</w:t>
      </w:r>
      <w:r w:rsidR="00965AA6" w:rsidRPr="00EC359D">
        <w:rPr>
          <w:rFonts w:ascii="Times New Roman" w:hAnsi="Times New Roman"/>
        </w:rPr>
        <w:t xml:space="preserve"> (Yogyakarta: Tiara Wacana, 1991).</w:t>
      </w:r>
      <w:r w:rsidR="00965AA6" w:rsidRPr="00EC359D">
        <w:rPr>
          <w:rFonts w:ascii="Times New Roman" w:hAnsi="Times New Roman"/>
        </w:rPr>
        <w:fldChar w:fldCharType="end"/>
      </w:r>
    </w:p>
  </w:footnote>
  <w:footnote w:id="35">
    <w:p w14:paraId="03464C80" w14:textId="77777777" w:rsidR="00672511" w:rsidRPr="00EC359D" w:rsidRDefault="00672511" w:rsidP="00424468">
      <w:pPr>
        <w:pStyle w:val="FootnoteText"/>
        <w:ind w:firstLine="567"/>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BF10B1" w:rsidRPr="00EC359D">
        <w:rPr>
          <w:rFonts w:ascii="Times New Roman" w:hAnsi="Times New Roman"/>
        </w:rPr>
        <w:fldChar w:fldCharType="begin" w:fldLock="1"/>
      </w:r>
      <w:r w:rsidR="008414AA" w:rsidRPr="00EC359D">
        <w:rPr>
          <w:rFonts w:ascii="Times New Roman" w:hAnsi="Times New Roman"/>
        </w:rPr>
        <w:instrText>ADDIN CSL_CITATION { "citationItems" : [ { "id" : "ITEM-1", "itemData" : { "author" : [ { "dropping-particle" : "", "family" : "Ibnu Katsir", "given" : "", "non-dropping-particle" : "", "parse-names" : false, "suffix" : "" } ], "id" : "ITEM-1", "issued" : { "date-parts" : [ [ "2000" ] ] }, "number-of-pages" : "132", "publisher" : "Sinar Baru Algensindo", "publisher-place" : "Bandung", "title" : "Tafsir Ibnu Katsir", "type" : "book" }, "uris" : [ "http://www.mendeley.com/documents/?uuid=659c9240-b37d-4a28-be10-e8213acb365d" ] } ], "mendeley" : { "formattedCitation" : "Ibnu Katsir, &lt;i&gt;Tafsir Ibnu Katsir&lt;/i&gt; (Bandung: Sinar Baru Algensindo, 2000).", "plainTextFormattedCitation" : "Ibnu Katsir, Tafsir Ibnu Katsir (Bandung: Sinar Baru Algensindo, 2000).", "previouslyFormattedCitation" : "Ibnu Katsir, &lt;i&gt;Tafsir Ibnu Katsir&lt;/i&gt; (Bandung: Sinar Baru Algensindo, 2000)." }, "properties" : { "noteIndex" : 0 }, "schema" : "https://github.com/citation-style-language/schema/raw/master/csl-citation.json" }</w:instrText>
      </w:r>
      <w:r w:rsidR="00BF10B1" w:rsidRPr="00EC359D">
        <w:rPr>
          <w:rFonts w:ascii="Times New Roman" w:hAnsi="Times New Roman"/>
        </w:rPr>
        <w:fldChar w:fldCharType="separate"/>
      </w:r>
      <w:r w:rsidR="00BF10B1" w:rsidRPr="00EC359D">
        <w:rPr>
          <w:rFonts w:ascii="Times New Roman" w:hAnsi="Times New Roman"/>
        </w:rPr>
        <w:t xml:space="preserve">Ibnu Katsir, </w:t>
      </w:r>
      <w:r w:rsidR="00BF10B1" w:rsidRPr="00EC359D">
        <w:rPr>
          <w:rFonts w:ascii="Times New Roman" w:hAnsi="Times New Roman"/>
          <w:i/>
        </w:rPr>
        <w:t>Tafsir Ibnu Katsir</w:t>
      </w:r>
      <w:r w:rsidR="00BF10B1" w:rsidRPr="00EC359D">
        <w:rPr>
          <w:rFonts w:ascii="Times New Roman" w:hAnsi="Times New Roman"/>
        </w:rPr>
        <w:t xml:space="preserve"> (Bandung: Sinar Baru Algensindo, 2000).</w:t>
      </w:r>
      <w:r w:rsidR="00BF10B1" w:rsidRPr="00EC359D">
        <w:rPr>
          <w:rFonts w:ascii="Times New Roman" w:hAnsi="Times New Roman"/>
        </w:rPr>
        <w:fldChar w:fldCharType="end"/>
      </w:r>
    </w:p>
  </w:footnote>
  <w:footnote w:id="36">
    <w:p w14:paraId="3AF18445" w14:textId="77777777" w:rsidR="004E4615" w:rsidRPr="00EC359D" w:rsidRDefault="004E4615" w:rsidP="00424468">
      <w:pPr>
        <w:pStyle w:val="FootnoteText"/>
        <w:ind w:firstLine="567"/>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Hotma P. Sibuea, </w:t>
      </w:r>
      <w:r w:rsidRPr="00EC359D">
        <w:rPr>
          <w:rFonts w:ascii="Times New Roman" w:hAnsi="Times New Roman"/>
          <w:i/>
        </w:rPr>
        <w:t>Kedudukan, Fungsi, Wewenang dan Tugas Dewan Perwakilan Daerah Dalam Struktur Ketatanegaraan Republik Indonesia</w:t>
      </w:r>
      <w:r w:rsidRPr="00EC359D">
        <w:rPr>
          <w:rFonts w:ascii="Times New Roman" w:hAnsi="Times New Roman"/>
        </w:rPr>
        <w:t>, Disertasi Program Pascasarjana Fakultas Universitas Pelita Harapan, Karawaci-Tangerang, 2008, hlm.</w:t>
      </w:r>
      <w:r w:rsidRPr="00EC359D">
        <w:rPr>
          <w:rFonts w:ascii="Times New Roman" w:hAnsi="Times New Roman"/>
          <w:lang w:val="en-US"/>
        </w:rPr>
        <w:t xml:space="preserve"> </w:t>
      </w:r>
      <w:r w:rsidRPr="00EC359D">
        <w:rPr>
          <w:rFonts w:ascii="Times New Roman" w:hAnsi="Times New Roman"/>
        </w:rPr>
        <w:t>293</w:t>
      </w:r>
      <w:r w:rsidRPr="00EC359D">
        <w:rPr>
          <w:rFonts w:ascii="Times New Roman" w:hAnsi="Times New Roman"/>
          <w:lang w:val="en-US"/>
        </w:rPr>
        <w:t>.</w:t>
      </w:r>
    </w:p>
  </w:footnote>
  <w:footnote w:id="37">
    <w:p w14:paraId="5E6C26A1" w14:textId="77777777" w:rsidR="004E4615" w:rsidRPr="00EC359D" w:rsidRDefault="004E4615" w:rsidP="00424468">
      <w:pPr>
        <w:pStyle w:val="FootnoteText"/>
        <w:ind w:firstLine="567"/>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8414AA" w:rsidRPr="00EC359D">
        <w:rPr>
          <w:rFonts w:ascii="Times New Roman" w:hAnsi="Times New Roman"/>
        </w:rPr>
        <w:fldChar w:fldCharType="begin" w:fldLock="1"/>
      </w:r>
      <w:r w:rsidR="008414AA" w:rsidRPr="00EC359D">
        <w:rPr>
          <w:rFonts w:ascii="Times New Roman" w:hAnsi="Times New Roman"/>
        </w:rPr>
        <w:instrText>ADDIN CSL_CITATION { "citationItems" : [ { "id" : "ITEM-1", "itemData" : { "author" : [ { "dropping-particle" : "", "family" : "Bernard Arief Sidharta", "given" : "", "non-dropping-particle" : "", "parse-names" : false, "suffix" : "" } ], "id" : "ITEM-1", "issued" : { "date-parts" : [ [ "2013" ] ] }, "number-of-pages" : "27-28", "publisher" : "Genta Publishing", "publisher-place" : "Yogyakarta", "title" : "Ilmu Hukum Indonesia. Upaya Pengembangan Ilmu Hukum Sistematik Yang Responsif Terhadap Perubahan Masyarakat", "type" : "book" }, "uris" : [ "http://www.mendeley.com/documents/?uuid=7edf347a-f2c1-4e5b-ba4e-f847645718b2" ] } ], "mendeley" : { "formattedCitation" : "Bernard Arief Sidharta, &lt;i&gt;Ilmu Hukum Indonesia. Upaya Pengembangan Ilmu Hukum Sistematik Yang Responsif Terhadap Perubahan Masyarakat&lt;/i&gt; (Yogyakarta: Genta Publishing, 2013).", "plainTextFormattedCitation" : "Bernard Arief Sidharta, Ilmu Hukum Indonesia. Upaya Pengembangan Ilmu Hukum Sistematik Yang Responsif Terhadap Perubahan Masyarakat (Yogyakarta: Genta Publishing, 2013).", "previouslyFormattedCitation" : "Bernard Arief Sidharta, &lt;i&gt;Ilmu Hukum Indonesia. Upaya Pengembangan Ilmu Hukum Sistematik Yang Responsif Terhadap Perubahan Masyarakat&lt;/i&gt; (Yogyakarta: Genta Publishing, 2013)." }, "properties" : { "noteIndex" : 0 }, "schema" : "https://github.com/citation-style-language/schema/raw/master/csl-citation.json" }</w:instrText>
      </w:r>
      <w:r w:rsidR="008414AA" w:rsidRPr="00EC359D">
        <w:rPr>
          <w:rFonts w:ascii="Times New Roman" w:hAnsi="Times New Roman"/>
        </w:rPr>
        <w:fldChar w:fldCharType="separate"/>
      </w:r>
      <w:r w:rsidR="008414AA" w:rsidRPr="00EC359D">
        <w:rPr>
          <w:rFonts w:ascii="Times New Roman" w:hAnsi="Times New Roman"/>
        </w:rPr>
        <w:t xml:space="preserve">Bernard Arief Sidharta, </w:t>
      </w:r>
      <w:r w:rsidR="008414AA" w:rsidRPr="00EC359D">
        <w:rPr>
          <w:rFonts w:ascii="Times New Roman" w:hAnsi="Times New Roman"/>
          <w:i/>
        </w:rPr>
        <w:t>Ilmu Hukum Indonesia. Upaya Pengembangan Ilmu Hukum Sistematik Yang Responsif Terhadap Perubahan Masyarakat</w:t>
      </w:r>
      <w:r w:rsidR="008414AA" w:rsidRPr="00EC359D">
        <w:rPr>
          <w:rFonts w:ascii="Times New Roman" w:hAnsi="Times New Roman"/>
        </w:rPr>
        <w:t xml:space="preserve"> (Yogyakarta: Genta Publishing, 2013).</w:t>
      </w:r>
      <w:r w:rsidR="008414AA" w:rsidRPr="00EC359D">
        <w:rPr>
          <w:rFonts w:ascii="Times New Roman" w:hAnsi="Times New Roman"/>
        </w:rPr>
        <w:fldChar w:fldCharType="end"/>
      </w:r>
    </w:p>
  </w:footnote>
  <w:footnote w:id="38">
    <w:p w14:paraId="7612DDFB" w14:textId="77777777" w:rsidR="001360CB" w:rsidRPr="00EC359D" w:rsidRDefault="001360CB" w:rsidP="00424468">
      <w:pPr>
        <w:pStyle w:val="FootnoteText"/>
        <w:ind w:firstLine="567"/>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8414AA" w:rsidRPr="00EC359D">
        <w:rPr>
          <w:rFonts w:ascii="Times New Roman" w:hAnsi="Times New Roman"/>
        </w:rPr>
        <w:fldChar w:fldCharType="begin" w:fldLock="1"/>
      </w:r>
      <w:r w:rsidR="008414AA" w:rsidRPr="00EC359D">
        <w:rPr>
          <w:rFonts w:ascii="Times New Roman" w:hAnsi="Times New Roman"/>
        </w:rPr>
        <w:instrText>ADDIN CSL_CITATION { "citationItems" : [ { "id" : "ITEM-1", "itemData" : { "author" : [ { "dropping-particle" : "", "family" : "Jimly Asshiddiqie", "given" : "", "non-dropping-particle" : "", "parse-names" : false, "suffix" : "" } ], "id" : "ITEM-1", "issued" : { "date-parts" : [ [ "1971" ] ] }, "publisher" : "Konstitusi Press", "publisher-place" : "Jakarta", "title" : "Konstitusi dan Konstitusionalisme Indonesia", "type" : "book" }, "uris" : [ "http://www.mendeley.com/documents/?uuid=e5c1ed66-70fd-4f41-93f8-90c87d8b0de6" ] } ], "mendeley" : { "formattedCitation" : "Jimly Asshiddiqie, &lt;i&gt;Konstitusi Dan Konstitusionalisme Indonesia&lt;/i&gt; (Jakarta: Konstitusi Press, 1971).", "plainTextFormattedCitation" : "Jimly Asshiddiqie, Konstitusi Dan Konstitusionalisme Indonesia (Jakarta: Konstitusi Press, 1971).", "previouslyFormattedCitation" : "Jimly Asshiddiqie, &lt;i&gt;Konstitusi Dan Konstitusionalisme Indonesia&lt;/i&gt; (Jakarta: Konstitusi Press, 1971)." }, "properties" : { "noteIndex" : 0 }, "schema" : "https://github.com/citation-style-language/schema/raw/master/csl-citation.json" }</w:instrText>
      </w:r>
      <w:r w:rsidR="008414AA" w:rsidRPr="00EC359D">
        <w:rPr>
          <w:rFonts w:ascii="Times New Roman" w:hAnsi="Times New Roman"/>
        </w:rPr>
        <w:fldChar w:fldCharType="separate"/>
      </w:r>
      <w:r w:rsidR="008414AA" w:rsidRPr="00EC359D">
        <w:rPr>
          <w:rFonts w:ascii="Times New Roman" w:hAnsi="Times New Roman"/>
        </w:rPr>
        <w:t xml:space="preserve">Jimly Asshiddiqie, </w:t>
      </w:r>
      <w:r w:rsidR="008414AA" w:rsidRPr="00EC359D">
        <w:rPr>
          <w:rFonts w:ascii="Times New Roman" w:hAnsi="Times New Roman"/>
          <w:i/>
        </w:rPr>
        <w:t>Konstitusi Dan Konstitusionalisme Indonesia</w:t>
      </w:r>
      <w:r w:rsidR="008414AA" w:rsidRPr="00EC359D">
        <w:rPr>
          <w:rFonts w:ascii="Times New Roman" w:hAnsi="Times New Roman"/>
        </w:rPr>
        <w:t xml:space="preserve"> (Jakarta: Konstitusi Press, 1971).</w:t>
      </w:r>
      <w:r w:rsidR="008414AA" w:rsidRPr="00EC359D">
        <w:rPr>
          <w:rFonts w:ascii="Times New Roman" w:hAnsi="Times New Roman"/>
        </w:rPr>
        <w:fldChar w:fldCharType="end"/>
      </w:r>
    </w:p>
  </w:footnote>
  <w:footnote w:id="39">
    <w:p w14:paraId="4CDACAD0" w14:textId="77777777" w:rsidR="001360CB" w:rsidRPr="00EC359D" w:rsidRDefault="001360CB" w:rsidP="00424468">
      <w:pPr>
        <w:pStyle w:val="FootnoteText"/>
        <w:ind w:firstLine="567"/>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8414AA" w:rsidRPr="00EC359D">
        <w:rPr>
          <w:rFonts w:ascii="Times New Roman" w:hAnsi="Times New Roman"/>
        </w:rPr>
        <w:fldChar w:fldCharType="begin" w:fldLock="1"/>
      </w:r>
      <w:r w:rsidR="008414AA" w:rsidRPr="00EC359D">
        <w:rPr>
          <w:rFonts w:ascii="Times New Roman" w:hAnsi="Times New Roman"/>
        </w:rPr>
        <w:instrText>ADDIN CSL_CITATION { "citationItems" : [ { "id" : "ITEM-1", "itemData" : { "author" : [ { "dropping-particle" : "", "family" : "Notonagoro", "given" : "", "non-dropping-particle" : "", "parse-names" : false, "suffix" : "" } ], "id" : "ITEM-1", "issued" : { "date-parts" : [ [ "1971" ] ] }, "number-of-pages" : "94-105", "publisher" : "CV. Pantjuran Tudjuh", "publisher-place" : "Jakarta", "title" : "Pancasila Ilmiah Populer", "type" : "book" }, "uris" : [ "http://www.mendeley.com/documents/?uuid=332aa019-7c0c-4d57-977e-40ca8579b60c" ] } ], "mendeley" : { "formattedCitation" : "Notonagoro, &lt;i&gt;Pancasila Ilmiah Populer&lt;/i&gt; (Jakarta: CV. Pantjuran Tudjuh, 1971).", "plainTextFormattedCitation" : "Notonagoro, Pancasila Ilmiah Populer (Jakarta: CV. Pantjuran Tudjuh, 1971).", "previouslyFormattedCitation" : "Notonagoro, &lt;i&gt;Pancasila Ilmiah Populer&lt;/i&gt; (Jakarta: CV. Pantjuran Tudjuh, 1971)." }, "properties" : { "noteIndex" : 0 }, "schema" : "https://github.com/citation-style-language/schema/raw/master/csl-citation.json" }</w:instrText>
      </w:r>
      <w:r w:rsidR="008414AA" w:rsidRPr="00EC359D">
        <w:rPr>
          <w:rFonts w:ascii="Times New Roman" w:hAnsi="Times New Roman"/>
        </w:rPr>
        <w:fldChar w:fldCharType="separate"/>
      </w:r>
      <w:r w:rsidR="008414AA" w:rsidRPr="00EC359D">
        <w:rPr>
          <w:rFonts w:ascii="Times New Roman" w:hAnsi="Times New Roman"/>
        </w:rPr>
        <w:t xml:space="preserve">Notonagoro, </w:t>
      </w:r>
      <w:r w:rsidR="008414AA" w:rsidRPr="00EC359D">
        <w:rPr>
          <w:rFonts w:ascii="Times New Roman" w:hAnsi="Times New Roman"/>
          <w:i/>
        </w:rPr>
        <w:t>Pancasila Ilmiah Populer</w:t>
      </w:r>
      <w:r w:rsidR="008414AA" w:rsidRPr="00EC359D">
        <w:rPr>
          <w:rFonts w:ascii="Times New Roman" w:hAnsi="Times New Roman"/>
        </w:rPr>
        <w:t xml:space="preserve"> (Jakarta: CV. Pantjuran Tudjuh, 1971).</w:t>
      </w:r>
      <w:r w:rsidR="008414AA" w:rsidRPr="00EC359D">
        <w:rPr>
          <w:rFonts w:ascii="Times New Roman" w:hAnsi="Times New Roman"/>
        </w:rPr>
        <w:fldChar w:fldCharType="end"/>
      </w:r>
    </w:p>
  </w:footnote>
  <w:footnote w:id="40">
    <w:p w14:paraId="00A3654F" w14:textId="77777777" w:rsidR="001360CB" w:rsidRPr="00EC359D" w:rsidRDefault="001360CB" w:rsidP="00424468">
      <w:pPr>
        <w:pStyle w:val="FootnoteText"/>
        <w:ind w:firstLine="567"/>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8414AA" w:rsidRPr="00EC359D">
        <w:rPr>
          <w:rFonts w:ascii="Times New Roman" w:hAnsi="Times New Roman"/>
        </w:rPr>
        <w:fldChar w:fldCharType="begin" w:fldLock="1"/>
      </w:r>
      <w:r w:rsidR="001863F3" w:rsidRPr="00EC359D">
        <w:rPr>
          <w:rFonts w:ascii="Times New Roman" w:hAnsi="Times New Roman"/>
        </w:rPr>
        <w:instrText>ADDIN CSL_CITATION { "citationItems" : [ { "id" : "ITEM-1", "itemData" : { "author" : [ { "dropping-particle" : "", "family" : "Bernard Arief Sidharta", "given" : "", "non-dropping-particle" : "", "parse-names" : false, "suffix" : "" } ], "id" : "ITEM-1", "issued" : { "date-parts" : [ [ "2009" ] ] }, "number-of-pages" : "173-174", "publisher" : "Mandar Maju", "publisher-place" : "Bandung", "title" : "Refleksi Tentang Struktur Ilmu Hukum Sebuah Penelitian Tentang Fundasi Kefilsafatan dan Sifat Keilmuan Ilmu Hukum Sebagai Landasan Pengembangan Ilmu Hukum Nasional Indonesia", "type" : "book" }, "uris" : [ "http://www.mendeley.com/documents/?uuid=822ace67-68e5-436a-b904-f875f6fdabc9" ] } ], "mendeley" : { "formattedCitation" : "Bernard Arief Sidharta, &lt;i&gt;Refleksi Tentang Struktur Ilmu Hukum Sebuah Penelitian Tentang Fundasi Kefilsafatan Dan Sifat Keilmuan Ilmu Hukum Sebagai Landasan Pengembangan Ilmu Hukum Nasional Indonesia&lt;/i&gt; (Bandung: Mandar Maju, 2009).", "plainTextFormattedCitation" : "Bernard Arief Sidharta, Refleksi Tentang Struktur Ilmu Hukum Sebuah Penelitian Tentang Fundasi Kefilsafatan Dan Sifat Keilmuan Ilmu Hukum Sebagai Landasan Pengembangan Ilmu Hukum Nasional Indonesia (Bandung: Mandar Maju, 2009).", "previouslyFormattedCitation" : "Bernard Arief Sidharta, &lt;i&gt;Refleksi Tentang Struktur Ilmu Hukum Sebuah Penelitian Tentang Fundasi Kefilsafatan Dan Sifat Keilmuan Ilmu Hukum Sebagai Landasan Pengembangan Ilmu Hukum Nasional Indonesia&lt;/i&gt; (Bandung: Mandar Maju, 2009)." }, "properties" : { "noteIndex" : 0 }, "schema" : "https://github.com/citation-style-language/schema/raw/master/csl-citation.json" }</w:instrText>
      </w:r>
      <w:r w:rsidR="008414AA" w:rsidRPr="00EC359D">
        <w:rPr>
          <w:rFonts w:ascii="Times New Roman" w:hAnsi="Times New Roman"/>
        </w:rPr>
        <w:fldChar w:fldCharType="separate"/>
      </w:r>
      <w:r w:rsidR="008414AA" w:rsidRPr="00EC359D">
        <w:rPr>
          <w:rFonts w:ascii="Times New Roman" w:hAnsi="Times New Roman"/>
        </w:rPr>
        <w:t xml:space="preserve">Bernard Arief Sidharta, </w:t>
      </w:r>
      <w:r w:rsidR="008414AA" w:rsidRPr="00EC359D">
        <w:rPr>
          <w:rFonts w:ascii="Times New Roman" w:hAnsi="Times New Roman"/>
          <w:i/>
        </w:rPr>
        <w:t>Refleksi Tentang Struktur Ilmu Hukum Sebuah Penelitian Tentang Fundasi Kefilsafatan Dan Sifat Keilmuan Ilmu Hukum Sebagai Landasan Pengembangan Ilmu Hukum Nasional Indonesia</w:t>
      </w:r>
      <w:r w:rsidR="008414AA" w:rsidRPr="00EC359D">
        <w:rPr>
          <w:rFonts w:ascii="Times New Roman" w:hAnsi="Times New Roman"/>
        </w:rPr>
        <w:t xml:space="preserve"> (Bandung: Mandar Maju, 2009).</w:t>
      </w:r>
      <w:r w:rsidR="008414AA" w:rsidRPr="00EC359D">
        <w:rPr>
          <w:rFonts w:ascii="Times New Roman" w:hAnsi="Times New Roman"/>
        </w:rPr>
        <w:fldChar w:fldCharType="end"/>
      </w:r>
    </w:p>
  </w:footnote>
  <w:footnote w:id="41">
    <w:p w14:paraId="17722FB7" w14:textId="77777777" w:rsidR="004C10D4" w:rsidRPr="00EC359D" w:rsidRDefault="004C10D4" w:rsidP="00424468">
      <w:pPr>
        <w:pStyle w:val="FootnoteText"/>
        <w:ind w:firstLine="567"/>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Achmad Suhardi Kartodiprodjo, et.al, </w:t>
      </w:r>
      <w:r w:rsidRPr="00EC359D">
        <w:rPr>
          <w:rFonts w:ascii="Times New Roman" w:hAnsi="Times New Roman"/>
          <w:i/>
        </w:rPr>
        <w:t>Prof Mr. Soedirman Kartodiprodjo tentang Pancasila Sebagai Pandangan Hidup Bangsa Indonesia</w:t>
      </w:r>
      <w:r w:rsidRPr="00EC359D">
        <w:rPr>
          <w:rFonts w:ascii="Times New Roman" w:hAnsi="Times New Roman"/>
        </w:rPr>
        <w:t>, (unpublished), Bandung/Jakarta: tanpa penerbit, 2009, hlm.</w:t>
      </w:r>
      <w:r w:rsidRPr="00EC359D">
        <w:rPr>
          <w:rFonts w:ascii="Times New Roman" w:hAnsi="Times New Roman"/>
          <w:lang w:val="en-US"/>
        </w:rPr>
        <w:t xml:space="preserve"> </w:t>
      </w:r>
      <w:r w:rsidRPr="00EC359D">
        <w:rPr>
          <w:rFonts w:ascii="Times New Roman" w:hAnsi="Times New Roman"/>
        </w:rPr>
        <w:t>57-60</w:t>
      </w:r>
      <w:r w:rsidRPr="00EC359D">
        <w:rPr>
          <w:rFonts w:ascii="Times New Roman" w:hAnsi="Times New Roman"/>
          <w:lang w:val="en-US"/>
        </w:rPr>
        <w:t>.</w:t>
      </w:r>
    </w:p>
  </w:footnote>
  <w:footnote w:id="42">
    <w:p w14:paraId="129D32D0" w14:textId="77777777" w:rsidR="007B41BB" w:rsidRPr="00EC359D" w:rsidRDefault="007B41BB" w:rsidP="00424468">
      <w:pPr>
        <w:pStyle w:val="FootnoteText"/>
        <w:ind w:firstLine="567"/>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1863F3" w:rsidRPr="00EC359D">
        <w:rPr>
          <w:rFonts w:ascii="Times New Roman" w:hAnsi="Times New Roman"/>
        </w:rPr>
        <w:fldChar w:fldCharType="begin" w:fldLock="1"/>
      </w:r>
      <w:r w:rsidR="00BF7C6B" w:rsidRPr="00EC359D">
        <w:rPr>
          <w:rFonts w:ascii="Times New Roman" w:hAnsi="Times New Roman"/>
        </w:rPr>
        <w:instrText>ADDIN CSL_CITATION { "citationItems" : [ { "id" : "ITEM-1", "itemData" : { "author" : [ { "dropping-particle" : "", "family" : "Slamet Sutrisno", "given" : "", "non-dropping-particle" : "", "parse-names" : false, "suffix" : "" } ], "id" : "ITEM-1", "issued" : { "date-parts" : [ [ "2006" ] ] }, "number-of-pages" : "5", "publisher" : "Andi Offset", "publisher-place" : "Yogyakarta", "title" : "Filsafat Dan Ideologi Pancasila", "type" : "book" }, "uris" : [ "http://www.mendeley.com/documents/?uuid=ced5b332-00b7-4594-bbdb-552faeb5e272" ] } ], "mendeley" : { "formattedCitation" : "Slamet Sutrisno, &lt;i&gt;Filsafat Dan Ideologi Pancasila&lt;/i&gt; (Yogyakarta: Andi Offset, 2006).", "plainTextFormattedCitation" : "Slamet Sutrisno, Filsafat Dan Ideologi Pancasila (Yogyakarta: Andi Offset, 2006).", "previouslyFormattedCitation" : "Slamet Sutrisno, &lt;i&gt;Filsafat Dan Ideologi Pancasila&lt;/i&gt; (Yogyakarta: Andi Offset, 2006)." }, "properties" : { "noteIndex" : 0 }, "schema" : "https://github.com/citation-style-language/schema/raw/master/csl-citation.json" }</w:instrText>
      </w:r>
      <w:r w:rsidR="001863F3" w:rsidRPr="00EC359D">
        <w:rPr>
          <w:rFonts w:ascii="Times New Roman" w:hAnsi="Times New Roman"/>
        </w:rPr>
        <w:fldChar w:fldCharType="separate"/>
      </w:r>
      <w:r w:rsidR="001863F3" w:rsidRPr="00EC359D">
        <w:rPr>
          <w:rFonts w:ascii="Times New Roman" w:hAnsi="Times New Roman"/>
        </w:rPr>
        <w:t xml:space="preserve">Slamet Sutrisno, </w:t>
      </w:r>
      <w:r w:rsidR="001863F3" w:rsidRPr="00EC359D">
        <w:rPr>
          <w:rFonts w:ascii="Times New Roman" w:hAnsi="Times New Roman"/>
          <w:i/>
        </w:rPr>
        <w:t>Filsafat Dan Ideologi Pancasila</w:t>
      </w:r>
      <w:r w:rsidR="001863F3" w:rsidRPr="00EC359D">
        <w:rPr>
          <w:rFonts w:ascii="Times New Roman" w:hAnsi="Times New Roman"/>
        </w:rPr>
        <w:t xml:space="preserve"> (Yogyakarta: Andi Offset, 2006).</w:t>
      </w:r>
      <w:r w:rsidR="001863F3" w:rsidRPr="00EC359D">
        <w:rPr>
          <w:rFonts w:ascii="Times New Roman" w:hAnsi="Times New Roman"/>
        </w:rPr>
        <w:fldChar w:fldCharType="end"/>
      </w:r>
    </w:p>
  </w:footnote>
  <w:footnote w:id="43">
    <w:p w14:paraId="33B2FE70" w14:textId="77777777" w:rsidR="007B41BB" w:rsidRPr="00EC359D" w:rsidRDefault="007B41BB" w:rsidP="00424468">
      <w:pPr>
        <w:pStyle w:val="FootnoteText"/>
        <w:ind w:firstLine="567"/>
        <w:rPr>
          <w:rFonts w:ascii="Times New Roman" w:hAnsi="Times New Roman"/>
        </w:rPr>
      </w:pPr>
      <w:r w:rsidRPr="00EC359D">
        <w:rPr>
          <w:rStyle w:val="FootnoteReference"/>
          <w:rFonts w:ascii="Times New Roman" w:hAnsi="Times New Roman"/>
        </w:rPr>
        <w:footnoteRef/>
      </w:r>
      <w:r w:rsidRPr="00EC359D">
        <w:rPr>
          <w:rFonts w:ascii="Times New Roman" w:hAnsi="Times New Roman"/>
        </w:rPr>
        <w:t xml:space="preserve"> </w:t>
      </w:r>
      <w:r w:rsidR="00BF7C6B" w:rsidRPr="00EC359D">
        <w:rPr>
          <w:rFonts w:ascii="Times New Roman" w:hAnsi="Times New Roman"/>
        </w:rPr>
        <w:fldChar w:fldCharType="begin" w:fldLock="1"/>
      </w:r>
      <w:r w:rsidR="00E6389E" w:rsidRPr="00EC359D">
        <w:rPr>
          <w:rFonts w:ascii="Times New Roman" w:hAnsi="Times New Roman"/>
        </w:rPr>
        <w:instrText>ADDIN CSL_CITATION { "citationItems" : [ { "id" : "ITEM-1", "itemData" : { "author" : [ { "dropping-particle" : "", "family" : "Haryono", "given" : "", "non-dropping-particle" : "", "parse-names" : false, "suffix" : "" } ], "id" : "ITEM-1", "issued" : { "date-parts" : [ [ "2014" ] ] }, "number-of-pages" : "131", "publisher" : "Instrans Publishing", "publisher-place" : "Malang", "title" : "Ideologi Pancasila. Roh Progresif Nasionalisme Indonesia", "type" : "book" }, "uris" : [ "http://www.mendeley.com/documents/?uuid=5325db04-d2f9-4653-a7d5-4a5d2f4f9dda" ] } ], "mendeley" : { "formattedCitation" : "Haryono, &lt;i&gt;Ideologi Pancasila. Roh Progresif Nasionalisme Indonesia&lt;/i&gt; (Malang: Instrans Publishing, 2014).", "plainTextFormattedCitation" : "Haryono, Ideologi Pancasila. Roh Progresif Nasionalisme Indonesia (Malang: Instrans Publishing, 2014).", "previouslyFormattedCitation" : "Haryono, &lt;i&gt;Ideologi Pancasila. Roh Progresif Nasionalisme Indonesia&lt;/i&gt; (Malang: Instrans Publishing, 2014)." }, "properties" : { "noteIndex" : 0 }, "schema" : "https://github.com/citation-style-language/schema/raw/master/csl-citation.json" }</w:instrText>
      </w:r>
      <w:r w:rsidR="00BF7C6B" w:rsidRPr="00EC359D">
        <w:rPr>
          <w:rFonts w:ascii="Times New Roman" w:hAnsi="Times New Roman"/>
        </w:rPr>
        <w:fldChar w:fldCharType="separate"/>
      </w:r>
      <w:r w:rsidR="00BF7C6B" w:rsidRPr="00EC359D">
        <w:rPr>
          <w:rFonts w:ascii="Times New Roman" w:hAnsi="Times New Roman"/>
        </w:rPr>
        <w:t xml:space="preserve">Haryono, </w:t>
      </w:r>
      <w:r w:rsidR="00BF7C6B" w:rsidRPr="00EC359D">
        <w:rPr>
          <w:rFonts w:ascii="Times New Roman" w:hAnsi="Times New Roman"/>
          <w:i/>
        </w:rPr>
        <w:t>Ideologi Pancasila. Roh Progresif Nasionalisme Indonesia</w:t>
      </w:r>
      <w:r w:rsidR="00BF7C6B" w:rsidRPr="00EC359D">
        <w:rPr>
          <w:rFonts w:ascii="Times New Roman" w:hAnsi="Times New Roman"/>
        </w:rPr>
        <w:t xml:space="preserve"> (Malang: Instrans Publishing, 2014).</w:t>
      </w:r>
      <w:r w:rsidR="00BF7C6B" w:rsidRPr="00EC359D">
        <w:rPr>
          <w:rFonts w:ascii="Times New Roman" w:hAnsi="Times New Roman"/>
        </w:rPr>
        <w:fldChar w:fldCharType="end"/>
      </w:r>
    </w:p>
  </w:footnote>
  <w:footnote w:id="44">
    <w:p w14:paraId="74D7D89A" w14:textId="77777777" w:rsidR="00DD6C3D" w:rsidRPr="00EC359D" w:rsidRDefault="00DD6C3D" w:rsidP="00424468">
      <w:pPr>
        <w:pStyle w:val="FootnoteText"/>
        <w:ind w:firstLine="567"/>
        <w:rPr>
          <w:rFonts w:ascii="Times New Roman" w:hAnsi="Times New Roman"/>
        </w:rPr>
      </w:pPr>
      <w:r w:rsidRPr="00424468">
        <w:rPr>
          <w:rStyle w:val="FootnoteReference"/>
          <w:rFonts w:ascii="Times New Roman" w:hAnsi="Times New Roman"/>
        </w:rPr>
        <w:footnoteRef/>
      </w:r>
      <w:r w:rsidRPr="00424468">
        <w:rPr>
          <w:rFonts w:ascii="Times New Roman" w:hAnsi="Times New Roman"/>
        </w:rPr>
        <w:t xml:space="preserve"> “</w:t>
      </w:r>
      <w:r w:rsidRPr="00EC359D">
        <w:rPr>
          <w:rFonts w:ascii="Times New Roman" w:hAnsi="Times New Roman"/>
        </w:rPr>
        <w:t xml:space="preserve">Tolak Penjarakan Nenek, Majelis Hakim Pilih Jatuhkan Hukuman Denda”, Sumber: </w:t>
      </w:r>
      <w:hyperlink r:id="rId1" w:history="1">
        <w:r w:rsidRPr="00424468">
          <w:rPr>
            <w:rStyle w:val="Hyperlink"/>
            <w:rFonts w:ascii="Times New Roman" w:hAnsi="Times New Roman"/>
            <w:color w:val="auto"/>
            <w:u w:val="none"/>
          </w:rPr>
          <w:t>https://news.detik.com/berita/3177444/tolak-penjarakan-nenek-majelis-hakim-pilih-jatuhkan-hukuman-denda</w:t>
        </w:r>
      </w:hyperlink>
      <w:r w:rsidRPr="00EC359D">
        <w:rPr>
          <w:rFonts w:ascii="Times New Roman" w:hAnsi="Times New Roman"/>
        </w:rPr>
        <w:t>, diakses pada 18 Mei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AB2D2" w14:textId="5F18A9D9" w:rsidR="0006498A" w:rsidRPr="00074EAC" w:rsidRDefault="0006498A" w:rsidP="0006498A">
    <w:pPr>
      <w:spacing w:after="274"/>
      <w:rPr>
        <w:rFonts w:ascii="Cambria" w:hAnsi="Cambria"/>
        <w:lang w:val="en-US"/>
      </w:rPr>
    </w:pPr>
    <w:r w:rsidRPr="0028689B">
      <w:rPr>
        <w:rFonts w:ascii="Cambria" w:hAnsi="Cambria"/>
        <w:b/>
        <w:bCs/>
        <w:i/>
        <w:iCs/>
        <w:sz w:val="20"/>
      </w:rPr>
      <w:t xml:space="preserve">Jurnal Hukum dan Peradilan, Volume 6 Nomor </w:t>
    </w:r>
    <w:r>
      <w:rPr>
        <w:rFonts w:ascii="Cambria" w:hAnsi="Cambria"/>
        <w:b/>
        <w:bCs/>
        <w:i/>
        <w:iCs/>
        <w:sz w:val="20"/>
      </w:rPr>
      <w:t>2</w:t>
    </w:r>
    <w:r w:rsidRPr="0028689B">
      <w:rPr>
        <w:rFonts w:ascii="Cambria" w:hAnsi="Cambria"/>
        <w:b/>
        <w:bCs/>
        <w:i/>
        <w:iCs/>
        <w:sz w:val="20"/>
      </w:rPr>
      <w:t xml:space="preserve">, </w:t>
    </w:r>
    <w:r>
      <w:rPr>
        <w:rFonts w:ascii="Cambria" w:hAnsi="Cambria"/>
        <w:b/>
        <w:bCs/>
        <w:i/>
        <w:iCs/>
        <w:sz w:val="20"/>
      </w:rPr>
      <w:t>Juli</w:t>
    </w:r>
    <w:r w:rsidRPr="0028689B">
      <w:rPr>
        <w:rFonts w:ascii="Cambria" w:hAnsi="Cambria"/>
        <w:b/>
        <w:bCs/>
        <w:i/>
        <w:iCs/>
        <w:sz w:val="20"/>
      </w:rPr>
      <w:t xml:space="preserve"> 2017 : </w:t>
    </w:r>
    <w:r w:rsidR="00074EAC">
      <w:rPr>
        <w:rFonts w:ascii="Cambria" w:hAnsi="Cambria"/>
        <w:b/>
        <w:bCs/>
        <w:i/>
        <w:iCs/>
        <w:sz w:val="20"/>
        <w:lang w:val="en-US"/>
      </w:rPr>
      <w:t>1</w:t>
    </w:r>
    <w:r w:rsidR="007B5768">
      <w:rPr>
        <w:rFonts w:ascii="Cambria" w:hAnsi="Cambria"/>
        <w:b/>
        <w:bCs/>
        <w:i/>
        <w:iCs/>
        <w:sz w:val="20"/>
        <w:lang w:val="en-US"/>
      </w:rPr>
      <w:t>8</w:t>
    </w:r>
    <w:r w:rsidR="001C1E56">
      <w:rPr>
        <w:rFonts w:ascii="Cambria" w:hAnsi="Cambria"/>
        <w:b/>
        <w:bCs/>
        <w:i/>
        <w:iCs/>
        <w:sz w:val="20"/>
        <w:lang w:val="en-US"/>
      </w:rPr>
      <w:t>9</w:t>
    </w:r>
    <w:r w:rsidRPr="0028689B">
      <w:rPr>
        <w:rFonts w:ascii="Cambria" w:hAnsi="Cambria"/>
        <w:b/>
        <w:bCs/>
        <w:i/>
        <w:iCs/>
        <w:sz w:val="20"/>
      </w:rPr>
      <w:t xml:space="preserve"> -</w:t>
    </w:r>
    <w:r w:rsidR="00074EAC">
      <w:rPr>
        <w:rFonts w:ascii="Cambria" w:hAnsi="Cambria"/>
        <w:b/>
        <w:bCs/>
        <w:i/>
        <w:iCs/>
        <w:sz w:val="20"/>
        <w:lang w:val="en-US"/>
      </w:rPr>
      <w:t xml:space="preserve"> </w:t>
    </w:r>
    <w:r w:rsidR="007B5768">
      <w:rPr>
        <w:rFonts w:ascii="Cambria" w:hAnsi="Cambria"/>
        <w:b/>
        <w:bCs/>
        <w:i/>
        <w:iCs/>
        <w:sz w:val="20"/>
        <w:lang w:val="en-US"/>
      </w:rPr>
      <w:t>21</w:t>
    </w:r>
    <w:r w:rsidR="001C1E56">
      <w:rPr>
        <w:rFonts w:ascii="Cambria" w:hAnsi="Cambria"/>
        <w:b/>
        <w:bCs/>
        <w:i/>
        <w:iCs/>
        <w:sz w:val="20"/>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5B75F" w14:textId="77777777" w:rsidR="00427D11" w:rsidRPr="00427D11" w:rsidRDefault="00427D11" w:rsidP="00427D11">
    <w:pPr>
      <w:spacing w:before="0" w:after="0"/>
      <w:jc w:val="right"/>
      <w:rPr>
        <w:rFonts w:ascii="Cambria" w:hAnsi="Cambria"/>
        <w:b/>
        <w:i/>
        <w:sz w:val="20"/>
        <w:lang w:val="en-US"/>
      </w:rPr>
    </w:pPr>
    <w:r w:rsidRPr="00427D11">
      <w:rPr>
        <w:rFonts w:ascii="Cambria" w:hAnsi="Cambria"/>
        <w:b/>
        <w:i/>
        <w:sz w:val="20"/>
      </w:rPr>
      <w:t xml:space="preserve">Konsep </w:t>
    </w:r>
    <w:r w:rsidRPr="00427D11">
      <w:rPr>
        <w:rFonts w:ascii="Cambria" w:hAnsi="Cambria"/>
        <w:b/>
        <w:i/>
        <w:sz w:val="20"/>
        <w:lang w:val="en-US"/>
      </w:rPr>
      <w:t>Diyat Sebagai Alternatif Pemidanaan Dalam Sistem Peradilan Pidana</w:t>
    </w:r>
  </w:p>
  <w:p w14:paraId="2072348B" w14:textId="2985676D" w:rsidR="00427D11" w:rsidRPr="00427D11" w:rsidRDefault="004657D8" w:rsidP="00427D11">
    <w:pPr>
      <w:spacing w:before="0" w:after="0"/>
      <w:jc w:val="right"/>
      <w:rPr>
        <w:rFonts w:ascii="Cambria" w:hAnsi="Cambria"/>
        <w:b/>
        <w:i/>
        <w:sz w:val="20"/>
        <w:lang w:val="en-US"/>
      </w:rPr>
    </w:pPr>
    <w:r>
      <w:rPr>
        <w:rFonts w:ascii="Cambria" w:hAnsi="Cambria"/>
        <w:b/>
        <w:i/>
        <w:sz w:val="20"/>
        <w:lang w:val="en-US"/>
      </w:rPr>
      <w:t>Untuk Mengatasi</w:t>
    </w:r>
    <w:r w:rsidR="00427D11" w:rsidRPr="00427D11">
      <w:rPr>
        <w:rFonts w:ascii="Cambria" w:hAnsi="Cambria"/>
        <w:b/>
        <w:i/>
        <w:sz w:val="20"/>
        <w:lang w:val="en-US"/>
      </w:rPr>
      <w:t xml:space="preserve"> Fenomena Overcapacity Lembaga Pemasyarakatan - </w:t>
    </w:r>
    <w:r w:rsidR="00427D11" w:rsidRPr="00427D11">
      <w:rPr>
        <w:rFonts w:ascii="Cambria" w:hAnsi="Cambria"/>
        <w:b/>
        <w:i/>
        <w:sz w:val="20"/>
      </w:rPr>
      <w:t>Rocky Marbun</w:t>
    </w:r>
  </w:p>
  <w:p w14:paraId="43FF4F4C" w14:textId="77777777" w:rsidR="00427D11" w:rsidRDefault="00427D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4573E"/>
    <w:multiLevelType w:val="hybridMultilevel"/>
    <w:tmpl w:val="6BFC343E"/>
    <w:lvl w:ilvl="0" w:tplc="9400615E">
      <w:start w:val="1"/>
      <w:numFmt w:val="decimal"/>
      <w:lvlText w:val="%1."/>
      <w:lvlJc w:val="left"/>
      <w:pPr>
        <w:ind w:left="2007" w:hanging="360"/>
      </w:pPr>
      <w:rPr>
        <w:rFonts w:ascii="Cambria" w:hAnsi="Cambria" w:hint="default"/>
        <w:b w:val="0"/>
        <w:i w:val="0"/>
        <w:color w:val="auto"/>
        <w:sz w:val="24"/>
        <w:szCs w:val="24"/>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1" w15:restartNumberingAfterBreak="0">
    <w:nsid w:val="2D8D4837"/>
    <w:multiLevelType w:val="hybridMultilevel"/>
    <w:tmpl w:val="48D6CF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196678"/>
    <w:multiLevelType w:val="hybridMultilevel"/>
    <w:tmpl w:val="FD263C2A"/>
    <w:lvl w:ilvl="0" w:tplc="23CA8284">
      <w:start w:val="1"/>
      <w:numFmt w:val="decimal"/>
      <w:lvlText w:val="%1."/>
      <w:lvlJc w:val="left"/>
      <w:pPr>
        <w:tabs>
          <w:tab w:val="num" w:pos="1134"/>
        </w:tabs>
        <w:ind w:left="1134" w:hanging="567"/>
      </w:pPr>
      <w:rPr>
        <w:rFonts w:ascii="Cambria" w:hAnsi="Cambria" w:hint="default"/>
        <w:b w:val="0"/>
        <w:i w:val="0"/>
        <w:color w:val="auto"/>
        <w:sz w:val="24"/>
      </w:rPr>
    </w:lvl>
    <w:lvl w:ilvl="1" w:tplc="04090019" w:tentative="1">
      <w:start w:val="1"/>
      <w:numFmt w:val="lowerLetter"/>
      <w:lvlText w:val="%2."/>
      <w:lvlJc w:val="left"/>
      <w:pPr>
        <w:tabs>
          <w:tab w:val="num" w:pos="1440"/>
        </w:tabs>
        <w:ind w:left="1440" w:hanging="360"/>
      </w:pPr>
    </w:lvl>
    <w:lvl w:ilvl="2" w:tplc="638E9538">
      <w:start w:val="1"/>
      <w:numFmt w:val="decimal"/>
      <w:lvlText w:val="%3."/>
      <w:lvlJc w:val="left"/>
      <w:pPr>
        <w:tabs>
          <w:tab w:val="num" w:pos="1134"/>
        </w:tabs>
        <w:ind w:left="1134" w:hanging="567"/>
      </w:pPr>
      <w:rPr>
        <w:rFonts w:ascii="Times New Roman" w:hAnsi="Times New Roman" w:cs="Times New Roman" w:hint="default"/>
        <w:b w:val="0"/>
        <w:i w:val="0"/>
        <w:color w:val="auto"/>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0546D4"/>
    <w:multiLevelType w:val="hybridMultilevel"/>
    <w:tmpl w:val="7D4669EA"/>
    <w:lvl w:ilvl="0" w:tplc="A49C6C9C">
      <w:start w:val="1"/>
      <w:numFmt w:val="decimal"/>
      <w:lvlText w:val="%1."/>
      <w:lvlJc w:val="left"/>
      <w:pPr>
        <w:ind w:left="2007" w:hanging="360"/>
      </w:pPr>
      <w:rPr>
        <w:rFonts w:ascii="Times New Roman" w:hAnsi="Times New Roman" w:cs="Times New Roman" w:hint="default"/>
        <w:b w:val="0"/>
        <w:i w:val="0"/>
        <w:color w:val="auto"/>
        <w:sz w:val="24"/>
        <w:szCs w:val="24"/>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4" w15:restartNumberingAfterBreak="0">
    <w:nsid w:val="39900C87"/>
    <w:multiLevelType w:val="hybridMultilevel"/>
    <w:tmpl w:val="373EBD30"/>
    <w:lvl w:ilvl="0" w:tplc="7772AC80">
      <w:start w:val="1"/>
      <w:numFmt w:val="upperLetter"/>
      <w:lvlText w:val="%1."/>
      <w:lvlJc w:val="left"/>
      <w:pPr>
        <w:ind w:left="72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F36E5E"/>
    <w:multiLevelType w:val="hybridMultilevel"/>
    <w:tmpl w:val="07A6B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6136D7"/>
    <w:multiLevelType w:val="hybridMultilevel"/>
    <w:tmpl w:val="39DAE186"/>
    <w:lvl w:ilvl="0" w:tplc="AC62A3D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7196D"/>
    <w:multiLevelType w:val="hybridMultilevel"/>
    <w:tmpl w:val="6A46A1AC"/>
    <w:lvl w:ilvl="0" w:tplc="A3CE875A">
      <w:start w:val="1"/>
      <w:numFmt w:val="decimal"/>
      <w:lvlText w:val="%1."/>
      <w:lvlJc w:val="left"/>
      <w:pPr>
        <w:tabs>
          <w:tab w:val="num" w:pos="567"/>
        </w:tabs>
        <w:ind w:left="567" w:hanging="567"/>
      </w:pPr>
      <w:rPr>
        <w:rFonts w:ascii="Times New Roman" w:eastAsia="Times New Roman" w:hAnsi="Times New Roman" w:cs="Times New Roman"/>
        <w:b w:val="0"/>
        <w:i w:val="0"/>
        <w:sz w:val="24"/>
        <w:szCs w:val="24"/>
      </w:rPr>
    </w:lvl>
    <w:lvl w:ilvl="1" w:tplc="F1F6FAD0">
      <w:start w:val="1"/>
      <w:numFmt w:val="lowerLetter"/>
      <w:lvlText w:val="%2."/>
      <w:lvlJc w:val="left"/>
      <w:pPr>
        <w:tabs>
          <w:tab w:val="num" w:pos="1134"/>
        </w:tabs>
        <w:ind w:left="1134" w:hanging="567"/>
      </w:pPr>
      <w:rPr>
        <w:rFonts w:ascii="Times New Roman" w:eastAsia="Times New Roman" w:hAnsi="Times New Roman" w:cs="Times New Roman"/>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6F10C3"/>
    <w:multiLevelType w:val="hybridMultilevel"/>
    <w:tmpl w:val="689219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7"/>
  </w:num>
  <w:num w:numId="6">
    <w:abstractNumId w:val="5"/>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6A5"/>
    <w:rsid w:val="000023DC"/>
    <w:rsid w:val="00017AB3"/>
    <w:rsid w:val="00020ADD"/>
    <w:rsid w:val="0002509A"/>
    <w:rsid w:val="0002595E"/>
    <w:rsid w:val="00027020"/>
    <w:rsid w:val="00031625"/>
    <w:rsid w:val="000344AA"/>
    <w:rsid w:val="000360FE"/>
    <w:rsid w:val="00040D81"/>
    <w:rsid w:val="00057CB6"/>
    <w:rsid w:val="0006498A"/>
    <w:rsid w:val="00074EAC"/>
    <w:rsid w:val="000776EF"/>
    <w:rsid w:val="00077A91"/>
    <w:rsid w:val="00095556"/>
    <w:rsid w:val="000B0008"/>
    <w:rsid w:val="000B57B4"/>
    <w:rsid w:val="000C139B"/>
    <w:rsid w:val="000C2B47"/>
    <w:rsid w:val="000E3AB1"/>
    <w:rsid w:val="000F7750"/>
    <w:rsid w:val="00101A5F"/>
    <w:rsid w:val="0010439A"/>
    <w:rsid w:val="0012144A"/>
    <w:rsid w:val="00123469"/>
    <w:rsid w:val="001309AD"/>
    <w:rsid w:val="001360CB"/>
    <w:rsid w:val="001406CF"/>
    <w:rsid w:val="00180031"/>
    <w:rsid w:val="00182A8E"/>
    <w:rsid w:val="001837B0"/>
    <w:rsid w:val="00183D04"/>
    <w:rsid w:val="001863F3"/>
    <w:rsid w:val="00192A6B"/>
    <w:rsid w:val="00196A10"/>
    <w:rsid w:val="001B4672"/>
    <w:rsid w:val="001C1E56"/>
    <w:rsid w:val="001D5971"/>
    <w:rsid w:val="001D6E4D"/>
    <w:rsid w:val="001E071A"/>
    <w:rsid w:val="001E12D8"/>
    <w:rsid w:val="001E31E5"/>
    <w:rsid w:val="001F23E4"/>
    <w:rsid w:val="002040E2"/>
    <w:rsid w:val="002052CD"/>
    <w:rsid w:val="0025159E"/>
    <w:rsid w:val="002516E8"/>
    <w:rsid w:val="00255980"/>
    <w:rsid w:val="00260D1F"/>
    <w:rsid w:val="0026715C"/>
    <w:rsid w:val="002716D8"/>
    <w:rsid w:val="00276E61"/>
    <w:rsid w:val="00277E48"/>
    <w:rsid w:val="00281DE4"/>
    <w:rsid w:val="00294504"/>
    <w:rsid w:val="002A6CA3"/>
    <w:rsid w:val="002B6FA4"/>
    <w:rsid w:val="002C767A"/>
    <w:rsid w:val="002D1016"/>
    <w:rsid w:val="00302E75"/>
    <w:rsid w:val="003344CB"/>
    <w:rsid w:val="00350049"/>
    <w:rsid w:val="00392FBF"/>
    <w:rsid w:val="003A605C"/>
    <w:rsid w:val="003B5EA2"/>
    <w:rsid w:val="003D0B4B"/>
    <w:rsid w:val="00424468"/>
    <w:rsid w:val="00427D11"/>
    <w:rsid w:val="004636A5"/>
    <w:rsid w:val="00463AC9"/>
    <w:rsid w:val="00464D02"/>
    <w:rsid w:val="004657D8"/>
    <w:rsid w:val="004660BB"/>
    <w:rsid w:val="00472FDF"/>
    <w:rsid w:val="004743B4"/>
    <w:rsid w:val="00475134"/>
    <w:rsid w:val="00475C58"/>
    <w:rsid w:val="004837D2"/>
    <w:rsid w:val="004854F1"/>
    <w:rsid w:val="00497466"/>
    <w:rsid w:val="004C10D4"/>
    <w:rsid w:val="004C37DB"/>
    <w:rsid w:val="004C6C92"/>
    <w:rsid w:val="004D471B"/>
    <w:rsid w:val="004D4BF6"/>
    <w:rsid w:val="004E4615"/>
    <w:rsid w:val="004F48D6"/>
    <w:rsid w:val="005104C7"/>
    <w:rsid w:val="005121E8"/>
    <w:rsid w:val="0051591A"/>
    <w:rsid w:val="0051754D"/>
    <w:rsid w:val="0052345F"/>
    <w:rsid w:val="0052776B"/>
    <w:rsid w:val="005368B5"/>
    <w:rsid w:val="005375CB"/>
    <w:rsid w:val="00540F01"/>
    <w:rsid w:val="005458C8"/>
    <w:rsid w:val="0055402D"/>
    <w:rsid w:val="00566C2C"/>
    <w:rsid w:val="005831F1"/>
    <w:rsid w:val="00596730"/>
    <w:rsid w:val="005A344D"/>
    <w:rsid w:val="005C0C9B"/>
    <w:rsid w:val="005C2D71"/>
    <w:rsid w:val="005F48E2"/>
    <w:rsid w:val="005F6618"/>
    <w:rsid w:val="00616B3F"/>
    <w:rsid w:val="006269A9"/>
    <w:rsid w:val="00631E36"/>
    <w:rsid w:val="00643C7B"/>
    <w:rsid w:val="00653EBE"/>
    <w:rsid w:val="006555D0"/>
    <w:rsid w:val="00672511"/>
    <w:rsid w:val="0068715D"/>
    <w:rsid w:val="00691423"/>
    <w:rsid w:val="006939E2"/>
    <w:rsid w:val="0069493E"/>
    <w:rsid w:val="006A3BA2"/>
    <w:rsid w:val="006A3F34"/>
    <w:rsid w:val="006A5EB8"/>
    <w:rsid w:val="006C4FA1"/>
    <w:rsid w:val="006D0A45"/>
    <w:rsid w:val="006E2033"/>
    <w:rsid w:val="006F6195"/>
    <w:rsid w:val="0070060C"/>
    <w:rsid w:val="00717C4C"/>
    <w:rsid w:val="00721EF7"/>
    <w:rsid w:val="007300C6"/>
    <w:rsid w:val="00735CF7"/>
    <w:rsid w:val="00743E35"/>
    <w:rsid w:val="007753FB"/>
    <w:rsid w:val="007B2049"/>
    <w:rsid w:val="007B2EF9"/>
    <w:rsid w:val="007B41BB"/>
    <w:rsid w:val="007B5768"/>
    <w:rsid w:val="007C0E91"/>
    <w:rsid w:val="007D2C20"/>
    <w:rsid w:val="007D7397"/>
    <w:rsid w:val="007E08CB"/>
    <w:rsid w:val="007E6730"/>
    <w:rsid w:val="008003B3"/>
    <w:rsid w:val="00803AAA"/>
    <w:rsid w:val="00806BA7"/>
    <w:rsid w:val="00813E91"/>
    <w:rsid w:val="00840971"/>
    <w:rsid w:val="008414AA"/>
    <w:rsid w:val="00845E10"/>
    <w:rsid w:val="00857A45"/>
    <w:rsid w:val="00874B54"/>
    <w:rsid w:val="00881EBB"/>
    <w:rsid w:val="008872A5"/>
    <w:rsid w:val="00890F09"/>
    <w:rsid w:val="008B673E"/>
    <w:rsid w:val="008D273C"/>
    <w:rsid w:val="008D75A2"/>
    <w:rsid w:val="008E26BB"/>
    <w:rsid w:val="008E7820"/>
    <w:rsid w:val="008F006E"/>
    <w:rsid w:val="008F2FE7"/>
    <w:rsid w:val="008F7BA7"/>
    <w:rsid w:val="0092182D"/>
    <w:rsid w:val="009232CC"/>
    <w:rsid w:val="009268CF"/>
    <w:rsid w:val="0093608D"/>
    <w:rsid w:val="009407E1"/>
    <w:rsid w:val="00965AA6"/>
    <w:rsid w:val="0097289A"/>
    <w:rsid w:val="00991117"/>
    <w:rsid w:val="00996C38"/>
    <w:rsid w:val="009A4224"/>
    <w:rsid w:val="009A6D85"/>
    <w:rsid w:val="009E7B76"/>
    <w:rsid w:val="00A04F4D"/>
    <w:rsid w:val="00A05C8D"/>
    <w:rsid w:val="00A05ED0"/>
    <w:rsid w:val="00A17FA7"/>
    <w:rsid w:val="00A54CA0"/>
    <w:rsid w:val="00A63BA9"/>
    <w:rsid w:val="00A67E80"/>
    <w:rsid w:val="00A76E1A"/>
    <w:rsid w:val="00A84352"/>
    <w:rsid w:val="00A91DAE"/>
    <w:rsid w:val="00AD1252"/>
    <w:rsid w:val="00AE1E53"/>
    <w:rsid w:val="00AE23BA"/>
    <w:rsid w:val="00AF5671"/>
    <w:rsid w:val="00B01D42"/>
    <w:rsid w:val="00B05E73"/>
    <w:rsid w:val="00B209F8"/>
    <w:rsid w:val="00B27662"/>
    <w:rsid w:val="00B27C51"/>
    <w:rsid w:val="00B46434"/>
    <w:rsid w:val="00B52AF8"/>
    <w:rsid w:val="00B56B8E"/>
    <w:rsid w:val="00B76220"/>
    <w:rsid w:val="00B9126A"/>
    <w:rsid w:val="00BA3E9B"/>
    <w:rsid w:val="00BB7924"/>
    <w:rsid w:val="00BD2130"/>
    <w:rsid w:val="00BD3107"/>
    <w:rsid w:val="00BF10B1"/>
    <w:rsid w:val="00BF7C6B"/>
    <w:rsid w:val="00C02AA0"/>
    <w:rsid w:val="00C103B1"/>
    <w:rsid w:val="00C46EFB"/>
    <w:rsid w:val="00C56B6C"/>
    <w:rsid w:val="00C6085C"/>
    <w:rsid w:val="00C76DC8"/>
    <w:rsid w:val="00C82613"/>
    <w:rsid w:val="00C91572"/>
    <w:rsid w:val="00C96286"/>
    <w:rsid w:val="00CA0F62"/>
    <w:rsid w:val="00CB7B19"/>
    <w:rsid w:val="00CD347C"/>
    <w:rsid w:val="00CD6A13"/>
    <w:rsid w:val="00D00A68"/>
    <w:rsid w:val="00D10DA6"/>
    <w:rsid w:val="00D17AA5"/>
    <w:rsid w:val="00D43B41"/>
    <w:rsid w:val="00D502D4"/>
    <w:rsid w:val="00D50F6B"/>
    <w:rsid w:val="00D64632"/>
    <w:rsid w:val="00D6559B"/>
    <w:rsid w:val="00D76CB2"/>
    <w:rsid w:val="00D8088F"/>
    <w:rsid w:val="00D91665"/>
    <w:rsid w:val="00D92E89"/>
    <w:rsid w:val="00DA7222"/>
    <w:rsid w:val="00DC633E"/>
    <w:rsid w:val="00DD6C3D"/>
    <w:rsid w:val="00DE7A03"/>
    <w:rsid w:val="00E36A97"/>
    <w:rsid w:val="00E53362"/>
    <w:rsid w:val="00E56A6B"/>
    <w:rsid w:val="00E57BB1"/>
    <w:rsid w:val="00E6389E"/>
    <w:rsid w:val="00E742C3"/>
    <w:rsid w:val="00EB30F6"/>
    <w:rsid w:val="00EC0ECB"/>
    <w:rsid w:val="00EC359D"/>
    <w:rsid w:val="00EC43FB"/>
    <w:rsid w:val="00ED6747"/>
    <w:rsid w:val="00EE26DF"/>
    <w:rsid w:val="00EF2D29"/>
    <w:rsid w:val="00EF45CA"/>
    <w:rsid w:val="00F01530"/>
    <w:rsid w:val="00F0175D"/>
    <w:rsid w:val="00F0397A"/>
    <w:rsid w:val="00F27D82"/>
    <w:rsid w:val="00F433A7"/>
    <w:rsid w:val="00F51CC0"/>
    <w:rsid w:val="00F71451"/>
    <w:rsid w:val="00F860D3"/>
    <w:rsid w:val="00F87399"/>
    <w:rsid w:val="00FA2E64"/>
    <w:rsid w:val="00FB6C6C"/>
    <w:rsid w:val="00FE4C4C"/>
    <w:rsid w:val="00FF7C8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C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iandra GD" w:eastAsia="Times New Roman" w:hAnsi="Maiandra GD" w:cs="Courier New"/>
        <w:sz w:val="24"/>
        <w:szCs w:val="24"/>
        <w:lang w:val="id-ID" w:eastAsia="en-US" w:bidi="ar-SA"/>
      </w:rPr>
    </w:rPrDefault>
    <w:pPrDefault>
      <w:pPr>
        <w:spacing w:before="120"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09A"/>
    <w:rPr>
      <w:rFonts w:cs="Times New Roman"/>
      <w:noProof/>
      <w:szCs w:val="20"/>
    </w:rPr>
  </w:style>
  <w:style w:type="paragraph" w:styleId="Heading1">
    <w:name w:val="heading 1"/>
    <w:basedOn w:val="Normal"/>
    <w:next w:val="Normal"/>
    <w:link w:val="Heading1Char"/>
    <w:uiPriority w:val="9"/>
    <w:qFormat/>
    <w:rsid w:val="00B52AF8"/>
    <w:pPr>
      <w:keepNext/>
      <w:keepLines/>
      <w:spacing w:before="240" w:after="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AF8"/>
    <w:rPr>
      <w:rFonts w:eastAsiaTheme="majorEastAsia" w:cstheme="majorBidi"/>
      <w:noProof/>
      <w:szCs w:val="32"/>
    </w:rPr>
  </w:style>
  <w:style w:type="paragraph" w:styleId="ListParagraph">
    <w:name w:val="List Paragraph"/>
    <w:basedOn w:val="Normal"/>
    <w:uiPriority w:val="34"/>
    <w:qFormat/>
    <w:rsid w:val="004636A5"/>
    <w:pPr>
      <w:ind w:left="720"/>
      <w:contextualSpacing/>
    </w:p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 Char, Char Char"/>
    <w:basedOn w:val="Normal"/>
    <w:link w:val="FootnoteTextChar"/>
    <w:unhideWhenUsed/>
    <w:rsid w:val="00B27662"/>
    <w:pPr>
      <w:spacing w:before="0" w:after="0"/>
    </w:pPr>
    <w:rPr>
      <w:sz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Char Char"/>
    <w:basedOn w:val="DefaultParagraphFont"/>
    <w:link w:val="FootnoteText"/>
    <w:rsid w:val="00B27662"/>
    <w:rPr>
      <w:rFonts w:cs="Times New Roman"/>
      <w:noProof/>
      <w:sz w:val="20"/>
      <w:szCs w:val="20"/>
    </w:rPr>
  </w:style>
  <w:style w:type="character" w:styleId="FootnoteReference">
    <w:name w:val="footnote reference"/>
    <w:aliases w:val="Footnote Reference1"/>
    <w:basedOn w:val="DefaultParagraphFont"/>
    <w:unhideWhenUsed/>
    <w:qFormat/>
    <w:rsid w:val="00B27662"/>
    <w:rPr>
      <w:vertAlign w:val="superscript"/>
    </w:rPr>
  </w:style>
  <w:style w:type="character" w:customStyle="1" w:styleId="apple-converted-space">
    <w:name w:val="apple-converted-space"/>
    <w:basedOn w:val="DefaultParagraphFont"/>
    <w:rsid w:val="009407E1"/>
  </w:style>
  <w:style w:type="character" w:customStyle="1" w:styleId="FootnoteTextChar1">
    <w:name w:val="Footnote Text Char1"/>
    <w:aliases w:val="Footnote Text Char Char Char1,Footnote Text Char Char Char Char Char Char1,Footnote Text Char Char Char Char Char Char Char Char Char1,Footnote Text Char Char Char Char Char Char Char Char Char Char Char Char Char Char Char1"/>
    <w:semiHidden/>
    <w:locked/>
    <w:rsid w:val="009407E1"/>
    <w:rPr>
      <w:lang w:val="en-US" w:eastAsia="en-US" w:bidi="ar-SA"/>
    </w:rPr>
  </w:style>
  <w:style w:type="character" w:styleId="Hyperlink">
    <w:name w:val="Hyperlink"/>
    <w:basedOn w:val="DefaultParagraphFont"/>
    <w:uiPriority w:val="99"/>
    <w:unhideWhenUsed/>
    <w:rsid w:val="00D43B41"/>
    <w:rPr>
      <w:color w:val="0000FF"/>
      <w:u w:val="single"/>
    </w:rPr>
  </w:style>
  <w:style w:type="paragraph" w:styleId="Header">
    <w:name w:val="header"/>
    <w:basedOn w:val="Normal"/>
    <w:link w:val="HeaderChar"/>
    <w:uiPriority w:val="99"/>
    <w:unhideWhenUsed/>
    <w:rsid w:val="004C6C92"/>
    <w:pPr>
      <w:tabs>
        <w:tab w:val="center" w:pos="4513"/>
        <w:tab w:val="right" w:pos="9026"/>
      </w:tabs>
      <w:spacing w:before="0" w:after="0"/>
    </w:pPr>
  </w:style>
  <w:style w:type="character" w:customStyle="1" w:styleId="HeaderChar">
    <w:name w:val="Header Char"/>
    <w:basedOn w:val="DefaultParagraphFont"/>
    <w:link w:val="Header"/>
    <w:uiPriority w:val="99"/>
    <w:rsid w:val="004C6C92"/>
    <w:rPr>
      <w:rFonts w:cs="Times New Roman"/>
      <w:noProof/>
      <w:szCs w:val="20"/>
    </w:rPr>
  </w:style>
  <w:style w:type="paragraph" w:styleId="Footer">
    <w:name w:val="footer"/>
    <w:basedOn w:val="Normal"/>
    <w:link w:val="FooterChar"/>
    <w:uiPriority w:val="99"/>
    <w:unhideWhenUsed/>
    <w:rsid w:val="004C6C92"/>
    <w:pPr>
      <w:tabs>
        <w:tab w:val="center" w:pos="4513"/>
        <w:tab w:val="right" w:pos="9026"/>
      </w:tabs>
      <w:spacing w:before="0" w:after="0"/>
    </w:pPr>
  </w:style>
  <w:style w:type="character" w:customStyle="1" w:styleId="FooterChar">
    <w:name w:val="Footer Char"/>
    <w:basedOn w:val="DefaultParagraphFont"/>
    <w:link w:val="Footer"/>
    <w:uiPriority w:val="99"/>
    <w:rsid w:val="004C6C92"/>
    <w:rPr>
      <w:rFonts w:cs="Times New Roman"/>
      <w:noProof/>
      <w:szCs w:val="20"/>
    </w:rPr>
  </w:style>
  <w:style w:type="paragraph" w:styleId="NormalWeb">
    <w:name w:val="Normal (Web)"/>
    <w:basedOn w:val="Normal"/>
    <w:uiPriority w:val="99"/>
    <w:semiHidden/>
    <w:unhideWhenUsed/>
    <w:rsid w:val="00806BA7"/>
    <w:pPr>
      <w:spacing w:before="100" w:beforeAutospacing="1" w:after="100" w:afterAutospacing="1"/>
      <w:jc w:val="left"/>
    </w:pPr>
    <w:rPr>
      <w:rFonts w:ascii="Times New Roman" w:hAnsi="Times New Roman"/>
      <w:noProof w:val="0"/>
      <w:szCs w:val="24"/>
      <w:lang w:eastAsia="id-ID"/>
    </w:rPr>
  </w:style>
  <w:style w:type="character" w:styleId="Emphasis">
    <w:name w:val="Emphasis"/>
    <w:basedOn w:val="DefaultParagraphFont"/>
    <w:uiPriority w:val="20"/>
    <w:qFormat/>
    <w:rsid w:val="00806BA7"/>
    <w:rPr>
      <w:i/>
      <w:iCs/>
    </w:rPr>
  </w:style>
  <w:style w:type="character" w:styleId="Strong">
    <w:name w:val="Strong"/>
    <w:basedOn w:val="DefaultParagraphFont"/>
    <w:uiPriority w:val="22"/>
    <w:qFormat/>
    <w:rsid w:val="00806BA7"/>
    <w:rPr>
      <w:b/>
      <w:bCs/>
    </w:rPr>
  </w:style>
  <w:style w:type="character" w:styleId="Mention">
    <w:name w:val="Mention"/>
    <w:basedOn w:val="DefaultParagraphFont"/>
    <w:uiPriority w:val="99"/>
    <w:semiHidden/>
    <w:unhideWhenUsed/>
    <w:rsid w:val="00DD6C3D"/>
    <w:rPr>
      <w:color w:val="2B579A"/>
      <w:shd w:val="clear" w:color="auto" w:fill="E6E6E6"/>
    </w:rPr>
  </w:style>
  <w:style w:type="table" w:styleId="TableGrid">
    <w:name w:val="Table Grid"/>
    <w:basedOn w:val="TableNormal"/>
    <w:uiPriority w:val="39"/>
    <w:rsid w:val="0051591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1DE4"/>
    <w:rPr>
      <w:sz w:val="16"/>
      <w:szCs w:val="16"/>
    </w:rPr>
  </w:style>
  <w:style w:type="paragraph" w:styleId="CommentText">
    <w:name w:val="annotation text"/>
    <w:basedOn w:val="Normal"/>
    <w:link w:val="CommentTextChar"/>
    <w:uiPriority w:val="99"/>
    <w:semiHidden/>
    <w:unhideWhenUsed/>
    <w:rsid w:val="00281DE4"/>
    <w:rPr>
      <w:sz w:val="20"/>
    </w:rPr>
  </w:style>
  <w:style w:type="character" w:customStyle="1" w:styleId="CommentTextChar">
    <w:name w:val="Comment Text Char"/>
    <w:basedOn w:val="DefaultParagraphFont"/>
    <w:link w:val="CommentText"/>
    <w:uiPriority w:val="99"/>
    <w:semiHidden/>
    <w:rsid w:val="00281DE4"/>
    <w:rPr>
      <w:rFonts w:cs="Times New Roman"/>
      <w:noProof/>
      <w:sz w:val="20"/>
      <w:szCs w:val="20"/>
    </w:rPr>
  </w:style>
  <w:style w:type="paragraph" w:styleId="CommentSubject">
    <w:name w:val="annotation subject"/>
    <w:basedOn w:val="CommentText"/>
    <w:next w:val="CommentText"/>
    <w:link w:val="CommentSubjectChar"/>
    <w:uiPriority w:val="99"/>
    <w:semiHidden/>
    <w:unhideWhenUsed/>
    <w:rsid w:val="00281DE4"/>
    <w:rPr>
      <w:b/>
      <w:bCs/>
    </w:rPr>
  </w:style>
  <w:style w:type="character" w:customStyle="1" w:styleId="CommentSubjectChar">
    <w:name w:val="Comment Subject Char"/>
    <w:basedOn w:val="CommentTextChar"/>
    <w:link w:val="CommentSubject"/>
    <w:uiPriority w:val="99"/>
    <w:semiHidden/>
    <w:rsid w:val="00281DE4"/>
    <w:rPr>
      <w:rFonts w:cs="Times New Roman"/>
      <w:b/>
      <w:bCs/>
      <w:noProof/>
      <w:sz w:val="20"/>
      <w:szCs w:val="20"/>
    </w:rPr>
  </w:style>
  <w:style w:type="paragraph" w:styleId="BalloonText">
    <w:name w:val="Balloon Text"/>
    <w:basedOn w:val="Normal"/>
    <w:link w:val="BalloonTextChar"/>
    <w:uiPriority w:val="99"/>
    <w:semiHidden/>
    <w:unhideWhenUsed/>
    <w:rsid w:val="00D502D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DE4"/>
    <w:rPr>
      <w:rFonts w:ascii="Segoe UI" w:hAnsi="Segoe UI" w:cs="Segoe UI"/>
      <w:noProof/>
      <w:sz w:val="18"/>
      <w:szCs w:val="18"/>
    </w:rPr>
  </w:style>
  <w:style w:type="paragraph" w:customStyle="1" w:styleId="Default">
    <w:name w:val="Default"/>
    <w:rsid w:val="00281DE4"/>
    <w:pPr>
      <w:autoSpaceDE w:val="0"/>
      <w:autoSpaceDN w:val="0"/>
      <w:adjustRightInd w:val="0"/>
      <w:spacing w:before="0" w:after="0"/>
      <w:jc w:val="left"/>
    </w:pPr>
    <w:rPr>
      <w:rFonts w:ascii="Arial" w:eastAsia="Calibri" w:hAnsi="Arial" w:cs="Arial"/>
      <w:color w:val="000000"/>
    </w:rPr>
  </w:style>
  <w:style w:type="character" w:customStyle="1" w:styleId="Mention1">
    <w:name w:val="Mention1"/>
    <w:basedOn w:val="DefaultParagraphFont"/>
    <w:uiPriority w:val="99"/>
    <w:semiHidden/>
    <w:unhideWhenUsed/>
    <w:rsid w:val="00D502D4"/>
    <w:rPr>
      <w:color w:val="2B579A"/>
      <w:shd w:val="clear" w:color="auto" w:fill="E6E6E6"/>
    </w:rPr>
  </w:style>
  <w:style w:type="paragraph" w:styleId="Revision">
    <w:name w:val="Revision"/>
    <w:hidden/>
    <w:uiPriority w:val="99"/>
    <w:semiHidden/>
    <w:rsid w:val="00D502D4"/>
    <w:pPr>
      <w:spacing w:before="0" w:after="0"/>
      <w:jc w:val="left"/>
    </w:pPr>
    <w:rPr>
      <w:rFonts w:cs="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1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bunnews.com/tag/ri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ibunnews.com/tag/riau"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news.detik.com/berita/3177444/tolak-penjarakan-nenek-majelis-hakim-pilih-jatuhkan-hukuman-d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AEFC2-0E88-4A13-B389-92AC156B0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7338</Words>
  <Characters>42414</Characters>
  <Application>Microsoft Office Word</Application>
  <DocSecurity>0</DocSecurity>
  <Lines>1631</Lines>
  <Paragraphs>1058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2017-06-19T01:50:00Z</dcterms:created>
  <dcterms:modified xsi:type="dcterms:W3CDTF">2017-12-07T04:01:00Z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7e28bd4e-7581-38c1-8eee-1cb8ec00b32b</vt:lpwstr>
  </property>
  <property fmtid="{D5CDD505-2E9C-101B-9397-08002B2CF9AE}" pid="24" name="Mendeley Citation Style_1">
    <vt:lpwstr>http://www.zotero.org/styles/turabian-fullnote-bibliography</vt:lpwstr>
  </property>
</Properties>
</file>