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768D" w:rsidRPr="00804B78" w:rsidRDefault="0047768D" w:rsidP="00804B78">
      <w:pPr>
        <w:tabs>
          <w:tab w:val="left" w:leader="dot" w:pos="8222"/>
          <w:tab w:val="left" w:pos="8931"/>
        </w:tabs>
        <w:spacing w:after="0" w:line="240" w:lineRule="auto"/>
        <w:jc w:val="center"/>
        <w:rPr>
          <w:rFonts w:ascii="Cambria" w:hAnsi="Cambria"/>
          <w:b/>
          <w:color w:val="000000"/>
          <w:sz w:val="26"/>
          <w:szCs w:val="26"/>
          <w:lang w:val="id-ID"/>
        </w:rPr>
      </w:pPr>
      <w:r w:rsidRPr="00804B78">
        <w:rPr>
          <w:rFonts w:ascii="Cambria" w:hAnsi="Cambria"/>
          <w:b/>
          <w:color w:val="000000"/>
          <w:sz w:val="26"/>
          <w:szCs w:val="26"/>
          <w:lang w:val="id-ID"/>
        </w:rPr>
        <w:t>DISERTASI</w:t>
      </w:r>
    </w:p>
    <w:p w:rsidR="002D323E" w:rsidRPr="002D323E" w:rsidRDefault="002D323E" w:rsidP="00804B78">
      <w:pPr>
        <w:tabs>
          <w:tab w:val="left" w:leader="dot" w:pos="8222"/>
          <w:tab w:val="left" w:pos="8931"/>
        </w:tabs>
        <w:spacing w:after="0" w:line="240" w:lineRule="auto"/>
        <w:jc w:val="center"/>
        <w:rPr>
          <w:rFonts w:ascii="Cambria" w:hAnsi="Cambria"/>
          <w:b/>
          <w:color w:val="000000"/>
          <w:sz w:val="28"/>
          <w:szCs w:val="28"/>
          <w:lang w:val="id-ID"/>
        </w:rPr>
      </w:pPr>
    </w:p>
    <w:p w:rsidR="0047768D" w:rsidRPr="00804B78" w:rsidRDefault="0047768D" w:rsidP="00804B78">
      <w:pPr>
        <w:tabs>
          <w:tab w:val="left" w:leader="dot" w:pos="8222"/>
          <w:tab w:val="left" w:pos="8931"/>
        </w:tabs>
        <w:spacing w:after="0" w:line="240" w:lineRule="auto"/>
        <w:jc w:val="center"/>
        <w:rPr>
          <w:rFonts w:ascii="Cambria" w:hAnsi="Cambria"/>
          <w:b/>
          <w:color w:val="000000"/>
          <w:sz w:val="30"/>
          <w:szCs w:val="30"/>
        </w:rPr>
      </w:pPr>
      <w:r w:rsidRPr="00804B78">
        <w:rPr>
          <w:rFonts w:ascii="Cambria" w:hAnsi="Cambria"/>
          <w:b/>
          <w:color w:val="000000"/>
          <w:sz w:val="30"/>
          <w:szCs w:val="30"/>
        </w:rPr>
        <w:t>PENGEMBALIAN ASET TINDAK PIDANA KORUPSI</w:t>
      </w:r>
      <w:r w:rsidRPr="00804B78">
        <w:rPr>
          <w:rFonts w:ascii="Cambria" w:hAnsi="Cambria"/>
          <w:b/>
          <w:i/>
          <w:sz w:val="30"/>
          <w:szCs w:val="30"/>
        </w:rPr>
        <w:t xml:space="preserve"> </w:t>
      </w:r>
      <w:r w:rsidRPr="00804B78">
        <w:rPr>
          <w:rFonts w:ascii="Cambria" w:hAnsi="Cambria"/>
          <w:b/>
          <w:color w:val="000000"/>
          <w:sz w:val="30"/>
          <w:szCs w:val="30"/>
        </w:rPr>
        <w:t>PELAKU DAN AHLI WARISNYA</w:t>
      </w:r>
      <w:r w:rsidRPr="00804B78">
        <w:rPr>
          <w:rFonts w:ascii="Cambria" w:hAnsi="Cambria"/>
          <w:b/>
          <w:i/>
          <w:sz w:val="30"/>
          <w:szCs w:val="30"/>
        </w:rPr>
        <w:t xml:space="preserve"> </w:t>
      </w:r>
      <w:r w:rsidRPr="00804B78">
        <w:rPr>
          <w:rFonts w:ascii="Cambria" w:hAnsi="Cambria"/>
          <w:b/>
          <w:color w:val="000000"/>
          <w:sz w:val="30"/>
          <w:szCs w:val="30"/>
        </w:rPr>
        <w:t>MENURUT SISTEM HUKUM INDONESIA</w:t>
      </w:r>
    </w:p>
    <w:p w:rsidR="00B01682" w:rsidRPr="00804B78" w:rsidRDefault="00B01682" w:rsidP="00804B78">
      <w:pPr>
        <w:tabs>
          <w:tab w:val="left" w:leader="dot" w:pos="8222"/>
          <w:tab w:val="left" w:pos="8931"/>
        </w:tabs>
        <w:spacing w:after="0" w:line="240" w:lineRule="auto"/>
        <w:jc w:val="center"/>
        <w:rPr>
          <w:rFonts w:ascii="Cambria" w:hAnsi="Cambria"/>
          <w:b/>
          <w:color w:val="000000"/>
          <w:sz w:val="30"/>
          <w:szCs w:val="30"/>
        </w:rPr>
      </w:pPr>
    </w:p>
    <w:p w:rsidR="00B01682" w:rsidRPr="00804B78" w:rsidRDefault="00804B78" w:rsidP="00804B78">
      <w:pPr>
        <w:tabs>
          <w:tab w:val="left" w:leader="dot" w:pos="8222"/>
          <w:tab w:val="left" w:pos="8931"/>
        </w:tabs>
        <w:spacing w:after="0" w:line="240" w:lineRule="auto"/>
        <w:jc w:val="center"/>
        <w:rPr>
          <w:rFonts w:asciiTheme="majorHAnsi" w:hAnsiTheme="majorHAnsi"/>
          <w:b/>
          <w:sz w:val="30"/>
          <w:szCs w:val="30"/>
          <w:lang w:val="id-ID"/>
        </w:rPr>
      </w:pPr>
      <w:r w:rsidRPr="00804B78">
        <w:rPr>
          <w:rFonts w:asciiTheme="majorHAnsi" w:hAnsiTheme="majorHAnsi" w:cs="Times New Roman"/>
          <w:b/>
          <w:i/>
          <w:sz w:val="30"/>
          <w:szCs w:val="30"/>
          <w:lang w:val="en"/>
        </w:rPr>
        <w:t>ASSET RECOVERY CORRUPTION PERPETRATORS AND THE HEIRS IN THE INDONESIAN LEGAL SYSTEM</w:t>
      </w:r>
    </w:p>
    <w:p w:rsidR="0047768D" w:rsidRDefault="0047768D" w:rsidP="00804B78">
      <w:pPr>
        <w:tabs>
          <w:tab w:val="left" w:leader="dot" w:pos="8222"/>
          <w:tab w:val="left" w:pos="8931"/>
        </w:tabs>
        <w:spacing w:after="0" w:line="240" w:lineRule="auto"/>
        <w:jc w:val="center"/>
        <w:rPr>
          <w:b/>
          <w:lang w:val="id-ID"/>
        </w:rPr>
      </w:pPr>
    </w:p>
    <w:p w:rsidR="0047768D" w:rsidRDefault="0047768D" w:rsidP="00804B78">
      <w:pPr>
        <w:tabs>
          <w:tab w:val="left" w:leader="dot" w:pos="8222"/>
          <w:tab w:val="left" w:pos="8931"/>
        </w:tabs>
        <w:spacing w:after="0" w:line="240" w:lineRule="auto"/>
        <w:jc w:val="center"/>
        <w:rPr>
          <w:rFonts w:ascii="Times New Roman" w:hAnsi="Times New Roman" w:cs="Times New Roman"/>
          <w:b/>
          <w:sz w:val="24"/>
          <w:szCs w:val="24"/>
          <w:lang w:val="id-ID"/>
        </w:rPr>
      </w:pPr>
      <w:r>
        <w:rPr>
          <w:rFonts w:ascii="Times New Roman" w:hAnsi="Times New Roman" w:cs="Times New Roman"/>
          <w:b/>
          <w:sz w:val="24"/>
          <w:szCs w:val="24"/>
          <w:lang w:val="id-ID"/>
        </w:rPr>
        <w:t>HASWANDI</w:t>
      </w:r>
    </w:p>
    <w:p w:rsidR="009E7386" w:rsidRDefault="002D323E" w:rsidP="00804B78">
      <w:pPr>
        <w:tabs>
          <w:tab w:val="left" w:leader="dot" w:pos="8222"/>
          <w:tab w:val="left" w:pos="8931"/>
        </w:tabs>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Disertasi telah dipertahankan dalam ujian terbuka Doktor Ilmu Hukum</w:t>
      </w:r>
    </w:p>
    <w:p w:rsidR="0047768D" w:rsidRDefault="002D323E" w:rsidP="00804B78">
      <w:pPr>
        <w:tabs>
          <w:tab w:val="left" w:leader="dot" w:pos="8222"/>
          <w:tab w:val="left" w:pos="8931"/>
        </w:tabs>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 xml:space="preserve">di </w:t>
      </w:r>
      <w:r>
        <w:rPr>
          <w:rFonts w:ascii="Times New Roman" w:hAnsi="Times New Roman" w:cs="Times New Roman"/>
          <w:sz w:val="24"/>
          <w:szCs w:val="24"/>
        </w:rPr>
        <w:t>U</w:t>
      </w:r>
      <w:r>
        <w:rPr>
          <w:rFonts w:ascii="Times New Roman" w:hAnsi="Times New Roman" w:cs="Times New Roman"/>
          <w:sz w:val="24"/>
          <w:szCs w:val="24"/>
          <w:lang w:val="id-ID"/>
        </w:rPr>
        <w:t xml:space="preserve">niversitas </w:t>
      </w:r>
      <w:r>
        <w:rPr>
          <w:rFonts w:ascii="Times New Roman" w:hAnsi="Times New Roman" w:cs="Times New Roman"/>
          <w:sz w:val="24"/>
          <w:szCs w:val="24"/>
        </w:rPr>
        <w:t>A</w:t>
      </w:r>
      <w:r>
        <w:rPr>
          <w:rFonts w:ascii="Times New Roman" w:hAnsi="Times New Roman" w:cs="Times New Roman"/>
          <w:sz w:val="24"/>
          <w:szCs w:val="24"/>
          <w:lang w:val="id-ID"/>
        </w:rPr>
        <w:t>ndalas, p</w:t>
      </w:r>
      <w:r w:rsidR="009E7386">
        <w:rPr>
          <w:rFonts w:ascii="Times New Roman" w:hAnsi="Times New Roman" w:cs="Times New Roman"/>
          <w:sz w:val="24"/>
          <w:szCs w:val="24"/>
          <w:lang w:val="id-ID"/>
        </w:rPr>
        <w:t xml:space="preserve">ada tanggal 2 Januari 2016 </w:t>
      </w:r>
    </w:p>
    <w:p w:rsidR="0047768D" w:rsidRDefault="002D323E" w:rsidP="00804B78">
      <w:pPr>
        <w:tabs>
          <w:tab w:val="left" w:leader="dot" w:pos="8222"/>
          <w:tab w:val="left" w:pos="8931"/>
        </w:tabs>
        <w:spacing w:after="0" w:line="240" w:lineRule="auto"/>
        <w:jc w:val="center"/>
        <w:rPr>
          <w:rStyle w:val="Hyperlink"/>
          <w:rFonts w:ascii="Times New Roman" w:hAnsi="Times New Roman" w:cs="Times New Roman"/>
          <w:color w:val="auto"/>
          <w:sz w:val="24"/>
          <w:szCs w:val="24"/>
          <w:u w:val="none"/>
          <w:lang w:val="id-ID"/>
        </w:rPr>
      </w:pPr>
      <w:r>
        <w:rPr>
          <w:rFonts w:ascii="Times New Roman" w:hAnsi="Times New Roman" w:cs="Times New Roman"/>
          <w:sz w:val="24"/>
          <w:szCs w:val="24"/>
          <w:lang w:val="id-ID"/>
        </w:rPr>
        <w:t>Email</w:t>
      </w:r>
      <w:r w:rsidR="0047768D">
        <w:rPr>
          <w:rFonts w:ascii="Times New Roman" w:hAnsi="Times New Roman" w:cs="Times New Roman"/>
          <w:sz w:val="24"/>
          <w:szCs w:val="24"/>
          <w:lang w:val="id-ID"/>
        </w:rPr>
        <w:t xml:space="preserve">: </w:t>
      </w:r>
      <w:hyperlink r:id="rId8" w:history="1">
        <w:r w:rsidR="009E7386" w:rsidRPr="002D323E">
          <w:rPr>
            <w:rStyle w:val="Hyperlink"/>
            <w:rFonts w:ascii="Times New Roman" w:hAnsi="Times New Roman" w:cs="Times New Roman"/>
            <w:color w:val="auto"/>
            <w:sz w:val="24"/>
            <w:szCs w:val="24"/>
            <w:u w:val="none"/>
            <w:lang w:val="id-ID"/>
          </w:rPr>
          <w:t>haswandihaswandi@yahoo.co.id</w:t>
        </w:r>
      </w:hyperlink>
    </w:p>
    <w:p w:rsidR="00804B78" w:rsidRPr="002D323E" w:rsidRDefault="00804B78" w:rsidP="00804B78">
      <w:pPr>
        <w:tabs>
          <w:tab w:val="left" w:leader="dot" w:pos="8222"/>
          <w:tab w:val="left" w:pos="8931"/>
        </w:tabs>
        <w:spacing w:after="0" w:line="240" w:lineRule="auto"/>
        <w:jc w:val="center"/>
        <w:rPr>
          <w:rFonts w:ascii="Times New Roman" w:hAnsi="Times New Roman" w:cs="Times New Roman"/>
          <w:sz w:val="24"/>
          <w:szCs w:val="24"/>
          <w:lang w:val="id-ID"/>
        </w:rPr>
      </w:pPr>
    </w:p>
    <w:tbl>
      <w:tblPr>
        <w:tblW w:w="0" w:type="auto"/>
        <w:tblLook w:val="0600" w:firstRow="0" w:lastRow="0" w:firstColumn="0" w:lastColumn="0" w:noHBand="1" w:noVBand="1"/>
      </w:tblPr>
      <w:tblGrid>
        <w:gridCol w:w="2977"/>
        <w:gridCol w:w="2685"/>
        <w:gridCol w:w="2831"/>
      </w:tblGrid>
      <w:tr w:rsidR="00804B78" w:rsidRPr="00590CF6" w:rsidTr="00C710F5">
        <w:tc>
          <w:tcPr>
            <w:tcW w:w="2977" w:type="dxa"/>
            <w:shd w:val="clear" w:color="auto" w:fill="auto"/>
            <w:vAlign w:val="center"/>
          </w:tcPr>
          <w:p w:rsidR="00804B78" w:rsidRPr="00590CF6" w:rsidRDefault="00804B78" w:rsidP="00804B78">
            <w:pPr>
              <w:pStyle w:val="Default"/>
              <w:jc w:val="center"/>
              <w:rPr>
                <w:rFonts w:ascii="Times New Roman" w:hAnsi="Times New Roman" w:cs="Times New Roman"/>
                <w:color w:val="auto"/>
                <w:sz w:val="22"/>
                <w:szCs w:val="22"/>
              </w:rPr>
            </w:pPr>
            <w:r>
              <w:rPr>
                <w:rFonts w:ascii="Times New Roman" w:hAnsi="Times New Roman" w:cs="Times New Roman"/>
                <w:color w:val="auto"/>
                <w:sz w:val="22"/>
                <w:szCs w:val="22"/>
              </w:rPr>
              <w:t xml:space="preserve">Diterima : </w:t>
            </w:r>
            <w:r w:rsidR="00E628DD">
              <w:rPr>
                <w:rFonts w:ascii="Times New Roman" w:hAnsi="Times New Roman" w:cs="Times New Roman"/>
                <w:color w:val="auto"/>
                <w:sz w:val="22"/>
                <w:szCs w:val="22"/>
              </w:rPr>
              <w:t>1</w:t>
            </w:r>
            <w:r>
              <w:rPr>
                <w:rFonts w:ascii="Times New Roman" w:hAnsi="Times New Roman" w:cs="Times New Roman"/>
                <w:color w:val="auto"/>
                <w:sz w:val="22"/>
                <w:szCs w:val="22"/>
              </w:rPr>
              <w:t>6</w:t>
            </w:r>
            <w:r w:rsidRPr="00590CF6">
              <w:rPr>
                <w:rFonts w:ascii="Times New Roman" w:hAnsi="Times New Roman" w:cs="Times New Roman"/>
                <w:color w:val="auto"/>
                <w:sz w:val="22"/>
                <w:szCs w:val="22"/>
              </w:rPr>
              <w:t>/</w:t>
            </w:r>
            <w:r w:rsidR="00E628DD">
              <w:rPr>
                <w:rFonts w:ascii="Times New Roman" w:hAnsi="Times New Roman" w:cs="Times New Roman"/>
                <w:color w:val="auto"/>
                <w:sz w:val="22"/>
                <w:szCs w:val="22"/>
              </w:rPr>
              <w:t>1</w:t>
            </w:r>
            <w:r w:rsidRPr="00590CF6">
              <w:rPr>
                <w:rFonts w:ascii="Times New Roman" w:hAnsi="Times New Roman" w:cs="Times New Roman"/>
                <w:color w:val="auto"/>
                <w:sz w:val="22"/>
                <w:szCs w:val="22"/>
              </w:rPr>
              <w:t>0/2016</w:t>
            </w:r>
          </w:p>
        </w:tc>
        <w:tc>
          <w:tcPr>
            <w:tcW w:w="2685" w:type="dxa"/>
            <w:shd w:val="clear" w:color="auto" w:fill="auto"/>
            <w:vAlign w:val="center"/>
          </w:tcPr>
          <w:p w:rsidR="00804B78" w:rsidRPr="00675F7E" w:rsidRDefault="00804B78" w:rsidP="00804B78">
            <w:pPr>
              <w:pStyle w:val="Default"/>
              <w:jc w:val="center"/>
              <w:rPr>
                <w:rFonts w:ascii="Times New Roman" w:hAnsi="Times New Roman" w:cs="Times New Roman"/>
                <w:color w:val="auto"/>
                <w:sz w:val="22"/>
                <w:szCs w:val="22"/>
              </w:rPr>
            </w:pPr>
            <w:r w:rsidRPr="00590CF6">
              <w:rPr>
                <w:rFonts w:ascii="Times New Roman" w:hAnsi="Times New Roman" w:cs="Times New Roman"/>
                <w:color w:val="auto"/>
                <w:sz w:val="22"/>
                <w:szCs w:val="22"/>
              </w:rPr>
              <w:t xml:space="preserve">Revisi : </w:t>
            </w:r>
            <w:r w:rsidR="008B7F09">
              <w:rPr>
                <w:rFonts w:ascii="Times New Roman" w:hAnsi="Times New Roman" w:cs="Times New Roman"/>
                <w:color w:val="auto"/>
                <w:sz w:val="22"/>
                <w:szCs w:val="22"/>
              </w:rPr>
              <w:t>28</w:t>
            </w:r>
            <w:r w:rsidRPr="00590CF6">
              <w:rPr>
                <w:rFonts w:ascii="Times New Roman" w:hAnsi="Times New Roman" w:cs="Times New Roman"/>
                <w:color w:val="auto"/>
                <w:sz w:val="22"/>
                <w:szCs w:val="22"/>
              </w:rPr>
              <w:t>/</w:t>
            </w:r>
            <w:r>
              <w:rPr>
                <w:rFonts w:ascii="Times New Roman" w:hAnsi="Times New Roman" w:cs="Times New Roman"/>
                <w:color w:val="auto"/>
                <w:sz w:val="22"/>
                <w:szCs w:val="22"/>
              </w:rPr>
              <w:t>0</w:t>
            </w:r>
            <w:r w:rsidR="008B7F09">
              <w:rPr>
                <w:rFonts w:ascii="Times New Roman" w:hAnsi="Times New Roman" w:cs="Times New Roman"/>
                <w:color w:val="auto"/>
                <w:sz w:val="22"/>
                <w:szCs w:val="22"/>
              </w:rPr>
              <w:t>3</w:t>
            </w:r>
            <w:r w:rsidRPr="00590CF6">
              <w:rPr>
                <w:rFonts w:ascii="Times New Roman" w:hAnsi="Times New Roman" w:cs="Times New Roman"/>
                <w:color w:val="auto"/>
                <w:sz w:val="22"/>
                <w:szCs w:val="22"/>
              </w:rPr>
              <w:t>/201</w:t>
            </w:r>
            <w:r>
              <w:rPr>
                <w:rFonts w:ascii="Times New Roman" w:hAnsi="Times New Roman" w:cs="Times New Roman"/>
                <w:color w:val="auto"/>
                <w:sz w:val="22"/>
                <w:szCs w:val="22"/>
              </w:rPr>
              <w:t>7</w:t>
            </w:r>
          </w:p>
        </w:tc>
        <w:tc>
          <w:tcPr>
            <w:tcW w:w="2831" w:type="dxa"/>
            <w:shd w:val="clear" w:color="auto" w:fill="auto"/>
            <w:vAlign w:val="center"/>
          </w:tcPr>
          <w:p w:rsidR="00804B78" w:rsidRPr="00590CF6" w:rsidRDefault="00804B78" w:rsidP="00804B78">
            <w:pPr>
              <w:pStyle w:val="Default"/>
              <w:ind w:left="-100"/>
              <w:jc w:val="center"/>
              <w:rPr>
                <w:rFonts w:ascii="Times New Roman" w:hAnsi="Times New Roman" w:cs="Times New Roman"/>
                <w:color w:val="auto"/>
                <w:sz w:val="22"/>
                <w:szCs w:val="22"/>
              </w:rPr>
            </w:pPr>
            <w:r w:rsidRPr="00590CF6">
              <w:rPr>
                <w:rFonts w:ascii="Times New Roman" w:hAnsi="Times New Roman" w:cs="Times New Roman"/>
                <w:color w:val="auto"/>
                <w:sz w:val="22"/>
                <w:szCs w:val="22"/>
              </w:rPr>
              <w:t xml:space="preserve">Disetujui : </w:t>
            </w:r>
            <w:r w:rsidR="008B7F09">
              <w:rPr>
                <w:rFonts w:ascii="Times New Roman" w:hAnsi="Times New Roman" w:cs="Times New Roman"/>
                <w:color w:val="auto"/>
                <w:sz w:val="22"/>
                <w:szCs w:val="22"/>
              </w:rPr>
              <w:t>30</w:t>
            </w:r>
            <w:r w:rsidRPr="00590CF6">
              <w:rPr>
                <w:rFonts w:ascii="Times New Roman" w:hAnsi="Times New Roman" w:cs="Times New Roman"/>
                <w:color w:val="auto"/>
                <w:sz w:val="22"/>
                <w:szCs w:val="22"/>
              </w:rPr>
              <w:t>/03/2017</w:t>
            </w:r>
          </w:p>
        </w:tc>
      </w:tr>
    </w:tbl>
    <w:p w:rsidR="009E7386" w:rsidRDefault="009E7386" w:rsidP="00804B78">
      <w:pPr>
        <w:tabs>
          <w:tab w:val="left" w:leader="dot" w:pos="8222"/>
          <w:tab w:val="left" w:pos="8931"/>
        </w:tabs>
        <w:spacing w:after="0" w:line="240" w:lineRule="auto"/>
        <w:jc w:val="center"/>
        <w:rPr>
          <w:rFonts w:ascii="Times New Roman" w:hAnsi="Times New Roman" w:cs="Times New Roman"/>
          <w:b/>
          <w:sz w:val="24"/>
          <w:szCs w:val="24"/>
          <w:lang w:val="id-ID"/>
        </w:rPr>
      </w:pPr>
    </w:p>
    <w:p w:rsidR="0047768D" w:rsidRPr="0047768D" w:rsidRDefault="0047768D" w:rsidP="00804B78">
      <w:pPr>
        <w:tabs>
          <w:tab w:val="left" w:leader="dot" w:pos="8222"/>
          <w:tab w:val="left" w:pos="8931"/>
        </w:tabs>
        <w:spacing w:after="0" w:line="240" w:lineRule="auto"/>
        <w:jc w:val="center"/>
        <w:rPr>
          <w:rFonts w:ascii="Times New Roman" w:hAnsi="Times New Roman" w:cs="Times New Roman"/>
          <w:sz w:val="24"/>
          <w:szCs w:val="24"/>
        </w:rPr>
      </w:pPr>
      <w:r w:rsidRPr="0047768D">
        <w:rPr>
          <w:rFonts w:ascii="Times New Roman" w:hAnsi="Times New Roman" w:cs="Times New Roman"/>
          <w:b/>
          <w:sz w:val="24"/>
          <w:szCs w:val="24"/>
          <w:lang w:val="id-ID"/>
        </w:rPr>
        <w:t>ABSTRAK</w:t>
      </w:r>
    </w:p>
    <w:p w:rsidR="0047768D" w:rsidRDefault="0047768D" w:rsidP="00804B78">
      <w:pPr>
        <w:spacing w:after="0" w:line="240" w:lineRule="auto"/>
        <w:jc w:val="both"/>
        <w:rPr>
          <w:rFonts w:ascii="Times New Roman" w:hAnsi="Times New Roman" w:cs="Times New Roman"/>
          <w:color w:val="000000"/>
          <w:sz w:val="24"/>
          <w:szCs w:val="24"/>
          <w:lang w:val="id-ID"/>
        </w:rPr>
      </w:pPr>
      <w:r w:rsidRPr="0047768D">
        <w:rPr>
          <w:rFonts w:ascii="Times New Roman" w:hAnsi="Times New Roman" w:cs="Times New Roman"/>
          <w:color w:val="000000"/>
          <w:sz w:val="24"/>
          <w:szCs w:val="24"/>
        </w:rPr>
        <w:t>Pembangunan nasional dan peningkatan taraf hidup masyarakat akan semakin sulit untuk diwujudkan jika tingkat korupsi semakin tinggi. Oleh karena itu</w:t>
      </w:r>
      <w:r w:rsidRPr="0047768D">
        <w:rPr>
          <w:rFonts w:ascii="Times New Roman" w:hAnsi="Times New Roman" w:cs="Times New Roman"/>
          <w:color w:val="000000"/>
          <w:sz w:val="24"/>
          <w:szCs w:val="24"/>
          <w:lang w:val="id-ID"/>
        </w:rPr>
        <w:t xml:space="preserve"> perlu keseriusan dalam pemberantasannya, baik melalui jalur hukum pidana maupun melalui jalur hukum perdata t</w:t>
      </w:r>
      <w:r w:rsidRPr="0047768D">
        <w:rPr>
          <w:rFonts w:ascii="Times New Roman" w:hAnsi="Times New Roman" w:cs="Times New Roman"/>
          <w:color w:val="000000"/>
          <w:sz w:val="24"/>
          <w:szCs w:val="24"/>
        </w:rPr>
        <w:t>erhadap pelaku tindak pidana korupsi</w:t>
      </w:r>
      <w:r w:rsidRPr="0047768D">
        <w:rPr>
          <w:rFonts w:ascii="Times New Roman" w:hAnsi="Times New Roman" w:cs="Times New Roman"/>
          <w:color w:val="000000"/>
          <w:sz w:val="24"/>
          <w:szCs w:val="24"/>
          <w:lang w:val="id-ID"/>
        </w:rPr>
        <w:t xml:space="preserve"> maupun terhadap ahli warisnya</w:t>
      </w:r>
      <w:r w:rsidRPr="0047768D">
        <w:rPr>
          <w:rFonts w:ascii="Times New Roman" w:hAnsi="Times New Roman" w:cs="Times New Roman"/>
          <w:color w:val="000000"/>
          <w:sz w:val="24"/>
          <w:szCs w:val="24"/>
        </w:rPr>
        <w:t>. Untuk itu perlu hukum yang tegas yang mengatur pengembalian aset tindak pidana korupsi dari pelaku dan ahli warisnya</w:t>
      </w:r>
      <w:r w:rsidRPr="0047768D">
        <w:rPr>
          <w:rFonts w:ascii="Times New Roman" w:hAnsi="Times New Roman" w:cs="Times New Roman"/>
          <w:color w:val="000000"/>
          <w:sz w:val="24"/>
          <w:szCs w:val="24"/>
          <w:lang w:val="id-ID"/>
        </w:rPr>
        <w:t xml:space="preserve"> tersebut</w:t>
      </w:r>
      <w:r w:rsidRPr="0047768D">
        <w:rPr>
          <w:rFonts w:ascii="Times New Roman" w:hAnsi="Times New Roman" w:cs="Times New Roman"/>
          <w:color w:val="000000"/>
          <w:sz w:val="24"/>
          <w:szCs w:val="24"/>
        </w:rPr>
        <w:t xml:space="preserve"> sebagai bagian yang ikut bersama-sama bertanggung jawab mengembalikan hasil tindak pidana korupsi tersebut kepada negara. </w:t>
      </w:r>
      <w:r w:rsidRPr="0047768D">
        <w:rPr>
          <w:rFonts w:ascii="Times New Roman" w:hAnsi="Times New Roman" w:cs="Times New Roman"/>
          <w:color w:val="000000"/>
          <w:sz w:val="24"/>
          <w:szCs w:val="24"/>
          <w:lang w:val="id-ID"/>
        </w:rPr>
        <w:t xml:space="preserve">Masalah utama dalam penelitian </w:t>
      </w:r>
      <w:r w:rsidR="005614B8">
        <w:rPr>
          <w:rFonts w:ascii="Times New Roman" w:hAnsi="Times New Roman" w:cs="Times New Roman"/>
          <w:color w:val="000000"/>
          <w:sz w:val="24"/>
          <w:szCs w:val="24"/>
        </w:rPr>
        <w:t>d</w:t>
      </w:r>
      <w:r w:rsidRPr="0047768D">
        <w:rPr>
          <w:rFonts w:ascii="Times New Roman" w:hAnsi="Times New Roman" w:cs="Times New Roman"/>
          <w:color w:val="000000"/>
          <w:sz w:val="24"/>
          <w:szCs w:val="24"/>
          <w:lang w:val="id-ID"/>
        </w:rPr>
        <w:t xml:space="preserve">isertasi ini adalah mengenai </w:t>
      </w:r>
      <w:r w:rsidR="005614B8">
        <w:rPr>
          <w:rFonts w:ascii="Times New Roman" w:hAnsi="Times New Roman" w:cs="Times New Roman"/>
          <w:color w:val="000000"/>
          <w:sz w:val="24"/>
          <w:szCs w:val="24"/>
        </w:rPr>
        <w:t>b</w:t>
      </w:r>
      <w:r w:rsidRPr="0047768D">
        <w:rPr>
          <w:rFonts w:ascii="Times New Roman" w:hAnsi="Times New Roman" w:cs="Times New Roman"/>
          <w:color w:val="000000"/>
          <w:sz w:val="24"/>
          <w:szCs w:val="24"/>
        </w:rPr>
        <w:t>agaimana konsep</w:t>
      </w:r>
      <w:r w:rsidRPr="0047768D">
        <w:rPr>
          <w:rFonts w:ascii="Times New Roman" w:hAnsi="Times New Roman" w:cs="Times New Roman"/>
          <w:color w:val="000000"/>
          <w:sz w:val="24"/>
          <w:szCs w:val="24"/>
          <w:lang w:val="id-ID"/>
        </w:rPr>
        <w:t>si</w:t>
      </w:r>
      <w:r w:rsidRPr="0047768D">
        <w:rPr>
          <w:rFonts w:ascii="Times New Roman" w:hAnsi="Times New Roman" w:cs="Times New Roman"/>
          <w:color w:val="000000"/>
          <w:sz w:val="24"/>
          <w:szCs w:val="24"/>
        </w:rPr>
        <w:t xml:space="preserve"> hukum pengembalian aset tindak pidana korupsi oleh pelaku dan ahli warisnya?</w:t>
      </w:r>
      <w:r w:rsidRPr="0047768D">
        <w:rPr>
          <w:rFonts w:ascii="Times New Roman" w:hAnsi="Times New Roman" w:cs="Times New Roman"/>
          <w:sz w:val="24"/>
          <w:szCs w:val="24"/>
        </w:rPr>
        <w:t xml:space="preserve"> Metode pendekatan yang digunakan dalam penelitian ini adalah metode yuridis </w:t>
      </w:r>
      <w:r w:rsidRPr="0047768D">
        <w:rPr>
          <w:rFonts w:ascii="Times New Roman" w:hAnsi="Times New Roman" w:cs="Times New Roman"/>
          <w:sz w:val="24"/>
          <w:szCs w:val="24"/>
          <w:lang w:val="id-ID"/>
        </w:rPr>
        <w:t xml:space="preserve">normatif dengan menggunakan analisis data kualitatif dengan teknik </w:t>
      </w:r>
      <w:r w:rsidRPr="005614B8">
        <w:rPr>
          <w:rFonts w:ascii="Times New Roman" w:hAnsi="Times New Roman" w:cs="Times New Roman"/>
          <w:i/>
          <w:sz w:val="24"/>
          <w:szCs w:val="24"/>
          <w:lang w:val="id-ID"/>
        </w:rPr>
        <w:t>content analysis</w:t>
      </w:r>
      <w:r w:rsidRPr="0047768D">
        <w:rPr>
          <w:rFonts w:ascii="Times New Roman" w:hAnsi="Times New Roman" w:cs="Times New Roman"/>
          <w:sz w:val="24"/>
          <w:szCs w:val="24"/>
        </w:rPr>
        <w:t xml:space="preserve">. Berdasarkan hasil penelitian, dapat </w:t>
      </w:r>
      <w:r w:rsidRPr="0047768D">
        <w:rPr>
          <w:rFonts w:ascii="Times New Roman" w:hAnsi="Times New Roman" w:cs="Times New Roman"/>
          <w:sz w:val="24"/>
          <w:szCs w:val="24"/>
          <w:lang w:val="id-ID"/>
        </w:rPr>
        <w:t>di</w:t>
      </w:r>
      <w:r w:rsidRPr="0047768D">
        <w:rPr>
          <w:rFonts w:ascii="Times New Roman" w:hAnsi="Times New Roman" w:cs="Times New Roman"/>
          <w:sz w:val="24"/>
          <w:szCs w:val="24"/>
        </w:rPr>
        <w:t xml:space="preserve">simpulkan: </w:t>
      </w:r>
      <w:r w:rsidRPr="0047768D">
        <w:rPr>
          <w:rFonts w:ascii="Times New Roman" w:hAnsi="Times New Roman" w:cs="Times New Roman"/>
          <w:i/>
          <w:sz w:val="24"/>
          <w:szCs w:val="24"/>
        </w:rPr>
        <w:t xml:space="preserve">Pertama, </w:t>
      </w:r>
      <w:r w:rsidRPr="0047768D">
        <w:rPr>
          <w:rFonts w:ascii="Times New Roman" w:hAnsi="Times New Roman" w:cs="Times New Roman"/>
          <w:color w:val="000000"/>
          <w:sz w:val="24"/>
          <w:szCs w:val="24"/>
        </w:rPr>
        <w:t>perangkat hukum</w:t>
      </w:r>
      <w:r w:rsidRPr="0047768D">
        <w:rPr>
          <w:rFonts w:ascii="Times New Roman" w:hAnsi="Times New Roman" w:cs="Times New Roman"/>
          <w:color w:val="000000"/>
          <w:sz w:val="24"/>
          <w:szCs w:val="24"/>
          <w:lang w:val="id-ID"/>
        </w:rPr>
        <w:t xml:space="preserve"> tindak pidana korupsi</w:t>
      </w:r>
      <w:r w:rsidRPr="0047768D">
        <w:rPr>
          <w:rFonts w:ascii="Times New Roman" w:hAnsi="Times New Roman" w:cs="Times New Roman"/>
          <w:color w:val="000000"/>
          <w:sz w:val="24"/>
          <w:szCs w:val="24"/>
        </w:rPr>
        <w:t xml:space="preserve"> dalam mengembalikan aset hasil korupsi pada saat ini</w:t>
      </w:r>
      <w:r w:rsidRPr="0047768D">
        <w:rPr>
          <w:rFonts w:ascii="Times New Roman" w:hAnsi="Times New Roman" w:cs="Times New Roman"/>
          <w:color w:val="000000"/>
          <w:sz w:val="24"/>
          <w:szCs w:val="24"/>
          <w:lang w:val="id-ID"/>
        </w:rPr>
        <w:t xml:space="preserve"> belum sempurna</w:t>
      </w:r>
      <w:r w:rsidRPr="0047768D">
        <w:rPr>
          <w:rFonts w:ascii="Times New Roman" w:hAnsi="Times New Roman" w:cs="Times New Roman"/>
          <w:color w:val="000000"/>
          <w:sz w:val="24"/>
          <w:szCs w:val="24"/>
        </w:rPr>
        <w:t xml:space="preserve"> karena hanya meng</w:t>
      </w:r>
      <w:r w:rsidRPr="0047768D">
        <w:rPr>
          <w:rFonts w:ascii="Times New Roman" w:hAnsi="Times New Roman" w:cs="Times New Roman"/>
          <w:color w:val="000000"/>
          <w:sz w:val="24"/>
          <w:szCs w:val="24"/>
          <w:lang w:val="id-ID"/>
        </w:rPr>
        <w:t xml:space="preserve">utamakan </w:t>
      </w:r>
      <w:r w:rsidRPr="0047768D">
        <w:rPr>
          <w:rFonts w:ascii="Times New Roman" w:hAnsi="Times New Roman" w:cs="Times New Roman"/>
          <w:color w:val="000000"/>
          <w:sz w:val="24"/>
          <w:szCs w:val="24"/>
        </w:rPr>
        <w:t>uang pengganti</w:t>
      </w:r>
      <w:r w:rsidRPr="0047768D">
        <w:rPr>
          <w:rFonts w:ascii="Times New Roman" w:hAnsi="Times New Roman" w:cs="Times New Roman"/>
          <w:color w:val="000000"/>
          <w:sz w:val="24"/>
          <w:szCs w:val="24"/>
          <w:lang w:val="id-ID"/>
        </w:rPr>
        <w:t xml:space="preserve"> terhadap hasil</w:t>
      </w:r>
      <w:r w:rsidRPr="0047768D">
        <w:rPr>
          <w:rFonts w:ascii="Times New Roman" w:hAnsi="Times New Roman" w:cs="Times New Roman"/>
          <w:color w:val="000000"/>
          <w:sz w:val="24"/>
          <w:szCs w:val="24"/>
        </w:rPr>
        <w:t xml:space="preserve"> kejahatan korupsi</w:t>
      </w:r>
      <w:r w:rsidRPr="0047768D">
        <w:rPr>
          <w:rFonts w:ascii="Times New Roman" w:hAnsi="Times New Roman" w:cs="Times New Roman"/>
          <w:color w:val="000000"/>
          <w:sz w:val="24"/>
          <w:szCs w:val="24"/>
          <w:lang w:val="id-ID"/>
        </w:rPr>
        <w:t xml:space="preserve"> dari pelaku. </w:t>
      </w:r>
      <w:r w:rsidRPr="0047768D">
        <w:rPr>
          <w:rFonts w:ascii="Times New Roman" w:hAnsi="Times New Roman" w:cs="Times New Roman"/>
          <w:color w:val="000000"/>
          <w:sz w:val="24"/>
          <w:szCs w:val="24"/>
          <w:lang w:val="id-ID" w:bidi="en-US"/>
        </w:rPr>
        <w:t>Sementara itu, norma hukum perdata materi</w:t>
      </w:r>
      <w:r w:rsidR="007A517E">
        <w:rPr>
          <w:rFonts w:ascii="Times New Roman" w:hAnsi="Times New Roman" w:cs="Times New Roman"/>
          <w:color w:val="000000"/>
          <w:sz w:val="24"/>
          <w:szCs w:val="24"/>
          <w:lang w:val="id-ID" w:bidi="en-US"/>
        </w:rPr>
        <w:t>i</w:t>
      </w:r>
      <w:r w:rsidRPr="0047768D">
        <w:rPr>
          <w:rFonts w:ascii="Times New Roman" w:hAnsi="Times New Roman" w:cs="Times New Roman"/>
          <w:color w:val="000000"/>
          <w:sz w:val="24"/>
          <w:szCs w:val="24"/>
          <w:lang w:val="id-ID" w:bidi="en-US"/>
        </w:rPr>
        <w:t xml:space="preserve">lnya terhadap ahli waris dari pelaku tindak pidana korupsi belum diatur. </w:t>
      </w:r>
      <w:r w:rsidRPr="0047768D">
        <w:rPr>
          <w:rFonts w:ascii="Times New Roman" w:hAnsi="Times New Roman" w:cs="Times New Roman"/>
          <w:i/>
          <w:sz w:val="24"/>
          <w:szCs w:val="24"/>
          <w:lang w:val="id-ID"/>
        </w:rPr>
        <w:t>Kedua,</w:t>
      </w:r>
      <w:r w:rsidRPr="0047768D">
        <w:rPr>
          <w:rFonts w:ascii="Times New Roman" w:hAnsi="Times New Roman" w:cs="Times New Roman"/>
          <w:color w:val="000000"/>
          <w:sz w:val="24"/>
          <w:szCs w:val="24"/>
          <w:lang w:val="id-ID" w:bidi="en-US"/>
        </w:rPr>
        <w:t xml:space="preserve"> keberadaan Pasal 33 dan Pasal 34 Undang-Undang Nomor 31 Tahun 1999 hanya sekedar pintu gerbang bahwa ahli waris pelaku tindak pidana korupsi dapat digugat apabila pelaku sebagai pewaris dari ahli waris meninggal dunia sedangkan yang bersangkutan belum mengembalikan hasil korupsinya kepada negara. Untuk itu perlu dirumuskan norma tentang perbuatan melawan hukum yang dapat dijadikan dasar hukum untuk menggugat ahli waris pelaku tindak pidana. </w:t>
      </w:r>
      <w:r w:rsidRPr="0047768D">
        <w:rPr>
          <w:rFonts w:ascii="Times New Roman" w:hAnsi="Times New Roman" w:cs="Times New Roman"/>
          <w:i/>
          <w:color w:val="000000"/>
          <w:sz w:val="24"/>
          <w:szCs w:val="24"/>
          <w:lang w:val="id-ID"/>
        </w:rPr>
        <w:t>Ketiga,</w:t>
      </w:r>
      <w:r w:rsidRPr="0047768D">
        <w:rPr>
          <w:rFonts w:ascii="Times New Roman" w:hAnsi="Times New Roman" w:cs="Times New Roman"/>
          <w:b/>
          <w:i/>
          <w:color w:val="000000"/>
          <w:sz w:val="24"/>
          <w:szCs w:val="24"/>
          <w:lang w:val="id-ID"/>
        </w:rPr>
        <w:t xml:space="preserve"> </w:t>
      </w:r>
      <w:r w:rsidRPr="0047768D">
        <w:rPr>
          <w:rFonts w:ascii="Times New Roman" w:hAnsi="Times New Roman" w:cs="Times New Roman"/>
          <w:color w:val="000000"/>
          <w:sz w:val="24"/>
          <w:szCs w:val="24"/>
          <w:lang w:val="id-ID"/>
        </w:rPr>
        <w:t>konsep hukum mendatang dalam pengembalian aset tindak pidana korupsi pelaku dan ahli warisnya dalam sistem hukum Indonesia harus ditujukan untuk penyempurnaan peraturan perundang-undangan yang dapat menuntut tidak hanya pelaku tetapi juga ahli wari</w:t>
      </w:r>
      <w:r w:rsidR="002D323E">
        <w:rPr>
          <w:rFonts w:ascii="Times New Roman" w:hAnsi="Times New Roman" w:cs="Times New Roman"/>
          <w:color w:val="000000"/>
          <w:sz w:val="24"/>
          <w:szCs w:val="24"/>
          <w:lang w:val="id-ID"/>
        </w:rPr>
        <w:t>s pelaku tindak pidana korupsi.</w:t>
      </w:r>
    </w:p>
    <w:p w:rsidR="002D323E" w:rsidRPr="0047768D" w:rsidRDefault="002D323E" w:rsidP="00804B78">
      <w:pPr>
        <w:spacing w:after="0" w:line="240" w:lineRule="auto"/>
        <w:jc w:val="both"/>
        <w:rPr>
          <w:rFonts w:ascii="Times New Roman" w:hAnsi="Times New Roman" w:cs="Times New Roman"/>
          <w:color w:val="000000"/>
          <w:sz w:val="24"/>
          <w:szCs w:val="24"/>
          <w:lang w:val="id-ID"/>
        </w:rPr>
      </w:pPr>
    </w:p>
    <w:p w:rsidR="0047768D" w:rsidRPr="006E23A9" w:rsidRDefault="002D323E" w:rsidP="00804B78">
      <w:pPr>
        <w:spacing w:after="0" w:line="240" w:lineRule="auto"/>
        <w:rPr>
          <w:rFonts w:ascii="Times New Roman" w:hAnsi="Times New Roman" w:cs="Times New Roman"/>
          <w:b/>
          <w:sz w:val="24"/>
          <w:szCs w:val="24"/>
        </w:rPr>
      </w:pPr>
      <w:r>
        <w:rPr>
          <w:rFonts w:ascii="Times New Roman" w:hAnsi="Times New Roman" w:cs="Times New Roman"/>
          <w:b/>
          <w:sz w:val="24"/>
          <w:szCs w:val="24"/>
        </w:rPr>
        <w:t>Kata k</w:t>
      </w:r>
      <w:r w:rsidR="0047768D" w:rsidRPr="0047768D">
        <w:rPr>
          <w:rFonts w:ascii="Times New Roman" w:hAnsi="Times New Roman" w:cs="Times New Roman"/>
          <w:b/>
          <w:sz w:val="24"/>
          <w:szCs w:val="24"/>
        </w:rPr>
        <w:t>unci:</w:t>
      </w:r>
      <w:r w:rsidR="0047768D" w:rsidRPr="0047768D">
        <w:rPr>
          <w:rFonts w:ascii="Times New Roman" w:hAnsi="Times New Roman" w:cs="Times New Roman"/>
          <w:b/>
          <w:sz w:val="24"/>
          <w:szCs w:val="24"/>
        </w:rPr>
        <w:tab/>
      </w:r>
      <w:r w:rsidRPr="006E23A9">
        <w:rPr>
          <w:rFonts w:ascii="Times New Roman" w:hAnsi="Times New Roman" w:cs="Times New Roman"/>
          <w:b/>
          <w:sz w:val="24"/>
          <w:szCs w:val="24"/>
        </w:rPr>
        <w:t>k</w:t>
      </w:r>
      <w:r w:rsidR="0047768D" w:rsidRPr="006E23A9">
        <w:rPr>
          <w:rFonts w:ascii="Times New Roman" w:hAnsi="Times New Roman" w:cs="Times New Roman"/>
          <w:b/>
          <w:sz w:val="24"/>
          <w:szCs w:val="24"/>
        </w:rPr>
        <w:t xml:space="preserve">orupsi, </w:t>
      </w:r>
      <w:r w:rsidRPr="006E23A9">
        <w:rPr>
          <w:rFonts w:ascii="Times New Roman" w:hAnsi="Times New Roman" w:cs="Times New Roman"/>
          <w:b/>
          <w:sz w:val="24"/>
          <w:szCs w:val="24"/>
        </w:rPr>
        <w:t>pengembalian aset, ahli waris</w:t>
      </w:r>
    </w:p>
    <w:p w:rsidR="00804B78" w:rsidRDefault="00804B78" w:rsidP="00804B78">
      <w:pPr>
        <w:spacing w:after="0" w:line="240" w:lineRule="auto"/>
        <w:jc w:val="center"/>
        <w:rPr>
          <w:rFonts w:ascii="Times New Roman" w:hAnsi="Times New Roman" w:cs="Times New Roman"/>
          <w:b/>
          <w:i/>
          <w:sz w:val="24"/>
          <w:szCs w:val="24"/>
          <w:lang w:val="id-ID"/>
        </w:rPr>
      </w:pPr>
    </w:p>
    <w:p w:rsidR="00804B78" w:rsidRDefault="00804B78" w:rsidP="00804B78">
      <w:pPr>
        <w:spacing w:after="0" w:line="240" w:lineRule="auto"/>
        <w:jc w:val="center"/>
        <w:rPr>
          <w:rFonts w:ascii="Times New Roman" w:hAnsi="Times New Roman" w:cs="Times New Roman"/>
          <w:b/>
          <w:i/>
          <w:sz w:val="24"/>
          <w:szCs w:val="24"/>
          <w:lang w:val="id-ID"/>
        </w:rPr>
      </w:pPr>
    </w:p>
    <w:p w:rsidR="0047768D" w:rsidRPr="0047768D" w:rsidRDefault="0047768D" w:rsidP="00804B78">
      <w:pPr>
        <w:spacing w:after="0" w:line="240" w:lineRule="auto"/>
        <w:jc w:val="center"/>
        <w:rPr>
          <w:rFonts w:ascii="Times New Roman" w:hAnsi="Times New Roman" w:cs="Times New Roman"/>
          <w:b/>
          <w:i/>
          <w:sz w:val="24"/>
          <w:szCs w:val="24"/>
          <w:lang w:val="id-ID"/>
        </w:rPr>
      </w:pPr>
      <w:r w:rsidRPr="0047768D">
        <w:rPr>
          <w:rFonts w:ascii="Times New Roman" w:hAnsi="Times New Roman" w:cs="Times New Roman"/>
          <w:b/>
          <w:i/>
          <w:sz w:val="24"/>
          <w:szCs w:val="24"/>
          <w:lang w:val="id-ID"/>
        </w:rPr>
        <w:lastRenderedPageBreak/>
        <w:t>ABSTRACT</w:t>
      </w:r>
    </w:p>
    <w:p w:rsidR="0047768D" w:rsidRDefault="0047768D" w:rsidP="00804B78">
      <w:pPr>
        <w:spacing w:after="0" w:line="240" w:lineRule="auto"/>
        <w:jc w:val="both"/>
        <w:rPr>
          <w:rFonts w:ascii="Times New Roman" w:hAnsi="Times New Roman" w:cs="Times New Roman"/>
          <w:i/>
          <w:sz w:val="24"/>
          <w:szCs w:val="24"/>
          <w:lang w:val="en"/>
        </w:rPr>
      </w:pPr>
      <w:r w:rsidRPr="0047768D">
        <w:rPr>
          <w:rFonts w:ascii="Times New Roman" w:hAnsi="Times New Roman" w:cs="Times New Roman"/>
          <w:i/>
          <w:sz w:val="24"/>
          <w:szCs w:val="24"/>
          <w:lang w:val="en"/>
        </w:rPr>
        <w:t xml:space="preserve">National development and improving standards of living will be increasingly difficult to achieve if the level of corruption is high. </w:t>
      </w:r>
      <w:r w:rsidR="003041B8" w:rsidRPr="0047768D">
        <w:rPr>
          <w:rFonts w:ascii="Times New Roman" w:hAnsi="Times New Roman" w:cs="Times New Roman"/>
          <w:i/>
          <w:sz w:val="24"/>
          <w:szCs w:val="24"/>
          <w:lang w:val="en"/>
        </w:rPr>
        <w:t>Therefore,</w:t>
      </w:r>
      <w:r w:rsidRPr="0047768D">
        <w:rPr>
          <w:rFonts w:ascii="Times New Roman" w:hAnsi="Times New Roman" w:cs="Times New Roman"/>
          <w:i/>
          <w:sz w:val="24"/>
          <w:szCs w:val="24"/>
          <w:lang w:val="en"/>
        </w:rPr>
        <w:t xml:space="preserve"> it is necessary seriousness in its eradication, either through criminal law as well as through the civil law against the perpetrators of corruption and to the heirs. For that we need strict laws governing asset recovery corruption of the perpetrators and their heirs as part of participating jointly responsible for restoring the proceeds of corruption to the state. The main problem in this dissertation research is about the law of return on assets How does the conception of corruption by the offender and his heirs? The method used in this research is normative juridical method using qualitative data analysis with content analysis techniques. Based on the results, it can be concluded: First, the laws of corruption in recovering assets from corruption cases at this time is not perfect because only put money substitute against corruption proceeds of crime from the perpetrator. Meanwhile, the civil law norms materilnya against the heirs of the perpetrators of corruption has not been set. Second, the existence of Article 33 and Article 34 of Law No. 31 of 1999 just a gate that the heirs of the perpetrators of corruption can be sued if the perpetrator as the heir of the heir died while either not return the results to the state of corruption. It is necessary to formulate norms for about an unlawful act which can be used as a legal basis to sue the heirs of the offender. Third, the legal concepts in asset recovery corruption perpetrators and the survivors of the Indonesian legal system should be directed to the improvement of legislation to prosecute not only the perpetrators but also heirs of the perpetrators of corruption.</w:t>
      </w:r>
    </w:p>
    <w:p w:rsidR="002D323E" w:rsidRPr="0047768D" w:rsidRDefault="002D323E" w:rsidP="00804B78">
      <w:pPr>
        <w:spacing w:after="0" w:line="240" w:lineRule="auto"/>
        <w:jc w:val="both"/>
        <w:rPr>
          <w:rFonts w:ascii="Times New Roman" w:hAnsi="Times New Roman" w:cs="Times New Roman"/>
          <w:i/>
          <w:sz w:val="24"/>
          <w:szCs w:val="24"/>
          <w:lang w:val="en"/>
        </w:rPr>
      </w:pPr>
    </w:p>
    <w:p w:rsidR="0047768D" w:rsidRPr="0047768D" w:rsidRDefault="002D323E" w:rsidP="00804B78">
      <w:pPr>
        <w:spacing w:after="0" w:line="240" w:lineRule="auto"/>
        <w:rPr>
          <w:rFonts w:ascii="Times New Roman" w:hAnsi="Times New Roman" w:cs="Times New Roman"/>
          <w:b/>
          <w:color w:val="000000" w:themeColor="text1"/>
          <w:sz w:val="24"/>
          <w:szCs w:val="24"/>
        </w:rPr>
      </w:pPr>
      <w:r>
        <w:rPr>
          <w:rFonts w:ascii="Times New Roman" w:hAnsi="Times New Roman" w:cs="Times New Roman"/>
          <w:b/>
          <w:i/>
          <w:sz w:val="24"/>
          <w:szCs w:val="24"/>
          <w:lang w:val="id-ID"/>
        </w:rPr>
        <w:t>Keyword</w:t>
      </w:r>
      <w:r w:rsidR="0047768D" w:rsidRPr="0047768D">
        <w:rPr>
          <w:rFonts w:ascii="Times New Roman" w:hAnsi="Times New Roman" w:cs="Times New Roman"/>
          <w:b/>
          <w:i/>
          <w:sz w:val="24"/>
          <w:szCs w:val="24"/>
          <w:lang w:val="id-ID"/>
        </w:rPr>
        <w:t xml:space="preserve">: </w:t>
      </w:r>
      <w:r w:rsidRPr="0047768D">
        <w:rPr>
          <w:rFonts w:ascii="Times New Roman" w:hAnsi="Times New Roman" w:cs="Times New Roman"/>
          <w:b/>
          <w:i/>
          <w:sz w:val="24"/>
          <w:szCs w:val="24"/>
          <w:lang w:val="en"/>
        </w:rPr>
        <w:t>corruption</w:t>
      </w:r>
      <w:r w:rsidRPr="0047768D">
        <w:rPr>
          <w:rFonts w:ascii="Times New Roman" w:hAnsi="Times New Roman" w:cs="Times New Roman"/>
          <w:b/>
          <w:i/>
          <w:sz w:val="24"/>
          <w:szCs w:val="24"/>
          <w:lang w:val="id-ID"/>
        </w:rPr>
        <w:t>, aset recovery, heir</w:t>
      </w:r>
    </w:p>
    <w:p w:rsidR="0047768D" w:rsidRDefault="0047768D" w:rsidP="0063414F">
      <w:pPr>
        <w:spacing w:after="0" w:line="300" w:lineRule="auto"/>
        <w:rPr>
          <w:rFonts w:ascii="Times New Roman" w:hAnsi="Times New Roman" w:cs="Times New Roman"/>
          <w:b/>
          <w:color w:val="000000" w:themeColor="text1"/>
          <w:sz w:val="24"/>
          <w:szCs w:val="24"/>
        </w:rPr>
      </w:pPr>
    </w:p>
    <w:p w:rsidR="00C82E7F" w:rsidRPr="002D323E" w:rsidRDefault="00C82E7F" w:rsidP="00AA5DCD">
      <w:pPr>
        <w:pStyle w:val="DaftarParagraf"/>
        <w:numPr>
          <w:ilvl w:val="0"/>
          <w:numId w:val="15"/>
        </w:numPr>
        <w:spacing w:line="300" w:lineRule="auto"/>
        <w:ind w:left="709" w:hanging="283"/>
        <w:rPr>
          <w:b/>
          <w:color w:val="000000" w:themeColor="text1"/>
        </w:rPr>
      </w:pPr>
      <w:r w:rsidRPr="002D323E">
        <w:rPr>
          <w:b/>
          <w:color w:val="000000" w:themeColor="text1"/>
        </w:rPr>
        <w:t>PENDAHULUAN</w:t>
      </w:r>
    </w:p>
    <w:p w:rsidR="00C82E7F" w:rsidRPr="002D323E" w:rsidRDefault="00C82E7F" w:rsidP="00AA5DCD">
      <w:pPr>
        <w:pStyle w:val="DaftarParagraf"/>
        <w:numPr>
          <w:ilvl w:val="1"/>
          <w:numId w:val="16"/>
        </w:numPr>
        <w:spacing w:line="300" w:lineRule="auto"/>
        <w:ind w:left="709" w:hanging="425"/>
        <w:jc w:val="both"/>
        <w:rPr>
          <w:b/>
          <w:color w:val="000000" w:themeColor="text1"/>
        </w:rPr>
      </w:pPr>
      <w:r w:rsidRPr="002D323E">
        <w:rPr>
          <w:b/>
          <w:color w:val="000000" w:themeColor="text1"/>
        </w:rPr>
        <w:t xml:space="preserve">Latar Belakang </w:t>
      </w:r>
    </w:p>
    <w:p w:rsidR="00C82E7F" w:rsidRPr="002E459E" w:rsidRDefault="0035516A" w:rsidP="002D323E">
      <w:pPr>
        <w:pStyle w:val="Default"/>
        <w:spacing w:line="300" w:lineRule="auto"/>
        <w:ind w:firstLine="709"/>
        <w:jc w:val="both"/>
        <w:rPr>
          <w:rFonts w:ascii="Times New Roman" w:hAnsi="Times New Roman" w:cs="Times New Roman"/>
          <w:color w:val="000000" w:themeColor="text1"/>
        </w:rPr>
      </w:pPr>
      <w:r w:rsidRPr="002E459E">
        <w:rPr>
          <w:rFonts w:ascii="Times New Roman" w:hAnsi="Times New Roman" w:cs="Times New Roman"/>
          <w:color w:val="000000" w:themeColor="text1"/>
        </w:rPr>
        <w:t xml:space="preserve">Dalam perkembangan </w:t>
      </w:r>
      <w:r w:rsidRPr="002E459E">
        <w:rPr>
          <w:rFonts w:ascii="Times New Roman" w:hAnsi="Times New Roman" w:cs="Times New Roman"/>
          <w:color w:val="000000" w:themeColor="text1"/>
          <w:lang w:val="id-ID"/>
        </w:rPr>
        <w:t xml:space="preserve">saat </w:t>
      </w:r>
      <w:r w:rsidRPr="002E459E">
        <w:rPr>
          <w:rFonts w:ascii="Times New Roman" w:hAnsi="Times New Roman" w:cs="Times New Roman"/>
          <w:color w:val="000000" w:themeColor="text1"/>
        </w:rPr>
        <w:t>ini, pemberantasan korupsi di</w:t>
      </w:r>
      <w:r w:rsidR="001345BE" w:rsidRPr="002E459E">
        <w:rPr>
          <w:rFonts w:ascii="Times New Roman" w:hAnsi="Times New Roman" w:cs="Times New Roman"/>
          <w:color w:val="000000" w:themeColor="text1"/>
        </w:rPr>
        <w:t>fokuskan kepada tiga isu pokok,</w:t>
      </w:r>
      <w:r w:rsidRPr="002E459E">
        <w:rPr>
          <w:rFonts w:ascii="Times New Roman" w:hAnsi="Times New Roman" w:cs="Times New Roman"/>
          <w:color w:val="000000" w:themeColor="text1"/>
        </w:rPr>
        <w:t xml:space="preserve"> yaitu pencegahan, pemberantasan dan pengembalian aset hasil korupsi </w:t>
      </w:r>
      <w:r w:rsidRPr="002E459E">
        <w:rPr>
          <w:rFonts w:ascii="Times New Roman" w:hAnsi="Times New Roman" w:cs="Times New Roman"/>
          <w:i/>
          <w:color w:val="000000" w:themeColor="text1"/>
        </w:rPr>
        <w:t>(asset recovery)</w:t>
      </w:r>
      <w:r w:rsidRPr="002E459E">
        <w:rPr>
          <w:rFonts w:ascii="Times New Roman" w:eastAsia="Times New Roman" w:hAnsi="Times New Roman" w:cs="Times New Roman"/>
          <w:color w:val="000000" w:themeColor="text1"/>
          <w:spacing w:val="14"/>
          <w:lang w:eastAsia="id-ID"/>
        </w:rPr>
        <w:t xml:space="preserve">. </w:t>
      </w:r>
      <w:r w:rsidR="005614B8">
        <w:rPr>
          <w:rFonts w:ascii="Times New Roman" w:hAnsi="Times New Roman" w:cs="Times New Roman"/>
          <w:color w:val="000000" w:themeColor="text1"/>
        </w:rPr>
        <w:t>Perkembangan itu bermakna</w:t>
      </w:r>
      <w:r w:rsidRPr="002E459E">
        <w:rPr>
          <w:rFonts w:ascii="Times New Roman" w:hAnsi="Times New Roman" w:cs="Times New Roman"/>
          <w:color w:val="000000" w:themeColor="text1"/>
        </w:rPr>
        <w:t xml:space="preserve"> pemberantasan korupsi tidak hanya </w:t>
      </w:r>
      <w:r w:rsidR="00804B78" w:rsidRPr="002E459E">
        <w:rPr>
          <w:rFonts w:ascii="Times New Roman" w:hAnsi="Times New Roman" w:cs="Times New Roman"/>
          <w:color w:val="000000" w:themeColor="text1"/>
        </w:rPr>
        <w:t>terletak pada</w:t>
      </w:r>
      <w:r w:rsidRPr="002E459E">
        <w:rPr>
          <w:rFonts w:ascii="Times New Roman" w:hAnsi="Times New Roman" w:cs="Times New Roman"/>
          <w:color w:val="000000" w:themeColor="text1"/>
        </w:rPr>
        <w:t xml:space="preserve"> upaya pencegahan maupun pemida</w:t>
      </w:r>
      <w:r w:rsidR="00F572CE" w:rsidRPr="002E459E">
        <w:rPr>
          <w:rFonts w:ascii="Times New Roman" w:hAnsi="Times New Roman" w:cs="Times New Roman"/>
          <w:color w:val="000000" w:themeColor="text1"/>
          <w:lang w:val="id-ID"/>
        </w:rPr>
        <w:t>na</w:t>
      </w:r>
      <w:r w:rsidRPr="002E459E">
        <w:rPr>
          <w:rFonts w:ascii="Times New Roman" w:hAnsi="Times New Roman" w:cs="Times New Roman"/>
          <w:color w:val="000000" w:themeColor="text1"/>
        </w:rPr>
        <w:t xml:space="preserve">an para koruptor saja, tetapi juga meliputi tindakan yang dapat mengembalikan kerugian keuangan negara. </w:t>
      </w:r>
    </w:p>
    <w:p w:rsidR="00C82E7F" w:rsidRPr="002E459E" w:rsidRDefault="00C82E7F" w:rsidP="002D323E">
      <w:pPr>
        <w:pStyle w:val="Default"/>
        <w:spacing w:line="300" w:lineRule="auto"/>
        <w:ind w:firstLine="709"/>
        <w:jc w:val="both"/>
        <w:rPr>
          <w:rFonts w:ascii="Times New Roman" w:hAnsi="Times New Roman" w:cs="Times New Roman"/>
          <w:color w:val="000000" w:themeColor="text1"/>
        </w:rPr>
      </w:pPr>
      <w:r w:rsidRPr="002E459E">
        <w:rPr>
          <w:rFonts w:ascii="Times New Roman" w:hAnsi="Times New Roman" w:cs="Times New Roman"/>
          <w:color w:val="000000" w:themeColor="text1"/>
        </w:rPr>
        <w:t>Upaya pengembalian aset negara yang dicuri (</w:t>
      </w:r>
      <w:r w:rsidRPr="002E459E">
        <w:rPr>
          <w:rFonts w:ascii="Times New Roman" w:hAnsi="Times New Roman" w:cs="Times New Roman"/>
          <w:i/>
          <w:iCs/>
          <w:color w:val="000000" w:themeColor="text1"/>
        </w:rPr>
        <w:t>stolen asset recovery</w:t>
      </w:r>
      <w:r w:rsidRPr="002E459E">
        <w:rPr>
          <w:rFonts w:ascii="Times New Roman" w:hAnsi="Times New Roman" w:cs="Times New Roman"/>
          <w:color w:val="000000" w:themeColor="text1"/>
        </w:rPr>
        <w:t>) melalui tindak pidana korupsi cenderung tidak mudah untu</w:t>
      </w:r>
      <w:r w:rsidR="00293882" w:rsidRPr="002E459E">
        <w:rPr>
          <w:rFonts w:ascii="Times New Roman" w:hAnsi="Times New Roman" w:cs="Times New Roman"/>
          <w:color w:val="000000" w:themeColor="text1"/>
        </w:rPr>
        <w:t>k dilakukan. Para pelaku ti</w:t>
      </w:r>
      <w:r w:rsidR="00293882" w:rsidRPr="002E459E">
        <w:rPr>
          <w:rFonts w:ascii="Times New Roman" w:hAnsi="Times New Roman" w:cs="Times New Roman"/>
          <w:color w:val="000000" w:themeColor="text1"/>
          <w:lang w:val="id-ID"/>
        </w:rPr>
        <w:t>ndak pidana korupsi</w:t>
      </w:r>
      <w:r w:rsidRPr="002E459E">
        <w:rPr>
          <w:rFonts w:ascii="Times New Roman" w:hAnsi="Times New Roman" w:cs="Times New Roman"/>
          <w:color w:val="000000" w:themeColor="text1"/>
        </w:rPr>
        <w:t xml:space="preserve"> memiliki akses yang luar biasa luas dan sulit dijangkau dalam menyembunyikan maupun melakukan pencucian uang hasil tindak pidana korupsinya. Permasalahan menjadi semakin sulit untuk upaya </w:t>
      </w:r>
      <w:r w:rsidRPr="002E459E">
        <w:rPr>
          <w:rFonts w:ascii="Times New Roman" w:hAnsi="Times New Roman" w:cs="Times New Roman"/>
          <w:i/>
          <w:iCs/>
          <w:color w:val="000000" w:themeColor="text1"/>
        </w:rPr>
        <w:t xml:space="preserve">recovery </w:t>
      </w:r>
      <w:r w:rsidRPr="002E459E">
        <w:rPr>
          <w:rFonts w:ascii="Times New Roman" w:hAnsi="Times New Roman" w:cs="Times New Roman"/>
          <w:color w:val="000000" w:themeColor="text1"/>
        </w:rPr>
        <w:t>dikarenakan tempat penyembunyian (</w:t>
      </w:r>
      <w:r w:rsidRPr="002E459E">
        <w:rPr>
          <w:rFonts w:ascii="Times New Roman" w:hAnsi="Times New Roman" w:cs="Times New Roman"/>
          <w:i/>
          <w:iCs/>
          <w:color w:val="000000" w:themeColor="text1"/>
        </w:rPr>
        <w:t>safe haven</w:t>
      </w:r>
      <w:r w:rsidR="00293882" w:rsidRPr="002E459E">
        <w:rPr>
          <w:rFonts w:ascii="Times New Roman" w:hAnsi="Times New Roman" w:cs="Times New Roman"/>
          <w:color w:val="000000" w:themeColor="text1"/>
        </w:rPr>
        <w:t xml:space="preserve">) hasil kejahatan tersebut </w:t>
      </w:r>
      <w:r w:rsidR="00293882" w:rsidRPr="002E459E">
        <w:rPr>
          <w:rFonts w:ascii="Times New Roman" w:hAnsi="Times New Roman" w:cs="Times New Roman"/>
          <w:color w:val="000000" w:themeColor="text1"/>
          <w:lang w:val="id-ID"/>
        </w:rPr>
        <w:t>dapat</w:t>
      </w:r>
      <w:r w:rsidRPr="002E459E">
        <w:rPr>
          <w:rFonts w:ascii="Times New Roman" w:hAnsi="Times New Roman" w:cs="Times New Roman"/>
          <w:color w:val="000000" w:themeColor="text1"/>
        </w:rPr>
        <w:t xml:space="preserve"> melampaui lintas batas wilayah negara dimana tindak pidana korupsi itu sendiri dilakukan.</w:t>
      </w:r>
      <w:r w:rsidRPr="002E459E">
        <w:rPr>
          <w:rStyle w:val="ReferensiCatatanKaki"/>
          <w:rFonts w:ascii="Times New Roman" w:hAnsi="Times New Roman" w:cs="Times New Roman"/>
          <w:color w:val="000000" w:themeColor="text1"/>
        </w:rPr>
        <w:t xml:space="preserve"> </w:t>
      </w:r>
      <w:r w:rsidRPr="002E459E">
        <w:rPr>
          <w:rStyle w:val="ReferensiCatatanKaki"/>
          <w:rFonts w:ascii="Times New Roman" w:hAnsi="Times New Roman" w:cs="Times New Roman"/>
          <w:color w:val="000000" w:themeColor="text1"/>
        </w:rPr>
        <w:footnoteReference w:id="1"/>
      </w:r>
      <w:r w:rsidR="00C91B36" w:rsidRPr="002E459E">
        <w:rPr>
          <w:rFonts w:ascii="Times New Roman" w:hAnsi="Times New Roman" w:cs="Times New Roman"/>
          <w:color w:val="000000" w:themeColor="text1"/>
        </w:rPr>
        <w:t xml:space="preserve"> </w:t>
      </w:r>
    </w:p>
    <w:p w:rsidR="00C82E7F" w:rsidRPr="002E459E" w:rsidRDefault="00F572CE" w:rsidP="002D323E">
      <w:pPr>
        <w:spacing w:after="0" w:line="300" w:lineRule="auto"/>
        <w:ind w:firstLine="709"/>
        <w:jc w:val="both"/>
        <w:rPr>
          <w:rFonts w:ascii="Times New Roman" w:hAnsi="Times New Roman" w:cs="Times New Roman"/>
          <w:color w:val="000000" w:themeColor="text1"/>
          <w:sz w:val="24"/>
          <w:szCs w:val="24"/>
        </w:rPr>
      </w:pPr>
      <w:r w:rsidRPr="002E459E">
        <w:rPr>
          <w:rFonts w:ascii="Times New Roman" w:hAnsi="Times New Roman" w:cs="Times New Roman"/>
          <w:color w:val="000000" w:themeColor="text1"/>
          <w:sz w:val="24"/>
          <w:szCs w:val="24"/>
        </w:rPr>
        <w:lastRenderedPageBreak/>
        <w:t>Bagi negara-</w:t>
      </w:r>
      <w:r w:rsidRPr="002E459E">
        <w:rPr>
          <w:rFonts w:ascii="Times New Roman" w:hAnsi="Times New Roman" w:cs="Times New Roman"/>
          <w:color w:val="000000" w:themeColor="text1"/>
          <w:sz w:val="24"/>
          <w:szCs w:val="24"/>
          <w:lang w:val="id-ID"/>
        </w:rPr>
        <w:t>n</w:t>
      </w:r>
      <w:r w:rsidRPr="002E459E">
        <w:rPr>
          <w:rFonts w:ascii="Times New Roman" w:hAnsi="Times New Roman" w:cs="Times New Roman"/>
          <w:color w:val="000000" w:themeColor="text1"/>
          <w:sz w:val="24"/>
          <w:szCs w:val="24"/>
        </w:rPr>
        <w:t>egara berkembang, untuk menem</w:t>
      </w:r>
      <w:r w:rsidR="00293882" w:rsidRPr="002E459E">
        <w:rPr>
          <w:rFonts w:ascii="Times New Roman" w:hAnsi="Times New Roman" w:cs="Times New Roman"/>
          <w:color w:val="000000" w:themeColor="text1"/>
          <w:sz w:val="24"/>
          <w:szCs w:val="24"/>
          <w:lang w:val="id-ID"/>
        </w:rPr>
        <w:t>bus</w:t>
      </w:r>
      <w:r w:rsidR="00C91B36" w:rsidRPr="002E459E">
        <w:rPr>
          <w:rFonts w:ascii="Times New Roman" w:hAnsi="Times New Roman" w:cs="Times New Roman"/>
          <w:color w:val="000000" w:themeColor="text1"/>
          <w:sz w:val="24"/>
          <w:szCs w:val="24"/>
        </w:rPr>
        <w:t xml:space="preserve"> berbagai permasalahan p</w:t>
      </w:r>
      <w:r w:rsidR="00293882" w:rsidRPr="002E459E">
        <w:rPr>
          <w:rFonts w:ascii="Times New Roman" w:hAnsi="Times New Roman" w:cs="Times New Roman"/>
          <w:color w:val="000000" w:themeColor="text1"/>
          <w:sz w:val="24"/>
          <w:szCs w:val="24"/>
        </w:rPr>
        <w:t>engembalian aset yang men</w:t>
      </w:r>
      <w:r w:rsidR="00293882" w:rsidRPr="002E459E">
        <w:rPr>
          <w:rFonts w:ascii="Times New Roman" w:hAnsi="Times New Roman" w:cs="Times New Roman"/>
          <w:color w:val="000000" w:themeColor="text1"/>
          <w:sz w:val="24"/>
          <w:szCs w:val="24"/>
          <w:lang w:val="id-ID"/>
        </w:rPr>
        <w:t>yentuh</w:t>
      </w:r>
      <w:r w:rsidR="00C91B36" w:rsidRPr="002E459E">
        <w:rPr>
          <w:rFonts w:ascii="Times New Roman" w:hAnsi="Times New Roman" w:cs="Times New Roman"/>
          <w:color w:val="000000" w:themeColor="text1"/>
          <w:sz w:val="24"/>
          <w:szCs w:val="24"/>
        </w:rPr>
        <w:t xml:space="preserve"> ketentuan-ketentuan hukum negara-negara besar akan terasa amat sulit, apalagi negara-negara berkembang tersebut tidak memiliki hubungan kerjasama yang baik dengan negara tempat aset curian disimpan. Belum lagi kemampuan teknologi nega</w:t>
      </w:r>
      <w:r w:rsidRPr="002E459E">
        <w:rPr>
          <w:rFonts w:ascii="Times New Roman" w:hAnsi="Times New Roman" w:cs="Times New Roman"/>
          <w:color w:val="000000" w:themeColor="text1"/>
          <w:sz w:val="24"/>
          <w:szCs w:val="24"/>
        </w:rPr>
        <w:t>ra berkembang ya</w:t>
      </w:r>
      <w:r w:rsidR="00C91B36" w:rsidRPr="002E459E">
        <w:rPr>
          <w:rFonts w:ascii="Times New Roman" w:hAnsi="Times New Roman" w:cs="Times New Roman"/>
          <w:color w:val="000000" w:themeColor="text1"/>
          <w:sz w:val="24"/>
          <w:szCs w:val="24"/>
        </w:rPr>
        <w:t>n</w:t>
      </w:r>
      <w:r w:rsidRPr="002E459E">
        <w:rPr>
          <w:rFonts w:ascii="Times New Roman" w:hAnsi="Times New Roman" w:cs="Times New Roman"/>
          <w:color w:val="000000" w:themeColor="text1"/>
          <w:sz w:val="24"/>
          <w:szCs w:val="24"/>
          <w:lang w:val="id-ID"/>
        </w:rPr>
        <w:t>g</w:t>
      </w:r>
      <w:r w:rsidR="00C91B36" w:rsidRPr="002E459E">
        <w:rPr>
          <w:rFonts w:ascii="Times New Roman" w:hAnsi="Times New Roman" w:cs="Times New Roman"/>
          <w:color w:val="000000" w:themeColor="text1"/>
          <w:sz w:val="24"/>
          <w:szCs w:val="24"/>
        </w:rPr>
        <w:t xml:space="preserve"> sangat terbatas. </w:t>
      </w:r>
    </w:p>
    <w:p w:rsidR="00C82E7F" w:rsidRPr="002E459E" w:rsidRDefault="00C82E7F" w:rsidP="002D323E">
      <w:pPr>
        <w:spacing w:after="0" w:line="300" w:lineRule="auto"/>
        <w:ind w:firstLine="709"/>
        <w:jc w:val="both"/>
        <w:rPr>
          <w:rFonts w:ascii="Times New Roman" w:hAnsi="Times New Roman" w:cs="Times New Roman"/>
          <w:color w:val="000000" w:themeColor="text1"/>
          <w:sz w:val="24"/>
          <w:szCs w:val="24"/>
        </w:rPr>
      </w:pPr>
      <w:r w:rsidRPr="002E459E">
        <w:rPr>
          <w:rFonts w:ascii="Times New Roman" w:hAnsi="Times New Roman" w:cs="Times New Roman"/>
          <w:color w:val="000000" w:themeColor="text1"/>
          <w:sz w:val="24"/>
          <w:szCs w:val="24"/>
        </w:rPr>
        <w:t xml:space="preserve">Politik hukum pemberantasan korupsi harus pula berorientasi kepada pengembalian aset hasil tindak pidana korupsi dari pelaku dan ahli warisnya </w:t>
      </w:r>
      <w:r w:rsidR="008160BA" w:rsidRPr="002E459E">
        <w:rPr>
          <w:rFonts w:ascii="Times New Roman" w:hAnsi="Times New Roman" w:cs="Times New Roman"/>
          <w:color w:val="000000" w:themeColor="text1"/>
          <w:sz w:val="24"/>
          <w:szCs w:val="24"/>
        </w:rPr>
        <w:t>dalam rangka</w:t>
      </w:r>
      <w:r w:rsidRPr="002E459E">
        <w:rPr>
          <w:rFonts w:ascii="Times New Roman" w:hAnsi="Times New Roman" w:cs="Times New Roman"/>
          <w:color w:val="000000" w:themeColor="text1"/>
          <w:sz w:val="24"/>
          <w:szCs w:val="24"/>
        </w:rPr>
        <w:t xml:space="preserve"> mewujudkan keadilan dan kesejahteraan masyarakat disamping upaya represif dan preventif. Aset atau harta kekayaan hasil tindak pidana korupsi adalah aset atau harta kekayaan negara yang semestinya dipergunakan untuk pembangunan nasional Indonesia, kesejahteraan serta kemakmuran bangsa Indonesia secara adil d</w:t>
      </w:r>
      <w:r w:rsidR="00C217E9" w:rsidRPr="002E459E">
        <w:rPr>
          <w:rFonts w:ascii="Times New Roman" w:hAnsi="Times New Roman" w:cs="Times New Roman"/>
          <w:color w:val="000000" w:themeColor="text1"/>
          <w:sz w:val="24"/>
          <w:szCs w:val="24"/>
        </w:rPr>
        <w:t>an merata di segala bidang.</w:t>
      </w:r>
      <w:r w:rsidR="00775FB7">
        <w:rPr>
          <w:rFonts w:ascii="Times New Roman" w:hAnsi="Times New Roman" w:cs="Times New Roman"/>
          <w:color w:val="000000" w:themeColor="text1"/>
          <w:sz w:val="24"/>
          <w:szCs w:val="24"/>
          <w:lang w:val="id-ID"/>
        </w:rPr>
        <w:t xml:space="preserve"> </w:t>
      </w:r>
      <w:r w:rsidRPr="002E459E">
        <w:rPr>
          <w:rFonts w:ascii="Times New Roman" w:hAnsi="Times New Roman" w:cs="Times New Roman"/>
          <w:color w:val="000000" w:themeColor="text1"/>
          <w:sz w:val="24"/>
          <w:szCs w:val="24"/>
        </w:rPr>
        <w:t>Untuk itu perlu hukum yang tegas yang mengatur pengembalian aset tindak pidana korupsi dari pelaku, keluarga dan ahli warisnya sebagai bagian yang ikut bersama-sama bertanggung jawab mengembalikan hasil tindak pidana korupsi tersebut kepada negara.</w:t>
      </w:r>
    </w:p>
    <w:p w:rsidR="00C82E7F" w:rsidRPr="002E459E" w:rsidRDefault="00C82E7F" w:rsidP="002D323E">
      <w:pPr>
        <w:spacing w:after="0" w:line="360" w:lineRule="auto"/>
        <w:ind w:firstLine="709"/>
        <w:jc w:val="both"/>
        <w:rPr>
          <w:rFonts w:ascii="Times New Roman" w:hAnsi="Times New Roman" w:cs="Times New Roman"/>
          <w:color w:val="000000" w:themeColor="text1"/>
          <w:sz w:val="24"/>
          <w:szCs w:val="24"/>
        </w:rPr>
      </w:pPr>
      <w:r w:rsidRPr="002E459E">
        <w:rPr>
          <w:rStyle w:val="FontStyle67"/>
          <w:color w:val="000000" w:themeColor="text1"/>
          <w:sz w:val="24"/>
          <w:szCs w:val="24"/>
        </w:rPr>
        <w:t xml:space="preserve">Undang-Undang Nomor 31 Tahun 1999 Tentang Pemberantasan Tindak Pidana Korupsi sebagaimana telah diubah dengan Undang-Undang Nomor 20 Tahun 2001 Tentang Perubahan Atas Undang-Undang Nomor 31 Tahun 1999 Tentang Pemberantasan Tindak Pidana Korupsi merupakan </w:t>
      </w:r>
      <w:r w:rsidR="00634E38" w:rsidRPr="00887B79">
        <w:rPr>
          <w:rStyle w:val="FontStyle66"/>
          <w:i w:val="0"/>
          <w:color w:val="000000" w:themeColor="text1"/>
          <w:sz w:val="24"/>
          <w:szCs w:val="24"/>
        </w:rPr>
        <w:t>i</w:t>
      </w:r>
      <w:r w:rsidR="00634E38" w:rsidRPr="00887B79">
        <w:rPr>
          <w:rStyle w:val="FontStyle66"/>
          <w:i w:val="0"/>
          <w:color w:val="000000" w:themeColor="text1"/>
          <w:sz w:val="24"/>
          <w:szCs w:val="24"/>
          <w:lang w:val="id-ID"/>
        </w:rPr>
        <w:t>n</w:t>
      </w:r>
      <w:r w:rsidR="00634E38" w:rsidRPr="00887B79">
        <w:rPr>
          <w:rStyle w:val="FontStyle66"/>
          <w:i w:val="0"/>
          <w:color w:val="000000" w:themeColor="text1"/>
          <w:sz w:val="24"/>
          <w:szCs w:val="24"/>
        </w:rPr>
        <w:t>strumen</w:t>
      </w:r>
      <w:r w:rsidR="00634E38" w:rsidRPr="002E459E">
        <w:rPr>
          <w:rStyle w:val="FontStyle66"/>
          <w:color w:val="000000" w:themeColor="text1"/>
          <w:sz w:val="24"/>
          <w:szCs w:val="24"/>
        </w:rPr>
        <w:t xml:space="preserve"> </w:t>
      </w:r>
      <w:r w:rsidR="00634E38" w:rsidRPr="00634E38">
        <w:rPr>
          <w:rStyle w:val="FontStyle66"/>
          <w:i w:val="0"/>
          <w:color w:val="000000" w:themeColor="text1"/>
          <w:sz w:val="24"/>
          <w:szCs w:val="24"/>
        </w:rPr>
        <w:t>utama</w:t>
      </w:r>
      <w:r w:rsidRPr="002E459E">
        <w:rPr>
          <w:rStyle w:val="FontStyle67"/>
          <w:color w:val="000000" w:themeColor="text1"/>
          <w:sz w:val="24"/>
          <w:szCs w:val="24"/>
        </w:rPr>
        <w:t xml:space="preserve"> pemberantasan tindak pidana korupsi di Indonesia</w:t>
      </w:r>
      <w:r w:rsidRPr="002E459E">
        <w:rPr>
          <w:rFonts w:ascii="Times New Roman" w:hAnsi="Times New Roman" w:cs="Times New Roman"/>
          <w:i/>
          <w:iCs/>
          <w:color w:val="000000" w:themeColor="text1"/>
          <w:sz w:val="24"/>
          <w:szCs w:val="24"/>
        </w:rPr>
        <w:t>.</w:t>
      </w:r>
      <w:r w:rsidRPr="002E459E">
        <w:rPr>
          <w:rFonts w:ascii="Times New Roman" w:hAnsi="Times New Roman" w:cs="Times New Roman"/>
          <w:iCs/>
          <w:color w:val="000000" w:themeColor="text1"/>
          <w:sz w:val="24"/>
          <w:szCs w:val="24"/>
        </w:rPr>
        <w:t xml:space="preserve"> </w:t>
      </w:r>
      <w:r w:rsidRPr="002E459E">
        <w:rPr>
          <w:rFonts w:ascii="Times New Roman" w:hAnsi="Times New Roman" w:cs="Times New Roman"/>
          <w:color w:val="000000" w:themeColor="text1"/>
          <w:sz w:val="24"/>
          <w:szCs w:val="24"/>
        </w:rPr>
        <w:t>Dalam undang-undang ini ketentuan tentang pertanggung jawaban</w:t>
      </w:r>
      <w:r w:rsidR="00221ED0" w:rsidRPr="002E459E">
        <w:rPr>
          <w:rFonts w:ascii="Times New Roman" w:hAnsi="Times New Roman" w:cs="Times New Roman"/>
          <w:color w:val="000000" w:themeColor="text1"/>
          <w:sz w:val="24"/>
          <w:szCs w:val="24"/>
          <w:lang w:val="id-ID"/>
        </w:rPr>
        <w:t xml:space="preserve"> secara perdata</w:t>
      </w:r>
      <w:r w:rsidRPr="002E459E">
        <w:rPr>
          <w:rFonts w:ascii="Times New Roman" w:hAnsi="Times New Roman" w:cs="Times New Roman"/>
          <w:color w:val="000000" w:themeColor="text1"/>
          <w:sz w:val="24"/>
          <w:szCs w:val="24"/>
        </w:rPr>
        <w:t xml:space="preserve"> pelaku tindak pidana korupsi atau ahli warisnya dapat ditem</w:t>
      </w:r>
      <w:r w:rsidR="00221ED0" w:rsidRPr="002E459E">
        <w:rPr>
          <w:rFonts w:ascii="Times New Roman" w:hAnsi="Times New Roman" w:cs="Times New Roman"/>
          <w:color w:val="000000" w:themeColor="text1"/>
          <w:sz w:val="24"/>
          <w:szCs w:val="24"/>
        </w:rPr>
        <w:t>ukan dalam Pasal 32, Pasal 33,</w:t>
      </w:r>
      <w:r w:rsidRPr="002E459E">
        <w:rPr>
          <w:rFonts w:ascii="Times New Roman" w:hAnsi="Times New Roman" w:cs="Times New Roman"/>
          <w:color w:val="000000" w:themeColor="text1"/>
          <w:sz w:val="24"/>
          <w:szCs w:val="24"/>
        </w:rPr>
        <w:t xml:space="preserve"> Pasal 34</w:t>
      </w:r>
      <w:r w:rsidR="00221ED0" w:rsidRPr="002E459E">
        <w:rPr>
          <w:rFonts w:ascii="Times New Roman" w:hAnsi="Times New Roman" w:cs="Times New Roman"/>
          <w:color w:val="000000" w:themeColor="text1"/>
          <w:sz w:val="24"/>
          <w:szCs w:val="24"/>
          <w:lang w:val="id-ID"/>
        </w:rPr>
        <w:t xml:space="preserve"> </w:t>
      </w:r>
      <w:r w:rsidRPr="002E459E">
        <w:rPr>
          <w:rFonts w:ascii="Times New Roman" w:hAnsi="Times New Roman" w:cs="Times New Roman"/>
          <w:color w:val="000000" w:themeColor="text1"/>
          <w:sz w:val="24"/>
          <w:szCs w:val="24"/>
        </w:rPr>
        <w:t>U</w:t>
      </w:r>
      <w:r w:rsidR="00F90A5F" w:rsidRPr="002E459E">
        <w:rPr>
          <w:rFonts w:ascii="Times New Roman" w:hAnsi="Times New Roman" w:cs="Times New Roman"/>
          <w:color w:val="000000" w:themeColor="text1"/>
          <w:sz w:val="24"/>
          <w:szCs w:val="24"/>
        </w:rPr>
        <w:t xml:space="preserve">ndang-Undang No. 31 Tahun 1999 </w:t>
      </w:r>
      <w:r w:rsidR="00F90A5F" w:rsidRPr="002E459E">
        <w:rPr>
          <w:rFonts w:ascii="Times New Roman" w:hAnsi="Times New Roman" w:cs="Times New Roman"/>
          <w:color w:val="000000" w:themeColor="text1"/>
          <w:sz w:val="24"/>
          <w:szCs w:val="24"/>
          <w:lang w:val="id-ID"/>
        </w:rPr>
        <w:t>T</w:t>
      </w:r>
      <w:r w:rsidRPr="002E459E">
        <w:rPr>
          <w:rFonts w:ascii="Times New Roman" w:hAnsi="Times New Roman" w:cs="Times New Roman"/>
          <w:color w:val="000000" w:themeColor="text1"/>
          <w:sz w:val="24"/>
          <w:szCs w:val="24"/>
        </w:rPr>
        <w:t>entang Pemberantasan Tindak Pidana Korupsi</w:t>
      </w:r>
      <w:r w:rsidR="00221ED0" w:rsidRPr="002E459E">
        <w:rPr>
          <w:rFonts w:ascii="Times New Roman" w:hAnsi="Times New Roman" w:cs="Times New Roman"/>
          <w:color w:val="000000" w:themeColor="text1"/>
          <w:sz w:val="24"/>
          <w:szCs w:val="24"/>
          <w:lang w:val="id-ID"/>
        </w:rPr>
        <w:t xml:space="preserve"> dan Pasal 38C Undang-Undang Nomor 20 Tahun 2001 Tentang Perubahan Atas Undang-Undang Nomor 31 Tahun 1999 Tentang Pemberantasan Tindak Pidana Korupsi</w:t>
      </w:r>
      <w:r w:rsidR="00DA39E9" w:rsidRPr="002E459E">
        <w:rPr>
          <w:rFonts w:ascii="Times New Roman" w:hAnsi="Times New Roman" w:cs="Times New Roman"/>
          <w:color w:val="000000" w:themeColor="text1"/>
          <w:sz w:val="24"/>
          <w:szCs w:val="24"/>
        </w:rPr>
        <w:t>.</w:t>
      </w:r>
    </w:p>
    <w:p w:rsidR="00C82E7F" w:rsidRPr="002E459E" w:rsidRDefault="00F90A5F" w:rsidP="002D323E">
      <w:pPr>
        <w:spacing w:after="0" w:line="360" w:lineRule="auto"/>
        <w:ind w:firstLine="709"/>
        <w:jc w:val="both"/>
        <w:rPr>
          <w:rFonts w:ascii="Times New Roman" w:hAnsi="Times New Roman" w:cs="Times New Roman"/>
          <w:color w:val="000000" w:themeColor="text1"/>
          <w:sz w:val="24"/>
          <w:szCs w:val="24"/>
        </w:rPr>
      </w:pPr>
      <w:r w:rsidRPr="002E459E">
        <w:rPr>
          <w:rFonts w:ascii="Times New Roman" w:hAnsi="Times New Roman" w:cs="Times New Roman"/>
          <w:color w:val="000000" w:themeColor="text1"/>
          <w:sz w:val="24"/>
          <w:szCs w:val="24"/>
        </w:rPr>
        <w:t xml:space="preserve">Dalam </w:t>
      </w:r>
      <w:r w:rsidRPr="002E459E">
        <w:rPr>
          <w:rFonts w:ascii="Times New Roman" w:hAnsi="Times New Roman" w:cs="Times New Roman"/>
          <w:color w:val="000000" w:themeColor="text1"/>
          <w:sz w:val="24"/>
          <w:szCs w:val="24"/>
          <w:lang w:val="id-ID"/>
        </w:rPr>
        <w:t>u</w:t>
      </w:r>
      <w:r w:rsidRPr="002E459E">
        <w:rPr>
          <w:rFonts w:ascii="Times New Roman" w:hAnsi="Times New Roman" w:cs="Times New Roman"/>
          <w:color w:val="000000" w:themeColor="text1"/>
          <w:sz w:val="24"/>
          <w:szCs w:val="24"/>
        </w:rPr>
        <w:t>ndang-undang</w:t>
      </w:r>
      <w:r w:rsidR="00887B79">
        <w:rPr>
          <w:rFonts w:ascii="Times New Roman" w:hAnsi="Times New Roman" w:cs="Times New Roman"/>
          <w:color w:val="000000" w:themeColor="text1"/>
          <w:sz w:val="24"/>
          <w:szCs w:val="24"/>
          <w:lang w:val="id-ID"/>
        </w:rPr>
        <w:t xml:space="preserve"> Tindak Pidana</w:t>
      </w:r>
      <w:r w:rsidRPr="002E459E">
        <w:rPr>
          <w:rFonts w:ascii="Times New Roman" w:hAnsi="Times New Roman" w:cs="Times New Roman"/>
          <w:color w:val="000000" w:themeColor="text1"/>
          <w:sz w:val="24"/>
          <w:szCs w:val="24"/>
        </w:rPr>
        <w:t xml:space="preserve"> </w:t>
      </w:r>
      <w:r w:rsidR="00887B79">
        <w:rPr>
          <w:rFonts w:ascii="Times New Roman" w:hAnsi="Times New Roman" w:cs="Times New Roman"/>
          <w:color w:val="000000" w:themeColor="text1"/>
          <w:sz w:val="24"/>
          <w:szCs w:val="24"/>
          <w:lang w:val="id-ID"/>
        </w:rPr>
        <w:t>K</w:t>
      </w:r>
      <w:r w:rsidR="00C82E7F" w:rsidRPr="002E459E">
        <w:rPr>
          <w:rFonts w:ascii="Times New Roman" w:hAnsi="Times New Roman" w:cs="Times New Roman"/>
          <w:color w:val="000000" w:themeColor="text1"/>
          <w:sz w:val="24"/>
          <w:szCs w:val="24"/>
        </w:rPr>
        <w:t>orupsi tersebut, pengembalian kerugian keuangan negara dapat dilakukan melalui dua i</w:t>
      </w:r>
      <w:r w:rsidR="00887B79">
        <w:rPr>
          <w:rFonts w:ascii="Times New Roman" w:hAnsi="Times New Roman" w:cs="Times New Roman"/>
          <w:color w:val="000000" w:themeColor="text1"/>
          <w:sz w:val="24"/>
          <w:szCs w:val="24"/>
        </w:rPr>
        <w:t>nstrumen</w:t>
      </w:r>
      <w:r w:rsidR="00290CBD">
        <w:rPr>
          <w:rFonts w:ascii="Times New Roman" w:hAnsi="Times New Roman" w:cs="Times New Roman"/>
          <w:color w:val="000000" w:themeColor="text1"/>
          <w:sz w:val="24"/>
          <w:szCs w:val="24"/>
        </w:rPr>
        <w:t xml:space="preserve"> hukum yaitu instrumen pidana dan instrumen</w:t>
      </w:r>
      <w:r w:rsidR="00C82E7F" w:rsidRPr="002E459E">
        <w:rPr>
          <w:rFonts w:ascii="Times New Roman" w:hAnsi="Times New Roman" w:cs="Times New Roman"/>
          <w:color w:val="000000" w:themeColor="text1"/>
          <w:sz w:val="24"/>
          <w:szCs w:val="24"/>
        </w:rPr>
        <w:t xml:space="preserve"> perdata. Instrume</w:t>
      </w:r>
      <w:r w:rsidRPr="002E459E">
        <w:rPr>
          <w:rFonts w:ascii="Times New Roman" w:hAnsi="Times New Roman" w:cs="Times New Roman"/>
          <w:color w:val="000000" w:themeColor="text1"/>
          <w:sz w:val="24"/>
          <w:szCs w:val="24"/>
        </w:rPr>
        <w:t xml:space="preserve">n pidana dilakukan oleh </w:t>
      </w:r>
      <w:r w:rsidRPr="002E459E">
        <w:rPr>
          <w:rFonts w:ascii="Times New Roman" w:hAnsi="Times New Roman" w:cs="Times New Roman"/>
          <w:color w:val="000000" w:themeColor="text1"/>
          <w:sz w:val="24"/>
          <w:szCs w:val="24"/>
          <w:lang w:val="id-ID"/>
        </w:rPr>
        <w:t>jaksa</w:t>
      </w:r>
      <w:r w:rsidR="00C82E7F" w:rsidRPr="002E459E">
        <w:rPr>
          <w:rFonts w:ascii="Times New Roman" w:hAnsi="Times New Roman" w:cs="Times New Roman"/>
          <w:color w:val="000000" w:themeColor="text1"/>
          <w:sz w:val="24"/>
          <w:szCs w:val="24"/>
        </w:rPr>
        <w:t xml:space="preserve"> dengan menyita harta benda milik pelaku yang sebelumnya telah diputus pengadilan dengan putusan pidana tambahan berupa uang pengganti ker</w:t>
      </w:r>
      <w:r w:rsidRPr="002E459E">
        <w:rPr>
          <w:rFonts w:ascii="Times New Roman" w:hAnsi="Times New Roman" w:cs="Times New Roman"/>
          <w:color w:val="000000" w:themeColor="text1"/>
          <w:sz w:val="24"/>
          <w:szCs w:val="24"/>
        </w:rPr>
        <w:t>ugian keuangan negara</w:t>
      </w:r>
      <w:r w:rsidR="00EC23E6">
        <w:rPr>
          <w:rFonts w:ascii="Times New Roman" w:hAnsi="Times New Roman" w:cs="Times New Roman"/>
          <w:color w:val="000000" w:themeColor="text1"/>
          <w:sz w:val="24"/>
          <w:szCs w:val="24"/>
        </w:rPr>
        <w:t>. Sementara instrumen</w:t>
      </w:r>
      <w:r w:rsidR="00590F29" w:rsidRPr="002E459E">
        <w:rPr>
          <w:rFonts w:ascii="Times New Roman" w:hAnsi="Times New Roman" w:cs="Times New Roman"/>
          <w:color w:val="000000" w:themeColor="text1"/>
          <w:sz w:val="24"/>
          <w:szCs w:val="24"/>
        </w:rPr>
        <w:t xml:space="preserve"> perdata </w:t>
      </w:r>
      <w:r w:rsidR="00590F29" w:rsidRPr="002E459E">
        <w:rPr>
          <w:rFonts w:ascii="Times New Roman" w:hAnsi="Times New Roman" w:cs="Times New Roman"/>
          <w:color w:val="000000" w:themeColor="text1"/>
          <w:sz w:val="24"/>
          <w:szCs w:val="24"/>
          <w:lang w:val="id-ID"/>
        </w:rPr>
        <w:t xml:space="preserve">dapat dilakukan </w:t>
      </w:r>
      <w:r w:rsidR="00C82E7F" w:rsidRPr="002E459E">
        <w:rPr>
          <w:rFonts w:ascii="Times New Roman" w:hAnsi="Times New Roman" w:cs="Times New Roman"/>
          <w:color w:val="000000" w:themeColor="text1"/>
          <w:sz w:val="24"/>
          <w:szCs w:val="24"/>
        </w:rPr>
        <w:t>melalui Pasal 32</w:t>
      </w:r>
      <w:r w:rsidR="00086DEE" w:rsidRPr="002E459E">
        <w:rPr>
          <w:rFonts w:ascii="Times New Roman" w:hAnsi="Times New Roman" w:cs="Times New Roman"/>
          <w:color w:val="000000" w:themeColor="text1"/>
          <w:sz w:val="24"/>
          <w:szCs w:val="24"/>
          <w:lang w:val="id-ID"/>
        </w:rPr>
        <w:t>,</w:t>
      </w:r>
      <w:r w:rsidR="00590F29" w:rsidRPr="002E459E">
        <w:rPr>
          <w:rFonts w:ascii="Times New Roman" w:hAnsi="Times New Roman" w:cs="Times New Roman"/>
          <w:color w:val="000000" w:themeColor="text1"/>
          <w:sz w:val="24"/>
          <w:szCs w:val="24"/>
        </w:rPr>
        <w:t xml:space="preserve"> 33, 34</w:t>
      </w:r>
      <w:r w:rsidR="00590F29" w:rsidRPr="002E459E">
        <w:rPr>
          <w:rFonts w:ascii="Times New Roman" w:hAnsi="Times New Roman" w:cs="Times New Roman"/>
          <w:color w:val="000000" w:themeColor="text1"/>
          <w:sz w:val="24"/>
          <w:szCs w:val="24"/>
          <w:lang w:val="id-ID"/>
        </w:rPr>
        <w:t xml:space="preserve"> </w:t>
      </w:r>
      <w:r w:rsidR="009121DC" w:rsidRPr="002E459E">
        <w:rPr>
          <w:rFonts w:ascii="Times New Roman" w:hAnsi="Times New Roman" w:cs="Times New Roman"/>
          <w:color w:val="000000" w:themeColor="text1"/>
          <w:sz w:val="24"/>
          <w:szCs w:val="24"/>
          <w:lang w:val="id-ID"/>
        </w:rPr>
        <w:t>Undang Undang No.31 Tahun 1999 Tentang Pemberantasan Ti</w:t>
      </w:r>
      <w:r w:rsidR="00221ED0" w:rsidRPr="002E459E">
        <w:rPr>
          <w:rFonts w:ascii="Times New Roman" w:hAnsi="Times New Roman" w:cs="Times New Roman"/>
          <w:color w:val="000000" w:themeColor="text1"/>
          <w:sz w:val="24"/>
          <w:szCs w:val="24"/>
          <w:lang w:val="id-ID"/>
        </w:rPr>
        <w:t>ndak Pidana Korupsi dan Pasal 38</w:t>
      </w:r>
      <w:r w:rsidR="009121DC" w:rsidRPr="002E459E">
        <w:rPr>
          <w:rFonts w:ascii="Times New Roman" w:hAnsi="Times New Roman" w:cs="Times New Roman"/>
          <w:color w:val="000000" w:themeColor="text1"/>
          <w:sz w:val="24"/>
          <w:szCs w:val="24"/>
          <w:lang w:val="id-ID"/>
        </w:rPr>
        <w:t xml:space="preserve">C Undang Undang No.20 </w:t>
      </w:r>
      <w:r w:rsidR="009121DC" w:rsidRPr="002E459E">
        <w:rPr>
          <w:rFonts w:ascii="Times New Roman" w:hAnsi="Times New Roman" w:cs="Times New Roman"/>
          <w:color w:val="000000" w:themeColor="text1"/>
          <w:sz w:val="24"/>
          <w:szCs w:val="24"/>
          <w:lang w:val="id-ID"/>
        </w:rPr>
        <w:lastRenderedPageBreak/>
        <w:t>Tahun 2001 Tentang Perubahan Atas Undang Undang No.31 Tahun 1999 Tentang Pemberantasan Tindak Pidana korupsi</w:t>
      </w:r>
      <w:r w:rsidR="00C82E7F" w:rsidRPr="002E459E">
        <w:rPr>
          <w:rFonts w:ascii="Times New Roman" w:hAnsi="Times New Roman" w:cs="Times New Roman"/>
          <w:color w:val="000000" w:themeColor="text1"/>
          <w:sz w:val="24"/>
          <w:szCs w:val="24"/>
        </w:rPr>
        <w:t xml:space="preserve"> yang dilakukan oleh J</w:t>
      </w:r>
      <w:r w:rsidR="00221ED0" w:rsidRPr="002E459E">
        <w:rPr>
          <w:rFonts w:ascii="Times New Roman" w:hAnsi="Times New Roman" w:cs="Times New Roman"/>
          <w:color w:val="000000" w:themeColor="text1"/>
          <w:sz w:val="24"/>
          <w:szCs w:val="24"/>
          <w:lang w:val="id-ID"/>
        </w:rPr>
        <w:t xml:space="preserve">aksa </w:t>
      </w:r>
      <w:r w:rsidR="00C82E7F" w:rsidRPr="002E459E">
        <w:rPr>
          <w:rFonts w:ascii="Times New Roman" w:hAnsi="Times New Roman" w:cs="Times New Roman"/>
          <w:color w:val="000000" w:themeColor="text1"/>
          <w:sz w:val="24"/>
          <w:szCs w:val="24"/>
        </w:rPr>
        <w:t>P</w:t>
      </w:r>
      <w:r w:rsidR="00221ED0" w:rsidRPr="002E459E">
        <w:rPr>
          <w:rFonts w:ascii="Times New Roman" w:hAnsi="Times New Roman" w:cs="Times New Roman"/>
          <w:color w:val="000000" w:themeColor="text1"/>
          <w:sz w:val="24"/>
          <w:szCs w:val="24"/>
          <w:lang w:val="id-ID"/>
        </w:rPr>
        <w:t xml:space="preserve">engacara </w:t>
      </w:r>
      <w:r w:rsidR="00C82E7F" w:rsidRPr="002E459E">
        <w:rPr>
          <w:rFonts w:ascii="Times New Roman" w:hAnsi="Times New Roman" w:cs="Times New Roman"/>
          <w:color w:val="000000" w:themeColor="text1"/>
          <w:sz w:val="24"/>
          <w:szCs w:val="24"/>
        </w:rPr>
        <w:t>N</w:t>
      </w:r>
      <w:r w:rsidR="00221ED0" w:rsidRPr="002E459E">
        <w:rPr>
          <w:rFonts w:ascii="Times New Roman" w:hAnsi="Times New Roman" w:cs="Times New Roman"/>
          <w:color w:val="000000" w:themeColor="text1"/>
          <w:sz w:val="24"/>
          <w:szCs w:val="24"/>
          <w:lang w:val="id-ID"/>
        </w:rPr>
        <w:t>egara</w:t>
      </w:r>
      <w:r w:rsidR="00C82E7F" w:rsidRPr="002E459E">
        <w:rPr>
          <w:rFonts w:ascii="Times New Roman" w:hAnsi="Times New Roman" w:cs="Times New Roman"/>
          <w:color w:val="000000" w:themeColor="text1"/>
          <w:sz w:val="24"/>
          <w:szCs w:val="24"/>
        </w:rPr>
        <w:t xml:space="preserve"> atau instansi yang dirugikan. </w:t>
      </w:r>
    </w:p>
    <w:p w:rsidR="00C82E7F" w:rsidRPr="002E459E" w:rsidRDefault="00C82E7F" w:rsidP="002D323E">
      <w:pPr>
        <w:spacing w:after="0" w:line="300" w:lineRule="auto"/>
        <w:ind w:firstLine="709"/>
        <w:jc w:val="both"/>
        <w:rPr>
          <w:rFonts w:ascii="Times New Roman" w:hAnsi="Times New Roman" w:cs="Times New Roman"/>
          <w:color w:val="000000" w:themeColor="text1"/>
          <w:sz w:val="24"/>
          <w:szCs w:val="24"/>
        </w:rPr>
      </w:pPr>
      <w:r w:rsidRPr="002E459E">
        <w:rPr>
          <w:rFonts w:ascii="Times New Roman" w:hAnsi="Times New Roman" w:cs="Times New Roman"/>
          <w:color w:val="000000" w:themeColor="text1"/>
          <w:sz w:val="24"/>
          <w:szCs w:val="24"/>
        </w:rPr>
        <w:t>Upaya pengembalian kerugian keuangan negara yang menggunakan intrumen perdata, sepenuhnya tunduk pada disiplin hukum perdata materiil maupun formil, meskipun berkaitan dengan tindak pidana korupsi.</w:t>
      </w:r>
      <w:r w:rsidR="009121DC" w:rsidRPr="002E459E">
        <w:rPr>
          <w:rFonts w:ascii="Times New Roman" w:hAnsi="Times New Roman" w:cs="Times New Roman"/>
          <w:color w:val="000000" w:themeColor="text1"/>
          <w:sz w:val="24"/>
          <w:szCs w:val="24"/>
        </w:rPr>
        <w:t xml:space="preserve">  </w:t>
      </w:r>
      <w:r w:rsidR="009121DC" w:rsidRPr="002E459E">
        <w:rPr>
          <w:rFonts w:ascii="Times New Roman" w:hAnsi="Times New Roman" w:cs="Times New Roman"/>
          <w:color w:val="000000" w:themeColor="text1"/>
          <w:sz w:val="24"/>
          <w:szCs w:val="24"/>
          <w:lang w:val="id-ID"/>
        </w:rPr>
        <w:t>P</w:t>
      </w:r>
      <w:r w:rsidR="009121DC" w:rsidRPr="002E459E">
        <w:rPr>
          <w:rFonts w:ascii="Times New Roman" w:hAnsi="Times New Roman" w:cs="Times New Roman"/>
          <w:color w:val="000000" w:themeColor="text1"/>
          <w:sz w:val="24"/>
          <w:szCs w:val="24"/>
        </w:rPr>
        <w:t xml:space="preserve">roses pidana </w:t>
      </w:r>
      <w:r w:rsidR="00221ED0" w:rsidRPr="002E459E">
        <w:rPr>
          <w:rFonts w:ascii="Times New Roman" w:hAnsi="Times New Roman" w:cs="Times New Roman"/>
          <w:color w:val="000000" w:themeColor="text1"/>
          <w:sz w:val="24"/>
          <w:szCs w:val="24"/>
        </w:rPr>
        <w:t xml:space="preserve"> meng</w:t>
      </w:r>
      <w:r w:rsidR="00221ED0" w:rsidRPr="002E459E">
        <w:rPr>
          <w:rFonts w:ascii="Times New Roman" w:hAnsi="Times New Roman" w:cs="Times New Roman"/>
          <w:color w:val="000000" w:themeColor="text1"/>
          <w:sz w:val="24"/>
          <w:szCs w:val="24"/>
          <w:lang w:val="id-ID"/>
        </w:rPr>
        <w:t>anut</w:t>
      </w:r>
      <w:r w:rsidRPr="002E459E">
        <w:rPr>
          <w:rFonts w:ascii="Times New Roman" w:hAnsi="Times New Roman" w:cs="Times New Roman"/>
          <w:color w:val="000000" w:themeColor="text1"/>
          <w:sz w:val="24"/>
          <w:szCs w:val="24"/>
        </w:rPr>
        <w:t xml:space="preserve"> </w:t>
      </w:r>
      <w:r w:rsidR="00221ED0" w:rsidRPr="002E459E">
        <w:rPr>
          <w:rFonts w:ascii="Times New Roman" w:hAnsi="Times New Roman" w:cs="Times New Roman"/>
          <w:color w:val="000000" w:themeColor="text1"/>
          <w:sz w:val="24"/>
          <w:szCs w:val="24"/>
        </w:rPr>
        <w:t>s</w:t>
      </w:r>
      <w:r w:rsidR="00221ED0" w:rsidRPr="002E459E">
        <w:rPr>
          <w:rFonts w:ascii="Times New Roman" w:hAnsi="Times New Roman" w:cs="Times New Roman"/>
          <w:color w:val="000000" w:themeColor="text1"/>
          <w:sz w:val="24"/>
          <w:szCs w:val="24"/>
          <w:lang w:val="id-ID"/>
        </w:rPr>
        <w:t>i</w:t>
      </w:r>
      <w:r w:rsidR="00F67A89" w:rsidRPr="002E459E">
        <w:rPr>
          <w:rFonts w:ascii="Times New Roman" w:hAnsi="Times New Roman" w:cs="Times New Roman"/>
          <w:color w:val="000000" w:themeColor="text1"/>
          <w:sz w:val="24"/>
          <w:szCs w:val="24"/>
        </w:rPr>
        <w:t>stem pembuktian materiil</w:t>
      </w:r>
      <w:r w:rsidR="00F67A89" w:rsidRPr="002E459E">
        <w:rPr>
          <w:rFonts w:ascii="Times New Roman" w:hAnsi="Times New Roman" w:cs="Times New Roman"/>
          <w:color w:val="000000" w:themeColor="text1"/>
          <w:sz w:val="24"/>
          <w:szCs w:val="24"/>
          <w:lang w:val="id-ID"/>
        </w:rPr>
        <w:t xml:space="preserve"> sedangkan</w:t>
      </w:r>
      <w:r w:rsidR="00EC23E6">
        <w:rPr>
          <w:rFonts w:ascii="Times New Roman" w:hAnsi="Times New Roman" w:cs="Times New Roman"/>
          <w:color w:val="000000" w:themeColor="text1"/>
          <w:sz w:val="24"/>
          <w:szCs w:val="24"/>
        </w:rPr>
        <w:t xml:space="preserve"> proses perdata menganut si</w:t>
      </w:r>
      <w:r w:rsidRPr="002E459E">
        <w:rPr>
          <w:rFonts w:ascii="Times New Roman" w:hAnsi="Times New Roman" w:cs="Times New Roman"/>
          <w:color w:val="000000" w:themeColor="text1"/>
          <w:sz w:val="24"/>
          <w:szCs w:val="24"/>
        </w:rPr>
        <w:t>stem pembukti</w:t>
      </w:r>
      <w:r w:rsidR="00F67A89" w:rsidRPr="002E459E">
        <w:rPr>
          <w:rFonts w:ascii="Times New Roman" w:hAnsi="Times New Roman" w:cs="Times New Roman"/>
          <w:color w:val="000000" w:themeColor="text1"/>
          <w:sz w:val="24"/>
          <w:szCs w:val="24"/>
        </w:rPr>
        <w:t xml:space="preserve">an formil yang </w:t>
      </w:r>
      <w:r w:rsidRPr="002E459E">
        <w:rPr>
          <w:rFonts w:ascii="Times New Roman" w:hAnsi="Times New Roman" w:cs="Times New Roman"/>
          <w:color w:val="000000" w:themeColor="text1"/>
          <w:sz w:val="24"/>
          <w:szCs w:val="24"/>
        </w:rPr>
        <w:t>bisa lebih sulit dar</w:t>
      </w:r>
      <w:r w:rsidR="00F67A89" w:rsidRPr="002E459E">
        <w:rPr>
          <w:rFonts w:ascii="Times New Roman" w:hAnsi="Times New Roman" w:cs="Times New Roman"/>
          <w:color w:val="000000" w:themeColor="text1"/>
          <w:sz w:val="24"/>
          <w:szCs w:val="24"/>
        </w:rPr>
        <w:t xml:space="preserve">ipada pembuktian materiil. </w:t>
      </w:r>
      <w:r w:rsidR="00F67A89" w:rsidRPr="002E459E">
        <w:rPr>
          <w:rFonts w:ascii="Times New Roman" w:hAnsi="Times New Roman" w:cs="Times New Roman"/>
          <w:color w:val="000000" w:themeColor="text1"/>
          <w:sz w:val="24"/>
          <w:szCs w:val="24"/>
          <w:lang w:val="id-ID"/>
        </w:rPr>
        <w:t>Pada</w:t>
      </w:r>
      <w:r w:rsidR="00F67A89" w:rsidRPr="002E459E">
        <w:rPr>
          <w:rFonts w:ascii="Times New Roman" w:hAnsi="Times New Roman" w:cs="Times New Roman"/>
          <w:color w:val="000000" w:themeColor="text1"/>
          <w:sz w:val="24"/>
          <w:szCs w:val="24"/>
        </w:rPr>
        <w:t xml:space="preserve"> tindak pidana korupsi </w:t>
      </w:r>
      <w:r w:rsidRPr="002E459E">
        <w:rPr>
          <w:rFonts w:ascii="Times New Roman" w:hAnsi="Times New Roman" w:cs="Times New Roman"/>
          <w:color w:val="000000" w:themeColor="text1"/>
          <w:sz w:val="24"/>
          <w:szCs w:val="24"/>
        </w:rPr>
        <w:t xml:space="preserve"> disamping penuntut umum, terdakwa juga mempunyai beban pembuktian, yaitu terdakwa wajib membuktikan bahwa harta benda</w:t>
      </w:r>
      <w:r w:rsidR="00F67A89" w:rsidRPr="002E459E">
        <w:rPr>
          <w:rFonts w:ascii="Times New Roman" w:hAnsi="Times New Roman" w:cs="Times New Roman"/>
          <w:color w:val="000000" w:themeColor="text1"/>
          <w:sz w:val="24"/>
          <w:szCs w:val="24"/>
        </w:rPr>
        <w:t xml:space="preserve"> miliknya diperoleh bukan </w:t>
      </w:r>
      <w:r w:rsidR="00F67A89" w:rsidRPr="002E459E">
        <w:rPr>
          <w:rFonts w:ascii="Times New Roman" w:hAnsi="Times New Roman" w:cs="Times New Roman"/>
          <w:color w:val="000000" w:themeColor="text1"/>
          <w:sz w:val="24"/>
          <w:szCs w:val="24"/>
          <w:lang w:val="id-ID"/>
        </w:rPr>
        <w:t>dari</w:t>
      </w:r>
      <w:r w:rsidRPr="002E459E">
        <w:rPr>
          <w:rFonts w:ascii="Times New Roman" w:hAnsi="Times New Roman" w:cs="Times New Roman"/>
          <w:color w:val="000000" w:themeColor="text1"/>
          <w:sz w:val="24"/>
          <w:szCs w:val="24"/>
        </w:rPr>
        <w:t xml:space="preserve"> korupsi. Beban pembuktian pada terdakwa ini dikenal dengan asas Pembalikan Beban Pembuktian.</w:t>
      </w:r>
    </w:p>
    <w:p w:rsidR="00C82E7F" w:rsidRPr="002E459E" w:rsidRDefault="00F67A89" w:rsidP="002D323E">
      <w:pPr>
        <w:spacing w:after="0" w:line="300" w:lineRule="auto"/>
        <w:ind w:firstLine="709"/>
        <w:jc w:val="both"/>
        <w:rPr>
          <w:rFonts w:ascii="Times New Roman" w:hAnsi="Times New Roman" w:cs="Times New Roman"/>
          <w:color w:val="000000" w:themeColor="text1"/>
          <w:sz w:val="24"/>
          <w:szCs w:val="24"/>
        </w:rPr>
      </w:pPr>
      <w:r w:rsidRPr="002E459E">
        <w:rPr>
          <w:rFonts w:ascii="Times New Roman" w:hAnsi="Times New Roman" w:cs="Times New Roman"/>
          <w:color w:val="000000" w:themeColor="text1"/>
          <w:sz w:val="24"/>
          <w:szCs w:val="24"/>
          <w:lang w:val="id-ID"/>
        </w:rPr>
        <w:t>Pada proses perkara perdata</w:t>
      </w:r>
      <w:r w:rsidR="00C82E7F" w:rsidRPr="002E459E">
        <w:rPr>
          <w:rFonts w:ascii="Times New Roman" w:hAnsi="Times New Roman" w:cs="Times New Roman"/>
          <w:color w:val="000000" w:themeColor="text1"/>
          <w:sz w:val="24"/>
          <w:szCs w:val="24"/>
        </w:rPr>
        <w:t xml:space="preserve"> beban pembuktian meru</w:t>
      </w:r>
      <w:r w:rsidRPr="002E459E">
        <w:rPr>
          <w:rFonts w:ascii="Times New Roman" w:hAnsi="Times New Roman" w:cs="Times New Roman"/>
          <w:color w:val="000000" w:themeColor="text1"/>
          <w:sz w:val="24"/>
          <w:szCs w:val="24"/>
        </w:rPr>
        <w:t xml:space="preserve">pakan kewajiban penggugat, </w:t>
      </w:r>
      <w:r w:rsidRPr="002E459E">
        <w:rPr>
          <w:rFonts w:ascii="Times New Roman" w:hAnsi="Times New Roman" w:cs="Times New Roman"/>
          <w:color w:val="000000" w:themeColor="text1"/>
          <w:sz w:val="24"/>
          <w:szCs w:val="24"/>
          <w:lang w:val="id-ID"/>
        </w:rPr>
        <w:t>dalam hal ini adalah</w:t>
      </w:r>
      <w:r w:rsidR="00C82E7F" w:rsidRPr="002E459E">
        <w:rPr>
          <w:rFonts w:ascii="Times New Roman" w:hAnsi="Times New Roman" w:cs="Times New Roman"/>
          <w:color w:val="000000" w:themeColor="text1"/>
          <w:sz w:val="24"/>
          <w:szCs w:val="24"/>
        </w:rPr>
        <w:t xml:space="preserve"> oleh </w:t>
      </w:r>
      <w:r w:rsidRPr="002E459E">
        <w:rPr>
          <w:rFonts w:ascii="Times New Roman" w:hAnsi="Times New Roman" w:cs="Times New Roman"/>
          <w:color w:val="000000" w:themeColor="text1"/>
          <w:sz w:val="24"/>
          <w:szCs w:val="24"/>
          <w:lang w:val="id-ID"/>
        </w:rPr>
        <w:t>J</w:t>
      </w:r>
      <w:r w:rsidR="00C11E90" w:rsidRPr="002E459E">
        <w:rPr>
          <w:rFonts w:ascii="Times New Roman" w:hAnsi="Times New Roman" w:cs="Times New Roman"/>
          <w:color w:val="000000" w:themeColor="text1"/>
          <w:sz w:val="24"/>
          <w:szCs w:val="24"/>
          <w:lang w:val="id-ID"/>
        </w:rPr>
        <w:t xml:space="preserve">aksa </w:t>
      </w:r>
      <w:r w:rsidRPr="002E459E">
        <w:rPr>
          <w:rFonts w:ascii="Times New Roman" w:hAnsi="Times New Roman" w:cs="Times New Roman"/>
          <w:color w:val="000000" w:themeColor="text1"/>
          <w:sz w:val="24"/>
          <w:szCs w:val="24"/>
          <w:lang w:val="id-ID"/>
        </w:rPr>
        <w:t>P</w:t>
      </w:r>
      <w:r w:rsidR="00C11E90" w:rsidRPr="002E459E">
        <w:rPr>
          <w:rFonts w:ascii="Times New Roman" w:hAnsi="Times New Roman" w:cs="Times New Roman"/>
          <w:color w:val="000000" w:themeColor="text1"/>
          <w:sz w:val="24"/>
          <w:szCs w:val="24"/>
          <w:lang w:val="id-ID"/>
        </w:rPr>
        <w:t xml:space="preserve">engacara </w:t>
      </w:r>
      <w:r w:rsidRPr="002E459E">
        <w:rPr>
          <w:rFonts w:ascii="Times New Roman" w:hAnsi="Times New Roman" w:cs="Times New Roman"/>
          <w:color w:val="000000" w:themeColor="text1"/>
          <w:sz w:val="24"/>
          <w:szCs w:val="24"/>
          <w:lang w:val="id-ID"/>
        </w:rPr>
        <w:t>N</w:t>
      </w:r>
      <w:r w:rsidR="00C11E90" w:rsidRPr="002E459E">
        <w:rPr>
          <w:rFonts w:ascii="Times New Roman" w:hAnsi="Times New Roman" w:cs="Times New Roman"/>
          <w:color w:val="000000" w:themeColor="text1"/>
          <w:sz w:val="24"/>
          <w:szCs w:val="24"/>
          <w:lang w:val="id-ID"/>
        </w:rPr>
        <w:t>egara</w:t>
      </w:r>
      <w:r w:rsidR="00C82E7F" w:rsidRPr="002E459E">
        <w:rPr>
          <w:rFonts w:ascii="Times New Roman" w:hAnsi="Times New Roman" w:cs="Times New Roman"/>
          <w:color w:val="000000" w:themeColor="text1"/>
          <w:sz w:val="24"/>
          <w:szCs w:val="24"/>
        </w:rPr>
        <w:t xml:space="preserve"> atau instansi yang dirugikan. Dalam hubungan ini, penggugat berkewajiban membuktikan antara </w:t>
      </w:r>
      <w:r w:rsidR="00C02B4A" w:rsidRPr="002E459E">
        <w:rPr>
          <w:rFonts w:ascii="Times New Roman" w:hAnsi="Times New Roman" w:cs="Times New Roman"/>
          <w:color w:val="000000" w:themeColor="text1"/>
          <w:sz w:val="24"/>
          <w:szCs w:val="24"/>
        </w:rPr>
        <w:t>lain:</w:t>
      </w:r>
      <w:r w:rsidR="00C82E7F" w:rsidRPr="002E459E">
        <w:rPr>
          <w:rFonts w:ascii="Times New Roman" w:hAnsi="Times New Roman" w:cs="Times New Roman"/>
          <w:color w:val="000000" w:themeColor="text1"/>
          <w:sz w:val="24"/>
          <w:szCs w:val="24"/>
        </w:rPr>
        <w:t xml:space="preserve"> </w:t>
      </w:r>
    </w:p>
    <w:p w:rsidR="00C82E7F" w:rsidRPr="002E459E" w:rsidRDefault="00C82E7F" w:rsidP="00C02B4A">
      <w:pPr>
        <w:pStyle w:val="Default"/>
        <w:numPr>
          <w:ilvl w:val="0"/>
          <w:numId w:val="4"/>
        </w:numPr>
        <w:ind w:left="1134" w:hanging="425"/>
        <w:jc w:val="both"/>
        <w:rPr>
          <w:rFonts w:ascii="Times New Roman" w:hAnsi="Times New Roman" w:cs="Times New Roman"/>
          <w:color w:val="000000" w:themeColor="text1"/>
        </w:rPr>
      </w:pPr>
      <w:r w:rsidRPr="002E459E">
        <w:rPr>
          <w:rFonts w:ascii="Times New Roman" w:hAnsi="Times New Roman" w:cs="Times New Roman"/>
          <w:color w:val="000000" w:themeColor="text1"/>
        </w:rPr>
        <w:t xml:space="preserve">Bahwa secara nyata telah ada kerugian keuangan negara; </w:t>
      </w:r>
    </w:p>
    <w:p w:rsidR="00C82E7F" w:rsidRPr="002E459E" w:rsidRDefault="00C82E7F" w:rsidP="00C02B4A">
      <w:pPr>
        <w:pStyle w:val="Default"/>
        <w:numPr>
          <w:ilvl w:val="0"/>
          <w:numId w:val="4"/>
        </w:numPr>
        <w:ind w:left="1134" w:hanging="425"/>
        <w:jc w:val="both"/>
        <w:rPr>
          <w:rFonts w:ascii="Times New Roman" w:hAnsi="Times New Roman" w:cs="Times New Roman"/>
          <w:color w:val="000000" w:themeColor="text1"/>
        </w:rPr>
      </w:pPr>
      <w:r w:rsidRPr="002E459E">
        <w:rPr>
          <w:rFonts w:ascii="Times New Roman" w:hAnsi="Times New Roman" w:cs="Times New Roman"/>
          <w:color w:val="000000" w:themeColor="text1"/>
        </w:rPr>
        <w:t>Kerugian keuangan negara sebagai akibat atau berkaitan dengan perbuatan ters</w:t>
      </w:r>
      <w:r w:rsidR="00F67A89" w:rsidRPr="002E459E">
        <w:rPr>
          <w:rFonts w:ascii="Times New Roman" w:hAnsi="Times New Roman" w:cs="Times New Roman"/>
          <w:color w:val="000000" w:themeColor="text1"/>
        </w:rPr>
        <w:t>angka, terdakwa, atau terpidana</w:t>
      </w:r>
      <w:r w:rsidR="00F67A89" w:rsidRPr="002E459E">
        <w:rPr>
          <w:rFonts w:ascii="Times New Roman" w:hAnsi="Times New Roman" w:cs="Times New Roman"/>
          <w:color w:val="000000" w:themeColor="text1"/>
          <w:lang w:val="id-ID"/>
        </w:rPr>
        <w:t xml:space="preserve"> yang diduga berasal dari hasil korupsi.</w:t>
      </w:r>
    </w:p>
    <w:p w:rsidR="00C82E7F" w:rsidRDefault="00C82E7F" w:rsidP="00C02B4A">
      <w:pPr>
        <w:pStyle w:val="Default"/>
        <w:numPr>
          <w:ilvl w:val="0"/>
          <w:numId w:val="4"/>
        </w:numPr>
        <w:ind w:left="1134" w:hanging="425"/>
        <w:jc w:val="both"/>
        <w:rPr>
          <w:rFonts w:ascii="Times New Roman" w:hAnsi="Times New Roman" w:cs="Times New Roman"/>
          <w:color w:val="000000" w:themeColor="text1"/>
        </w:rPr>
      </w:pPr>
      <w:r w:rsidRPr="002E459E">
        <w:rPr>
          <w:rFonts w:ascii="Times New Roman" w:hAnsi="Times New Roman" w:cs="Times New Roman"/>
          <w:color w:val="000000" w:themeColor="text1"/>
        </w:rPr>
        <w:t>Adanya harta benda milik tersangka, terdakwa atau terpidana yang dapat digunakan untuk pengemb</w:t>
      </w:r>
      <w:r w:rsidR="002D323E">
        <w:rPr>
          <w:rFonts w:ascii="Times New Roman" w:hAnsi="Times New Roman" w:cs="Times New Roman"/>
          <w:color w:val="000000" w:themeColor="text1"/>
        </w:rPr>
        <w:t>alian kerugian keuangan negara.</w:t>
      </w:r>
    </w:p>
    <w:p w:rsidR="002D323E" w:rsidRPr="002E459E" w:rsidRDefault="002D323E" w:rsidP="002D323E">
      <w:pPr>
        <w:pStyle w:val="Default"/>
        <w:ind w:firstLine="720"/>
        <w:jc w:val="both"/>
        <w:rPr>
          <w:rFonts w:ascii="Times New Roman" w:hAnsi="Times New Roman" w:cs="Times New Roman"/>
          <w:color w:val="000000" w:themeColor="text1"/>
        </w:rPr>
      </w:pPr>
    </w:p>
    <w:p w:rsidR="00257D93" w:rsidRPr="002E459E" w:rsidRDefault="006A7A26" w:rsidP="002D323E">
      <w:pPr>
        <w:pStyle w:val="Default"/>
        <w:spacing w:line="300" w:lineRule="auto"/>
        <w:ind w:firstLine="720"/>
        <w:jc w:val="both"/>
        <w:rPr>
          <w:rFonts w:ascii="Times New Roman" w:hAnsi="Times New Roman" w:cs="Times New Roman"/>
          <w:color w:val="000000" w:themeColor="text1"/>
          <w:lang w:val="id-ID"/>
        </w:rPr>
      </w:pPr>
      <w:r>
        <w:rPr>
          <w:rFonts w:ascii="Times New Roman" w:hAnsi="Times New Roman" w:cs="Times New Roman"/>
          <w:color w:val="000000" w:themeColor="text1"/>
          <w:lang w:val="id-ID"/>
        </w:rPr>
        <w:t>G</w:t>
      </w:r>
      <w:r w:rsidR="00257D93" w:rsidRPr="002E459E">
        <w:rPr>
          <w:rFonts w:ascii="Times New Roman" w:hAnsi="Times New Roman" w:cs="Times New Roman"/>
          <w:color w:val="000000" w:themeColor="text1"/>
          <w:lang w:val="id-ID"/>
        </w:rPr>
        <w:t>ugatan Perdata tentang pengembalian kerugian negara ini adalah untuk memberikan rasa keadilan masyarakat sebagai akibat dari perbuatan melawan hukum yang dilakukan pelaku tindak pidana korupsi.</w:t>
      </w:r>
    </w:p>
    <w:p w:rsidR="0047768D" w:rsidRDefault="00257D93" w:rsidP="002D323E">
      <w:pPr>
        <w:pStyle w:val="Default"/>
        <w:spacing w:line="300" w:lineRule="auto"/>
        <w:ind w:firstLine="720"/>
        <w:jc w:val="both"/>
        <w:rPr>
          <w:rFonts w:ascii="Times New Roman" w:hAnsi="Times New Roman" w:cs="Times New Roman"/>
          <w:color w:val="000000" w:themeColor="text1"/>
          <w:lang w:val="id-ID"/>
        </w:rPr>
      </w:pPr>
      <w:r w:rsidRPr="002E459E">
        <w:rPr>
          <w:rFonts w:ascii="Times New Roman" w:hAnsi="Times New Roman" w:cs="Times New Roman"/>
          <w:color w:val="000000" w:themeColor="text1"/>
          <w:lang w:val="id-ID"/>
        </w:rPr>
        <w:t>Salah satu kriteria perbuatan melawan hukum adalah apabila perbuatan tersebut bertentangan dengan kewajiban menurut undang-undang. Artinya bertentangan dengan</w:t>
      </w:r>
      <w:r w:rsidR="003A2C04" w:rsidRPr="002E459E">
        <w:rPr>
          <w:rFonts w:ascii="Times New Roman" w:hAnsi="Times New Roman" w:cs="Times New Roman"/>
          <w:color w:val="000000" w:themeColor="text1"/>
          <w:lang w:val="id-ID"/>
        </w:rPr>
        <w:t xml:space="preserve"> suatu ketentuan umum yang bersifat mengikat yang diterbitkan oleh suatu kekuatan yang berwenang. Ketentuan tersebut dapat berupa suatu ketentuan yang berada dalam ruang lingkup hukum publik termasuk didalamnya peraturan hukum pidana maupun dalam ruang lingkup hukum privat termasuk hukum perdata</w:t>
      </w:r>
      <w:r w:rsidR="00E3347C" w:rsidRPr="002E459E">
        <w:rPr>
          <w:rFonts w:ascii="Times New Roman" w:hAnsi="Times New Roman" w:cs="Times New Roman"/>
          <w:color w:val="000000" w:themeColor="text1"/>
          <w:lang w:val="id-ID"/>
        </w:rPr>
        <w:t xml:space="preserve"> sehingga o</w:t>
      </w:r>
      <w:r w:rsidR="003A2C04" w:rsidRPr="002E459E">
        <w:rPr>
          <w:rFonts w:ascii="Times New Roman" w:hAnsi="Times New Roman" w:cs="Times New Roman"/>
          <w:color w:val="000000" w:themeColor="text1"/>
          <w:lang w:val="id-ID"/>
        </w:rPr>
        <w:t>leh karena itu suatu perbuatan tindak pidana tidak hanya bersifat melawan hukum dalam hukum pidana tetapi pada keadaan tertentu dapat bersifat melawan hukum dalam pengertian hukum perdata yang pertanggung jawabannya sampai kepada ahli waris pelaku karena tiada seorangpun yang boleh diuntungkan dari hasil suatu kejahatan</w:t>
      </w:r>
      <w:r w:rsidR="00E3347C" w:rsidRPr="002E459E">
        <w:rPr>
          <w:rFonts w:ascii="Times New Roman" w:hAnsi="Times New Roman" w:cs="Times New Roman"/>
          <w:color w:val="000000" w:themeColor="text1"/>
          <w:lang w:val="id-ID"/>
        </w:rPr>
        <w:t>. O</w:t>
      </w:r>
      <w:r w:rsidR="003A2C04" w:rsidRPr="002E459E">
        <w:rPr>
          <w:rFonts w:ascii="Times New Roman" w:hAnsi="Times New Roman" w:cs="Times New Roman"/>
          <w:color w:val="000000" w:themeColor="text1"/>
          <w:lang w:val="id-ID"/>
        </w:rPr>
        <w:t>leh karena itu penegakan hukum perdata yang dilakukan sejalan dengan penegakan hukum pidana terhadap pelaku tindak pidana korupsi dan ahli warisnya guna memaksimalkan pengembalian aset atau kerugian negara akibat perbuatan korupsi harus ditegakkan.</w:t>
      </w:r>
    </w:p>
    <w:p w:rsidR="00C02B4A" w:rsidRDefault="00C02B4A" w:rsidP="002D323E">
      <w:pPr>
        <w:pStyle w:val="Default"/>
        <w:spacing w:line="300" w:lineRule="auto"/>
        <w:ind w:firstLine="720"/>
        <w:jc w:val="both"/>
        <w:rPr>
          <w:rFonts w:ascii="Times New Roman" w:hAnsi="Times New Roman" w:cs="Times New Roman"/>
          <w:color w:val="000000" w:themeColor="text1"/>
          <w:lang w:val="id-ID"/>
        </w:rPr>
      </w:pPr>
    </w:p>
    <w:p w:rsidR="00C02B4A" w:rsidRPr="002E459E" w:rsidRDefault="00C02B4A" w:rsidP="002D323E">
      <w:pPr>
        <w:pStyle w:val="Default"/>
        <w:spacing w:line="300" w:lineRule="auto"/>
        <w:ind w:firstLine="720"/>
        <w:jc w:val="both"/>
        <w:rPr>
          <w:rFonts w:ascii="Times New Roman" w:hAnsi="Times New Roman" w:cs="Times New Roman"/>
          <w:color w:val="000000" w:themeColor="text1"/>
          <w:lang w:val="id-ID"/>
        </w:rPr>
      </w:pPr>
    </w:p>
    <w:p w:rsidR="00C82E7F" w:rsidRPr="002E459E" w:rsidRDefault="00775FB7" w:rsidP="00AA5DCD">
      <w:pPr>
        <w:pStyle w:val="DaftarParagraf"/>
        <w:numPr>
          <w:ilvl w:val="1"/>
          <w:numId w:val="16"/>
        </w:numPr>
        <w:spacing w:line="300" w:lineRule="auto"/>
        <w:ind w:left="709" w:hanging="425"/>
        <w:jc w:val="both"/>
        <w:rPr>
          <w:b/>
          <w:color w:val="000000" w:themeColor="text1"/>
        </w:rPr>
      </w:pPr>
      <w:r w:rsidRPr="002D323E">
        <w:rPr>
          <w:b/>
          <w:color w:val="000000" w:themeColor="text1"/>
        </w:rPr>
        <w:lastRenderedPageBreak/>
        <w:t>Perumusan</w:t>
      </w:r>
      <w:r>
        <w:rPr>
          <w:b/>
          <w:color w:val="000000" w:themeColor="text1"/>
          <w:lang w:val="id-ID"/>
        </w:rPr>
        <w:t xml:space="preserve"> </w:t>
      </w:r>
      <w:r w:rsidR="00C82E7F" w:rsidRPr="002E459E">
        <w:rPr>
          <w:b/>
          <w:color w:val="000000" w:themeColor="text1"/>
        </w:rPr>
        <w:t>Masalah</w:t>
      </w:r>
    </w:p>
    <w:p w:rsidR="00C82E7F" w:rsidRPr="002E459E" w:rsidRDefault="005A182A" w:rsidP="002D323E">
      <w:pPr>
        <w:pStyle w:val="DaftarParagraf"/>
        <w:spacing w:line="300" w:lineRule="auto"/>
        <w:ind w:left="0" w:firstLine="709"/>
        <w:jc w:val="both"/>
        <w:rPr>
          <w:b/>
          <w:color w:val="000000" w:themeColor="text1"/>
        </w:rPr>
      </w:pPr>
      <w:r>
        <w:rPr>
          <w:color w:val="000000" w:themeColor="text1"/>
          <w:lang w:val="id-ID"/>
        </w:rPr>
        <w:t>Masalah</w:t>
      </w:r>
      <w:r w:rsidR="009A5E75">
        <w:rPr>
          <w:color w:val="000000" w:themeColor="text1"/>
          <w:lang w:val="id-ID"/>
        </w:rPr>
        <w:t xml:space="preserve"> utama</w:t>
      </w:r>
      <w:r>
        <w:rPr>
          <w:color w:val="000000" w:themeColor="text1"/>
          <w:lang w:val="id-ID"/>
        </w:rPr>
        <w:t xml:space="preserve"> pada penelitian Disertasi ini </w:t>
      </w:r>
      <w:r w:rsidR="009A5E75">
        <w:rPr>
          <w:color w:val="000000" w:themeColor="text1"/>
          <w:lang w:val="id-ID"/>
        </w:rPr>
        <w:t xml:space="preserve">adalah mengenai </w:t>
      </w:r>
      <w:r>
        <w:rPr>
          <w:color w:val="000000" w:themeColor="text1"/>
          <w:lang w:val="id-ID"/>
        </w:rPr>
        <w:t xml:space="preserve">konsepsi </w:t>
      </w:r>
      <w:r w:rsidR="009A5E75">
        <w:rPr>
          <w:color w:val="000000" w:themeColor="text1"/>
          <w:lang w:val="id-ID"/>
        </w:rPr>
        <w:t xml:space="preserve">hukum di masa mendatang tentang </w:t>
      </w:r>
      <w:r>
        <w:rPr>
          <w:color w:val="000000" w:themeColor="text1"/>
          <w:lang w:val="id-ID"/>
        </w:rPr>
        <w:t>pengembalian aset tindak pidana korupsi oleh pelaku dan ahli warisnya.</w:t>
      </w:r>
    </w:p>
    <w:p w:rsidR="00C82E7F" w:rsidRPr="002E459E" w:rsidRDefault="00C82E7F" w:rsidP="00AA5DCD">
      <w:pPr>
        <w:pStyle w:val="DaftarParagraf"/>
        <w:numPr>
          <w:ilvl w:val="1"/>
          <w:numId w:val="16"/>
        </w:numPr>
        <w:spacing w:line="300" w:lineRule="auto"/>
        <w:ind w:left="709" w:hanging="425"/>
        <w:jc w:val="both"/>
        <w:rPr>
          <w:b/>
          <w:color w:val="000000" w:themeColor="text1"/>
        </w:rPr>
      </w:pPr>
      <w:r w:rsidRPr="002E459E">
        <w:rPr>
          <w:b/>
          <w:color w:val="000000" w:themeColor="text1"/>
        </w:rPr>
        <w:t>Metode Penelitian</w:t>
      </w:r>
    </w:p>
    <w:p w:rsidR="00C82E7F" w:rsidRDefault="009A5E75" w:rsidP="002D323E">
      <w:pPr>
        <w:pStyle w:val="DaftarParagraf"/>
        <w:spacing w:line="300" w:lineRule="auto"/>
        <w:ind w:left="0" w:firstLine="709"/>
        <w:jc w:val="both"/>
      </w:pPr>
      <w:r>
        <w:rPr>
          <w:lang w:val="id-ID"/>
        </w:rPr>
        <w:t xml:space="preserve">Penelitian ini merupakan penelitian hukum normatif dengan </w:t>
      </w:r>
      <w:r w:rsidR="005614B8">
        <w:rPr>
          <w:lang w:val="id-ID"/>
        </w:rPr>
        <w:t>tipe pene</w:t>
      </w:r>
      <w:r>
        <w:rPr>
          <w:lang w:val="id-ID"/>
        </w:rPr>
        <w:t>l</w:t>
      </w:r>
      <w:r w:rsidR="005614B8">
        <w:t>i</w:t>
      </w:r>
      <w:r>
        <w:rPr>
          <w:lang w:val="id-ID"/>
        </w:rPr>
        <w:t>tian deskriptif</w:t>
      </w:r>
      <w:r w:rsidR="0055221F" w:rsidRPr="002E459E">
        <w:t>.</w:t>
      </w:r>
      <w:r>
        <w:rPr>
          <w:lang w:val="id-ID"/>
        </w:rPr>
        <w:t xml:space="preserve"> Sumber data pada penelitian ini adalah data sekunder dengan mempergunakan bahan hukum primer, bahan hukum sekunder dan bahan hukum tersier sepaanjang mengadung kaidah-kaidah hukum, konsepsi-konsepsi dan kebijak</w:t>
      </w:r>
      <w:r w:rsidR="005614B8">
        <w:t>a</w:t>
      </w:r>
      <w:r>
        <w:rPr>
          <w:lang w:val="id-ID"/>
        </w:rPr>
        <w:t xml:space="preserve">n hukum tentang pelaksanaan pengembalian aset tindak pidana korupsi dari pelaku dan ahli warisnya. Analisis data yang digunakan adalah analisis data kualitatif dengan teknik </w:t>
      </w:r>
      <w:r w:rsidRPr="009A5E75">
        <w:rPr>
          <w:i/>
          <w:lang w:val="id-ID"/>
        </w:rPr>
        <w:t>content analisys</w:t>
      </w:r>
      <w:r w:rsidR="00280DA6">
        <w:rPr>
          <w:i/>
          <w:lang w:val="id-ID"/>
        </w:rPr>
        <w:t>.</w:t>
      </w:r>
      <w:r w:rsidR="0055221F" w:rsidRPr="002E459E">
        <w:t xml:space="preserve"> </w:t>
      </w:r>
    </w:p>
    <w:p w:rsidR="00775FB7" w:rsidRPr="002D323E" w:rsidRDefault="00775FB7" w:rsidP="00AA5DCD">
      <w:pPr>
        <w:pStyle w:val="DaftarParagraf"/>
        <w:numPr>
          <w:ilvl w:val="0"/>
          <w:numId w:val="15"/>
        </w:numPr>
        <w:spacing w:line="300" w:lineRule="auto"/>
        <w:ind w:left="709" w:hanging="142"/>
        <w:rPr>
          <w:b/>
          <w:color w:val="000000" w:themeColor="text1"/>
        </w:rPr>
      </w:pPr>
      <w:r w:rsidRPr="002D323E">
        <w:rPr>
          <w:b/>
          <w:color w:val="000000" w:themeColor="text1"/>
        </w:rPr>
        <w:t>HASIL</w:t>
      </w:r>
      <w:r w:rsidRPr="002D323E">
        <w:rPr>
          <w:b/>
          <w:color w:val="000000" w:themeColor="text1"/>
          <w:lang w:val="id-ID"/>
        </w:rPr>
        <w:t xml:space="preserve"> PENELITIAN DAN PEMBAHASAN</w:t>
      </w:r>
      <w:r w:rsidR="0034595D" w:rsidRPr="002D323E">
        <w:rPr>
          <w:b/>
          <w:color w:val="000000" w:themeColor="text1"/>
        </w:rPr>
        <w:t xml:space="preserve"> </w:t>
      </w:r>
    </w:p>
    <w:p w:rsidR="002D323E" w:rsidRPr="002D323E" w:rsidRDefault="00887B79" w:rsidP="00AA5DCD">
      <w:pPr>
        <w:pStyle w:val="DaftarParagraf"/>
        <w:numPr>
          <w:ilvl w:val="0"/>
          <w:numId w:val="17"/>
        </w:numPr>
        <w:ind w:left="709" w:hanging="425"/>
        <w:jc w:val="both"/>
        <w:rPr>
          <w:b/>
          <w:noProof/>
          <w:color w:val="000000" w:themeColor="text1"/>
        </w:rPr>
      </w:pPr>
      <w:r w:rsidRPr="002D323E">
        <w:rPr>
          <w:b/>
          <w:color w:val="000000" w:themeColor="text1"/>
        </w:rPr>
        <w:t>Pengaturan</w:t>
      </w:r>
      <w:r w:rsidR="002D323E">
        <w:rPr>
          <w:b/>
          <w:color w:val="000000" w:themeColor="text1"/>
        </w:rPr>
        <w:t xml:space="preserve"> Terkait Pengembalian Aset </w:t>
      </w:r>
      <w:r w:rsidRPr="002D323E">
        <w:rPr>
          <w:b/>
          <w:color w:val="000000" w:themeColor="text1"/>
        </w:rPr>
        <w:t xml:space="preserve">Tindak Pidana </w:t>
      </w:r>
      <w:r w:rsidR="00A2552F">
        <w:rPr>
          <w:b/>
          <w:color w:val="000000" w:themeColor="text1"/>
        </w:rPr>
        <w:t>D</w:t>
      </w:r>
      <w:r w:rsidR="00A2552F" w:rsidRPr="002D323E">
        <w:rPr>
          <w:b/>
          <w:color w:val="000000" w:themeColor="text1"/>
          <w:lang w:val="id-ID"/>
        </w:rPr>
        <w:t>an</w:t>
      </w:r>
    </w:p>
    <w:p w:rsidR="00F16425" w:rsidRPr="002D323E" w:rsidRDefault="00887B79" w:rsidP="002D323E">
      <w:pPr>
        <w:pStyle w:val="DaftarParagraf"/>
        <w:spacing w:line="300" w:lineRule="auto"/>
        <w:ind w:left="709"/>
        <w:jc w:val="both"/>
        <w:rPr>
          <w:b/>
          <w:noProof/>
          <w:color w:val="000000" w:themeColor="text1"/>
        </w:rPr>
      </w:pPr>
      <w:r w:rsidRPr="002D323E">
        <w:rPr>
          <w:b/>
          <w:color w:val="000000" w:themeColor="text1"/>
          <w:lang w:val="id-ID"/>
        </w:rPr>
        <w:t xml:space="preserve">Tindak Pidana </w:t>
      </w:r>
      <w:r w:rsidRPr="002D323E">
        <w:rPr>
          <w:b/>
          <w:color w:val="000000" w:themeColor="text1"/>
        </w:rPr>
        <w:t>Korupsi</w:t>
      </w:r>
    </w:p>
    <w:p w:rsidR="003A34DD" w:rsidRPr="002E459E" w:rsidRDefault="003A34DD" w:rsidP="00F36416">
      <w:pPr>
        <w:spacing w:after="0" w:line="300" w:lineRule="auto"/>
        <w:ind w:firstLine="720"/>
        <w:jc w:val="both"/>
        <w:rPr>
          <w:rFonts w:ascii="Times New Roman" w:hAnsi="Times New Roman" w:cs="Times New Roman"/>
          <w:color w:val="000000" w:themeColor="text1"/>
          <w:sz w:val="24"/>
          <w:szCs w:val="24"/>
        </w:rPr>
      </w:pPr>
      <w:r w:rsidRPr="002E459E">
        <w:rPr>
          <w:rFonts w:ascii="Times New Roman" w:hAnsi="Times New Roman" w:cs="Times New Roman"/>
          <w:color w:val="000000" w:themeColor="text1"/>
          <w:sz w:val="24"/>
          <w:szCs w:val="24"/>
        </w:rPr>
        <w:t>Pengembalian aset tindak pidana korupsi telah menempati posisi penting dalam pemb</w:t>
      </w:r>
      <w:r w:rsidR="00C27A29" w:rsidRPr="002E459E">
        <w:rPr>
          <w:rFonts w:ascii="Times New Roman" w:hAnsi="Times New Roman" w:cs="Times New Roman"/>
          <w:color w:val="000000" w:themeColor="text1"/>
          <w:sz w:val="24"/>
          <w:szCs w:val="24"/>
        </w:rPr>
        <w:t>erantasan tindak pidana korupsi</w:t>
      </w:r>
      <w:r w:rsidRPr="002E459E">
        <w:rPr>
          <w:rStyle w:val="ReferensiCatatanKaki"/>
          <w:rFonts w:ascii="Times New Roman" w:hAnsi="Times New Roman" w:cs="Times New Roman"/>
          <w:color w:val="000000" w:themeColor="text1"/>
          <w:sz w:val="24"/>
          <w:szCs w:val="24"/>
        </w:rPr>
        <w:footnoteReference w:id="2"/>
      </w:r>
      <w:r w:rsidRPr="002E459E">
        <w:rPr>
          <w:rFonts w:ascii="Times New Roman" w:hAnsi="Times New Roman" w:cs="Times New Roman"/>
          <w:color w:val="000000" w:themeColor="text1"/>
          <w:sz w:val="24"/>
          <w:szCs w:val="24"/>
          <w:lang w:val="id-ID"/>
        </w:rPr>
        <w:t xml:space="preserve">. </w:t>
      </w:r>
      <w:r w:rsidR="00C27A29" w:rsidRPr="002E459E">
        <w:rPr>
          <w:rFonts w:ascii="Times New Roman" w:hAnsi="Times New Roman" w:cs="Times New Roman"/>
          <w:color w:val="000000" w:themeColor="text1"/>
          <w:sz w:val="24"/>
          <w:szCs w:val="24"/>
        </w:rPr>
        <w:t>Purwaning M. Y</w:t>
      </w:r>
      <w:r w:rsidR="00C27A29" w:rsidRPr="002E459E">
        <w:rPr>
          <w:rFonts w:ascii="Times New Roman" w:hAnsi="Times New Roman" w:cs="Times New Roman"/>
          <w:color w:val="000000" w:themeColor="text1"/>
          <w:sz w:val="24"/>
          <w:szCs w:val="24"/>
          <w:lang w:val="id-ID"/>
        </w:rPr>
        <w:t>a</w:t>
      </w:r>
      <w:r w:rsidRPr="002E459E">
        <w:rPr>
          <w:rFonts w:ascii="Times New Roman" w:hAnsi="Times New Roman" w:cs="Times New Roman"/>
          <w:color w:val="000000" w:themeColor="text1"/>
          <w:sz w:val="24"/>
          <w:szCs w:val="24"/>
        </w:rPr>
        <w:t>nuar, merumuskan pengertian pengembalia</w:t>
      </w:r>
      <w:r w:rsidR="004120E1" w:rsidRPr="002E459E">
        <w:rPr>
          <w:rFonts w:ascii="Times New Roman" w:hAnsi="Times New Roman" w:cs="Times New Roman"/>
          <w:color w:val="000000" w:themeColor="text1"/>
          <w:sz w:val="24"/>
          <w:szCs w:val="24"/>
          <w:lang w:val="id-ID"/>
        </w:rPr>
        <w:t>n</w:t>
      </w:r>
      <w:r w:rsidRPr="002E459E">
        <w:rPr>
          <w:rFonts w:ascii="Times New Roman" w:hAnsi="Times New Roman" w:cs="Times New Roman"/>
          <w:color w:val="000000" w:themeColor="text1"/>
          <w:sz w:val="24"/>
          <w:szCs w:val="24"/>
        </w:rPr>
        <w:t xml:space="preserve"> aset hasil tindak pidana korupsi yaitu</w:t>
      </w:r>
      <w:r w:rsidR="00141DB7" w:rsidRPr="002E459E">
        <w:rPr>
          <w:rFonts w:ascii="Times New Roman" w:hAnsi="Times New Roman" w:cs="Times New Roman"/>
          <w:color w:val="000000" w:themeColor="text1"/>
          <w:sz w:val="24"/>
          <w:szCs w:val="24"/>
        </w:rPr>
        <w:t>;</w:t>
      </w:r>
    </w:p>
    <w:p w:rsidR="003A34DD" w:rsidRDefault="003A34DD" w:rsidP="002D323E">
      <w:pPr>
        <w:spacing w:after="0" w:line="240" w:lineRule="auto"/>
        <w:ind w:left="720" w:right="566"/>
        <w:jc w:val="both"/>
        <w:rPr>
          <w:rFonts w:ascii="Times New Roman" w:hAnsi="Times New Roman" w:cs="Times New Roman"/>
          <w:color w:val="000000" w:themeColor="text1"/>
          <w:sz w:val="24"/>
          <w:szCs w:val="24"/>
        </w:rPr>
      </w:pPr>
      <w:r w:rsidRPr="002E459E">
        <w:rPr>
          <w:rFonts w:ascii="Times New Roman" w:hAnsi="Times New Roman" w:cs="Times New Roman"/>
          <w:color w:val="000000" w:themeColor="text1"/>
          <w:sz w:val="24"/>
          <w:szCs w:val="24"/>
        </w:rPr>
        <w:t>“sistem penegakan hukum yang dilakukan oleh negara korban tindak pidana korupsi untuk mencabut, merampas dan menghilangkan ha</w:t>
      </w:r>
      <w:r w:rsidR="004120E1" w:rsidRPr="002E459E">
        <w:rPr>
          <w:rFonts w:ascii="Times New Roman" w:hAnsi="Times New Roman" w:cs="Times New Roman"/>
          <w:color w:val="000000" w:themeColor="text1"/>
          <w:sz w:val="24"/>
          <w:szCs w:val="24"/>
          <w:lang w:val="id-ID"/>
        </w:rPr>
        <w:t>k</w:t>
      </w:r>
      <w:r w:rsidRPr="002E459E">
        <w:rPr>
          <w:rFonts w:ascii="Times New Roman" w:hAnsi="Times New Roman" w:cs="Times New Roman"/>
          <w:color w:val="000000" w:themeColor="text1"/>
          <w:sz w:val="24"/>
          <w:szCs w:val="24"/>
        </w:rPr>
        <w:t xml:space="preserve"> atas aset hasil dari tindak pidana korupsi dari pelaku tindak pidana korupsi melalui ra</w:t>
      </w:r>
      <w:r w:rsidR="004120E1" w:rsidRPr="002E459E">
        <w:rPr>
          <w:rFonts w:ascii="Times New Roman" w:hAnsi="Times New Roman" w:cs="Times New Roman"/>
          <w:color w:val="000000" w:themeColor="text1"/>
          <w:sz w:val="24"/>
          <w:szCs w:val="24"/>
          <w:lang w:val="id-ID"/>
        </w:rPr>
        <w:t>n</w:t>
      </w:r>
      <w:r w:rsidRPr="002E459E">
        <w:rPr>
          <w:rFonts w:ascii="Times New Roman" w:hAnsi="Times New Roman" w:cs="Times New Roman"/>
          <w:color w:val="000000" w:themeColor="text1"/>
          <w:sz w:val="24"/>
          <w:szCs w:val="24"/>
        </w:rPr>
        <w:t>gkai</w:t>
      </w:r>
      <w:r w:rsidR="004120E1" w:rsidRPr="002E459E">
        <w:rPr>
          <w:rFonts w:ascii="Times New Roman" w:hAnsi="Times New Roman" w:cs="Times New Roman"/>
          <w:color w:val="000000" w:themeColor="text1"/>
          <w:sz w:val="24"/>
          <w:szCs w:val="24"/>
          <w:lang w:val="id-ID"/>
        </w:rPr>
        <w:t>a</w:t>
      </w:r>
      <w:r w:rsidRPr="002E459E">
        <w:rPr>
          <w:rFonts w:ascii="Times New Roman" w:hAnsi="Times New Roman" w:cs="Times New Roman"/>
          <w:color w:val="000000" w:themeColor="text1"/>
          <w:sz w:val="24"/>
          <w:szCs w:val="24"/>
        </w:rPr>
        <w:t>n pro</w:t>
      </w:r>
      <w:r w:rsidR="004120E1" w:rsidRPr="002E459E">
        <w:rPr>
          <w:rFonts w:ascii="Times New Roman" w:hAnsi="Times New Roman" w:cs="Times New Roman"/>
          <w:color w:val="000000" w:themeColor="text1"/>
          <w:sz w:val="24"/>
          <w:szCs w:val="24"/>
          <w:lang w:val="id-ID"/>
        </w:rPr>
        <w:t>s</w:t>
      </w:r>
      <w:r w:rsidRPr="002E459E">
        <w:rPr>
          <w:rFonts w:ascii="Times New Roman" w:hAnsi="Times New Roman" w:cs="Times New Roman"/>
          <w:color w:val="000000" w:themeColor="text1"/>
          <w:sz w:val="24"/>
          <w:szCs w:val="24"/>
        </w:rPr>
        <w:t xml:space="preserve">es dan mekanisme, baik secara pidana maupun perdata, aset hasil tindak pidana korupsi, baik yang ada di dalam maupun di </w:t>
      </w:r>
      <w:r w:rsidR="004120E1" w:rsidRPr="002E459E">
        <w:rPr>
          <w:rFonts w:ascii="Times New Roman" w:hAnsi="Times New Roman" w:cs="Times New Roman"/>
          <w:color w:val="000000" w:themeColor="text1"/>
          <w:sz w:val="24"/>
          <w:szCs w:val="24"/>
          <w:lang w:val="id-ID"/>
        </w:rPr>
        <w:t>l</w:t>
      </w:r>
      <w:r w:rsidRPr="002E459E">
        <w:rPr>
          <w:rFonts w:ascii="Times New Roman" w:hAnsi="Times New Roman" w:cs="Times New Roman"/>
          <w:color w:val="000000" w:themeColor="text1"/>
          <w:sz w:val="24"/>
          <w:szCs w:val="24"/>
        </w:rPr>
        <w:t>uar negeri, dilacak, dibekukan, dirampas, disita, diserahkan, dan dikembalikan kepada negara korban dari hasil tindak pidana korupsi, sehinggga dapat mengembalikan kerugian keuangan negara yang diakibatkan oleh tindak pidana korupsi dan mencegah pela</w:t>
      </w:r>
      <w:r w:rsidR="004120E1" w:rsidRPr="002E459E">
        <w:rPr>
          <w:rFonts w:ascii="Times New Roman" w:hAnsi="Times New Roman" w:cs="Times New Roman"/>
          <w:color w:val="000000" w:themeColor="text1"/>
          <w:sz w:val="24"/>
          <w:szCs w:val="24"/>
        </w:rPr>
        <w:t>ku tindak pidana korupsi menggu</w:t>
      </w:r>
      <w:r w:rsidRPr="002E459E">
        <w:rPr>
          <w:rFonts w:ascii="Times New Roman" w:hAnsi="Times New Roman" w:cs="Times New Roman"/>
          <w:color w:val="000000" w:themeColor="text1"/>
          <w:sz w:val="24"/>
          <w:szCs w:val="24"/>
        </w:rPr>
        <w:t>nak</w:t>
      </w:r>
      <w:r w:rsidR="004120E1" w:rsidRPr="002E459E">
        <w:rPr>
          <w:rFonts w:ascii="Times New Roman" w:hAnsi="Times New Roman" w:cs="Times New Roman"/>
          <w:color w:val="000000" w:themeColor="text1"/>
          <w:sz w:val="24"/>
          <w:szCs w:val="24"/>
          <w:lang w:val="id-ID"/>
        </w:rPr>
        <w:t>a</w:t>
      </w:r>
      <w:r w:rsidRPr="002E459E">
        <w:rPr>
          <w:rFonts w:ascii="Times New Roman" w:hAnsi="Times New Roman" w:cs="Times New Roman"/>
          <w:color w:val="000000" w:themeColor="text1"/>
          <w:sz w:val="24"/>
          <w:szCs w:val="24"/>
        </w:rPr>
        <w:t>n aset hasil tindak pidana korupsi sebagai alat atau sarana untuk melakukan hasil tindak pidana lainnya dan memberikan efek jera bagi pelaku dan/atau calon pelaku tindak pidana korupsi.”</w:t>
      </w:r>
      <w:r w:rsidRPr="002E459E">
        <w:rPr>
          <w:rStyle w:val="ReferensiCatatanKaki"/>
          <w:rFonts w:ascii="Times New Roman" w:hAnsi="Times New Roman" w:cs="Times New Roman"/>
          <w:color w:val="000000" w:themeColor="text1"/>
          <w:sz w:val="24"/>
          <w:szCs w:val="24"/>
        </w:rPr>
        <w:footnoteReference w:id="3"/>
      </w:r>
    </w:p>
    <w:p w:rsidR="002D323E" w:rsidRPr="002E459E" w:rsidRDefault="002D323E" w:rsidP="00F36416">
      <w:pPr>
        <w:spacing w:after="0" w:line="240" w:lineRule="auto"/>
        <w:ind w:left="720"/>
        <w:jc w:val="both"/>
        <w:rPr>
          <w:rFonts w:ascii="Times New Roman" w:hAnsi="Times New Roman" w:cs="Times New Roman"/>
          <w:color w:val="000000" w:themeColor="text1"/>
          <w:sz w:val="24"/>
          <w:szCs w:val="24"/>
        </w:rPr>
      </w:pPr>
    </w:p>
    <w:p w:rsidR="000C048A" w:rsidRPr="002E459E" w:rsidRDefault="000C048A" w:rsidP="0063414F">
      <w:pPr>
        <w:pStyle w:val="Bodytext20"/>
        <w:shd w:val="clear" w:color="auto" w:fill="auto"/>
        <w:spacing w:after="0" w:line="300" w:lineRule="auto"/>
        <w:ind w:firstLine="700"/>
        <w:rPr>
          <w:rFonts w:ascii="Times New Roman" w:hAnsi="Times New Roman"/>
          <w:color w:val="000000" w:themeColor="text1"/>
          <w:sz w:val="24"/>
          <w:szCs w:val="24"/>
        </w:rPr>
      </w:pPr>
      <w:r w:rsidRPr="002E459E">
        <w:rPr>
          <w:rFonts w:ascii="Times New Roman" w:hAnsi="Times New Roman"/>
          <w:color w:val="000000" w:themeColor="text1"/>
          <w:sz w:val="24"/>
          <w:szCs w:val="24"/>
          <w:lang w:bidi="en-US"/>
        </w:rPr>
        <w:t>Di berbagai belahan dunia</w:t>
      </w:r>
      <w:r w:rsidR="00CD1467" w:rsidRPr="002E459E">
        <w:rPr>
          <w:rFonts w:ascii="Times New Roman" w:hAnsi="Times New Roman"/>
          <w:color w:val="000000" w:themeColor="text1"/>
          <w:sz w:val="24"/>
          <w:szCs w:val="24"/>
          <w:lang w:val="id-ID" w:bidi="en-US"/>
        </w:rPr>
        <w:t>,</w:t>
      </w:r>
      <w:r w:rsidRPr="002E459E">
        <w:rPr>
          <w:rFonts w:ascii="Times New Roman" w:hAnsi="Times New Roman"/>
          <w:color w:val="000000" w:themeColor="text1"/>
          <w:sz w:val="24"/>
          <w:szCs w:val="24"/>
          <w:lang w:bidi="en-US"/>
        </w:rPr>
        <w:t xml:space="preserve"> bagi negara-negara yang menganut sistem hukum </w:t>
      </w:r>
      <w:r w:rsidRPr="002E459E">
        <w:rPr>
          <w:rStyle w:val="Bodytext2Italic"/>
          <w:rFonts w:ascii="Times New Roman" w:hAnsi="Times New Roman"/>
          <w:i/>
          <w:color w:val="000000" w:themeColor="text1"/>
          <w:sz w:val="24"/>
          <w:szCs w:val="24"/>
        </w:rPr>
        <w:t>Common Law,</w:t>
      </w:r>
      <w:r w:rsidRPr="002E459E">
        <w:rPr>
          <w:rFonts w:ascii="Times New Roman" w:hAnsi="Times New Roman"/>
          <w:color w:val="000000" w:themeColor="text1"/>
          <w:sz w:val="24"/>
          <w:szCs w:val="24"/>
          <w:lang w:bidi="en-US"/>
        </w:rPr>
        <w:t xml:space="preserve"> mereka tidak lagi memberikan pandangan terpisah antara sistem hukum pidana dengan perdata dalam mengejar aset hasil tindak pidana yang dihasilkan dari suatu kejahatan. Sistem hukum mereka memungkinkan mengenal adanya </w:t>
      </w:r>
      <w:r w:rsidR="005614B8">
        <w:rPr>
          <w:rFonts w:ascii="Times New Roman" w:hAnsi="Times New Roman"/>
          <w:color w:val="000000" w:themeColor="text1"/>
          <w:sz w:val="24"/>
          <w:szCs w:val="24"/>
          <w:lang w:bidi="en-US"/>
        </w:rPr>
        <w:t>p</w:t>
      </w:r>
      <w:r w:rsidR="008E2565" w:rsidRPr="002E459E">
        <w:rPr>
          <w:rFonts w:ascii="Times New Roman" w:hAnsi="Times New Roman"/>
          <w:color w:val="000000" w:themeColor="text1"/>
          <w:sz w:val="24"/>
          <w:szCs w:val="24"/>
          <w:lang w:bidi="en-US"/>
        </w:rPr>
        <w:t>engembalian</w:t>
      </w:r>
      <w:r w:rsidRPr="002E459E">
        <w:rPr>
          <w:rFonts w:ascii="Times New Roman" w:hAnsi="Times New Roman"/>
          <w:color w:val="000000" w:themeColor="text1"/>
          <w:sz w:val="24"/>
          <w:szCs w:val="24"/>
          <w:lang w:bidi="en-US"/>
        </w:rPr>
        <w:t xml:space="preserve"> aset yang dikenal dengan istilah </w:t>
      </w:r>
      <w:r w:rsidRPr="005614B8">
        <w:rPr>
          <w:rStyle w:val="Bodytext2Italic"/>
          <w:rFonts w:ascii="Times New Roman" w:hAnsi="Times New Roman"/>
          <w:i/>
          <w:color w:val="000000" w:themeColor="text1"/>
          <w:sz w:val="24"/>
          <w:szCs w:val="24"/>
        </w:rPr>
        <w:t>Asset Forfeiture</w:t>
      </w:r>
      <w:r w:rsidRPr="002E459E">
        <w:rPr>
          <w:rFonts w:ascii="Times New Roman" w:hAnsi="Times New Roman"/>
          <w:color w:val="000000" w:themeColor="text1"/>
          <w:sz w:val="24"/>
          <w:szCs w:val="24"/>
          <w:lang w:bidi="en-US"/>
        </w:rPr>
        <w:t xml:space="preserve"> atau </w:t>
      </w:r>
      <w:r w:rsidRPr="002E459E">
        <w:rPr>
          <w:rStyle w:val="Bodytext2Italic"/>
          <w:rFonts w:ascii="Times New Roman" w:hAnsi="Times New Roman"/>
          <w:i/>
          <w:color w:val="000000" w:themeColor="text1"/>
          <w:sz w:val="24"/>
          <w:szCs w:val="24"/>
        </w:rPr>
        <w:t>Asset Seizure. Asset Forfeiture</w:t>
      </w:r>
      <w:r w:rsidRPr="002E459E">
        <w:rPr>
          <w:rFonts w:ascii="Times New Roman" w:hAnsi="Times New Roman"/>
          <w:color w:val="000000" w:themeColor="text1"/>
          <w:sz w:val="24"/>
          <w:szCs w:val="24"/>
          <w:lang w:bidi="en-US"/>
        </w:rPr>
        <w:t xml:space="preserve"> ini </w:t>
      </w:r>
      <w:r w:rsidRPr="002E459E">
        <w:rPr>
          <w:rFonts w:ascii="Times New Roman" w:hAnsi="Times New Roman"/>
          <w:color w:val="000000" w:themeColor="text1"/>
          <w:sz w:val="24"/>
          <w:szCs w:val="24"/>
          <w:lang w:bidi="en-US"/>
        </w:rPr>
        <w:lastRenderedPageBreak/>
        <w:t xml:space="preserve">memungkinkan pula untuk menyita atau merampas hasil pidana tanpa putusan pengadilan. Akan tetapi, tidak demikian halnya dengan negara-negara penganut sistem </w:t>
      </w:r>
      <w:r w:rsidRPr="002E459E">
        <w:rPr>
          <w:rFonts w:ascii="Times New Roman" w:hAnsi="Times New Roman"/>
          <w:i/>
          <w:color w:val="000000" w:themeColor="text1"/>
          <w:sz w:val="24"/>
          <w:szCs w:val="24"/>
          <w:lang w:bidi="en-US"/>
        </w:rPr>
        <w:t xml:space="preserve">Civil </w:t>
      </w:r>
      <w:r w:rsidR="00775FB7">
        <w:rPr>
          <w:rStyle w:val="Bodytext2Italic"/>
          <w:rFonts w:ascii="Times New Roman" w:hAnsi="Times New Roman"/>
          <w:i/>
          <w:color w:val="000000" w:themeColor="text1"/>
          <w:sz w:val="24"/>
          <w:szCs w:val="24"/>
        </w:rPr>
        <w:t>Law,</w:t>
      </w:r>
      <w:r w:rsidRPr="002E459E">
        <w:rPr>
          <w:rStyle w:val="Bodytext2Italic"/>
          <w:rFonts w:ascii="Times New Roman" w:hAnsi="Times New Roman"/>
          <w:i/>
          <w:color w:val="000000" w:themeColor="text1"/>
          <w:sz w:val="24"/>
          <w:szCs w:val="24"/>
        </w:rPr>
        <w:t xml:space="preserve"> Asset Forfeiture</w:t>
      </w:r>
      <w:r w:rsidRPr="002E459E">
        <w:rPr>
          <w:rFonts w:ascii="Times New Roman" w:hAnsi="Times New Roman"/>
          <w:color w:val="000000" w:themeColor="text1"/>
          <w:sz w:val="24"/>
          <w:szCs w:val="24"/>
          <w:lang w:bidi="en-US"/>
        </w:rPr>
        <w:t xml:space="preserve"> ini hanya dikenal dalam proses sistem</w:t>
      </w:r>
      <w:r w:rsidRPr="002E459E">
        <w:rPr>
          <w:rFonts w:ascii="Times New Roman" w:hAnsi="Times New Roman"/>
          <w:color w:val="000000" w:themeColor="text1"/>
          <w:sz w:val="24"/>
          <w:szCs w:val="24"/>
        </w:rPr>
        <w:t xml:space="preserve">  </w:t>
      </w:r>
      <w:r w:rsidRPr="002E459E">
        <w:rPr>
          <w:rFonts w:ascii="Times New Roman" w:hAnsi="Times New Roman"/>
          <w:color w:val="000000" w:themeColor="text1"/>
          <w:sz w:val="24"/>
          <w:szCs w:val="24"/>
          <w:lang w:bidi="en-US"/>
        </w:rPr>
        <w:t xml:space="preserve">hukum pidana, yang dikenal dengan istilah penyitaan atau </w:t>
      </w:r>
      <w:r w:rsidR="003C57D2">
        <w:rPr>
          <w:rFonts w:ascii="Times New Roman" w:hAnsi="Times New Roman"/>
          <w:color w:val="000000" w:themeColor="text1"/>
          <w:sz w:val="24"/>
          <w:szCs w:val="24"/>
          <w:lang w:bidi="en-US"/>
        </w:rPr>
        <w:t>p</w:t>
      </w:r>
      <w:r w:rsidR="008E2565" w:rsidRPr="002E459E">
        <w:rPr>
          <w:rFonts w:ascii="Times New Roman" w:hAnsi="Times New Roman"/>
          <w:color w:val="000000" w:themeColor="text1"/>
          <w:sz w:val="24"/>
          <w:szCs w:val="24"/>
          <w:lang w:bidi="en-US"/>
        </w:rPr>
        <w:t>engembalian</w:t>
      </w:r>
      <w:r w:rsidRPr="002E459E">
        <w:rPr>
          <w:rFonts w:ascii="Times New Roman" w:hAnsi="Times New Roman"/>
          <w:color w:val="000000" w:themeColor="text1"/>
          <w:sz w:val="24"/>
          <w:szCs w:val="24"/>
          <w:lang w:bidi="en-US"/>
        </w:rPr>
        <w:t xml:space="preserve"> setelah dijatuhkannya putusan pengadilan yang mempunyai kekuatan hukum tetap.</w:t>
      </w:r>
      <w:r w:rsidRPr="002E459E">
        <w:rPr>
          <w:rStyle w:val="ReferensiCatatanKaki"/>
          <w:rFonts w:ascii="Times New Roman" w:hAnsi="Times New Roman"/>
          <w:color w:val="000000" w:themeColor="text1"/>
          <w:sz w:val="24"/>
          <w:szCs w:val="24"/>
          <w:lang w:bidi="en-US"/>
        </w:rPr>
        <w:footnoteReference w:id="4"/>
      </w:r>
    </w:p>
    <w:p w:rsidR="000C048A" w:rsidRPr="002E459E" w:rsidRDefault="000C048A" w:rsidP="0063414F">
      <w:pPr>
        <w:pStyle w:val="Bodytext20"/>
        <w:shd w:val="clear" w:color="auto" w:fill="auto"/>
        <w:spacing w:after="0" w:line="300" w:lineRule="auto"/>
        <w:ind w:firstLine="700"/>
        <w:rPr>
          <w:rFonts w:ascii="Times New Roman" w:hAnsi="Times New Roman"/>
          <w:color w:val="000000" w:themeColor="text1"/>
          <w:sz w:val="24"/>
          <w:szCs w:val="24"/>
        </w:rPr>
      </w:pPr>
      <w:r w:rsidRPr="002E459E">
        <w:rPr>
          <w:rFonts w:ascii="Times New Roman" w:hAnsi="Times New Roman"/>
          <w:color w:val="000000" w:themeColor="text1"/>
          <w:sz w:val="24"/>
          <w:szCs w:val="24"/>
          <w:lang w:bidi="en-US"/>
        </w:rPr>
        <w:t xml:space="preserve">Harta kekayaan yang menjadi subjek </w:t>
      </w:r>
      <w:r w:rsidR="002B21C6" w:rsidRPr="002E459E">
        <w:rPr>
          <w:rFonts w:ascii="Times New Roman" w:hAnsi="Times New Roman"/>
          <w:color w:val="000000" w:themeColor="text1"/>
          <w:sz w:val="24"/>
          <w:szCs w:val="24"/>
          <w:lang w:val="id-ID" w:bidi="en-US"/>
        </w:rPr>
        <w:t>p</w:t>
      </w:r>
      <w:r w:rsidR="008E2565" w:rsidRPr="002E459E">
        <w:rPr>
          <w:rFonts w:ascii="Times New Roman" w:hAnsi="Times New Roman"/>
          <w:color w:val="000000" w:themeColor="text1"/>
          <w:sz w:val="24"/>
          <w:szCs w:val="24"/>
          <w:lang w:bidi="en-US"/>
        </w:rPr>
        <w:t>engembalian</w:t>
      </w:r>
      <w:r w:rsidRPr="002E459E">
        <w:rPr>
          <w:rFonts w:ascii="Times New Roman" w:hAnsi="Times New Roman"/>
          <w:color w:val="000000" w:themeColor="text1"/>
          <w:sz w:val="24"/>
          <w:szCs w:val="24"/>
          <w:lang w:bidi="en-US"/>
        </w:rPr>
        <w:t xml:space="preserve"> oleh negara adalah setiap harta kekayaan yang diperoleh</w:t>
      </w:r>
      <w:r w:rsidR="00141DB7" w:rsidRPr="002E459E">
        <w:rPr>
          <w:rFonts w:ascii="Times New Roman" w:hAnsi="Times New Roman"/>
          <w:color w:val="000000" w:themeColor="text1"/>
          <w:sz w:val="24"/>
          <w:szCs w:val="24"/>
          <w:lang w:bidi="en-US"/>
        </w:rPr>
        <w:t xml:space="preserve">, </w:t>
      </w:r>
      <w:r w:rsidRPr="002E459E">
        <w:rPr>
          <w:rFonts w:ascii="Times New Roman" w:hAnsi="Times New Roman"/>
          <w:color w:val="000000" w:themeColor="text1"/>
          <w:sz w:val="24"/>
          <w:szCs w:val="24"/>
          <w:lang w:bidi="en-US"/>
        </w:rPr>
        <w:t xml:space="preserve">baik secara </w:t>
      </w:r>
      <w:r w:rsidR="00A2552F">
        <w:rPr>
          <w:rFonts w:ascii="Times New Roman" w:hAnsi="Times New Roman"/>
          <w:color w:val="000000" w:themeColor="text1"/>
          <w:sz w:val="24"/>
          <w:szCs w:val="24"/>
          <w:lang w:bidi="en-US"/>
        </w:rPr>
        <w:t>langsung maupun ti</w:t>
      </w:r>
      <w:r w:rsidR="00141DB7" w:rsidRPr="002E459E">
        <w:rPr>
          <w:rFonts w:ascii="Times New Roman" w:hAnsi="Times New Roman"/>
          <w:color w:val="000000" w:themeColor="text1"/>
          <w:sz w:val="24"/>
          <w:szCs w:val="24"/>
          <w:lang w:bidi="en-US"/>
        </w:rPr>
        <w:t xml:space="preserve">dak langsung </w:t>
      </w:r>
      <w:r w:rsidRPr="002E459E">
        <w:rPr>
          <w:rFonts w:ascii="Times New Roman" w:hAnsi="Times New Roman"/>
          <w:color w:val="000000" w:themeColor="text1"/>
          <w:sz w:val="24"/>
          <w:szCs w:val="24"/>
          <w:lang w:bidi="en-US"/>
        </w:rPr>
        <w:t xml:space="preserve"> dari tindak </w:t>
      </w:r>
      <w:r w:rsidR="00141DB7" w:rsidRPr="002E459E">
        <w:rPr>
          <w:rFonts w:ascii="Times New Roman" w:hAnsi="Times New Roman"/>
          <w:color w:val="000000" w:themeColor="text1"/>
          <w:sz w:val="24"/>
          <w:szCs w:val="24"/>
          <w:lang w:bidi="en-US"/>
        </w:rPr>
        <w:t xml:space="preserve"> </w:t>
      </w:r>
      <w:r w:rsidRPr="002E459E">
        <w:rPr>
          <w:rFonts w:ascii="Times New Roman" w:hAnsi="Times New Roman"/>
          <w:color w:val="000000" w:themeColor="text1"/>
          <w:sz w:val="24"/>
          <w:szCs w:val="24"/>
          <w:lang w:bidi="en-US"/>
        </w:rPr>
        <w:t>pidana, baik yang sebelum maupun sesu</w:t>
      </w:r>
      <w:r w:rsidR="00141DB7" w:rsidRPr="002E459E">
        <w:rPr>
          <w:rFonts w:ascii="Times New Roman" w:hAnsi="Times New Roman"/>
          <w:color w:val="000000" w:themeColor="text1"/>
          <w:sz w:val="24"/>
          <w:szCs w:val="24"/>
          <w:lang w:bidi="en-US"/>
        </w:rPr>
        <w:t>dah berlakunya undang-undang</w:t>
      </w:r>
      <w:r w:rsidRPr="002E459E">
        <w:rPr>
          <w:rFonts w:ascii="Times New Roman" w:hAnsi="Times New Roman"/>
          <w:color w:val="000000" w:themeColor="text1"/>
          <w:sz w:val="24"/>
          <w:szCs w:val="24"/>
          <w:lang w:bidi="en-US"/>
        </w:rPr>
        <w:t>.</w:t>
      </w:r>
      <w:r w:rsidR="00CD1467" w:rsidRPr="002E459E">
        <w:rPr>
          <w:rFonts w:ascii="Times New Roman" w:hAnsi="Times New Roman"/>
          <w:color w:val="000000" w:themeColor="text1"/>
          <w:sz w:val="24"/>
          <w:szCs w:val="24"/>
          <w:lang w:val="id-ID" w:bidi="en-US"/>
        </w:rPr>
        <w:t xml:space="preserve"> </w:t>
      </w:r>
      <w:r w:rsidRPr="002E459E">
        <w:rPr>
          <w:rFonts w:ascii="Times New Roman" w:hAnsi="Times New Roman"/>
          <w:color w:val="000000" w:themeColor="text1"/>
          <w:sz w:val="24"/>
          <w:szCs w:val="24"/>
          <w:lang w:bidi="en-US"/>
        </w:rPr>
        <w:t xml:space="preserve">Harta kekayaan yang dapat dirampas disesuaikan dengan jenis tindak pidana yang terkait dengan harta kekayaan yang akan dirampas, yaitu meliputi: </w:t>
      </w:r>
      <w:r w:rsidRPr="002E459E">
        <w:rPr>
          <w:rStyle w:val="ReferensiCatatanKaki"/>
          <w:rFonts w:ascii="Times New Roman" w:hAnsi="Times New Roman"/>
          <w:color w:val="000000" w:themeColor="text1"/>
          <w:sz w:val="24"/>
          <w:szCs w:val="24"/>
          <w:lang w:bidi="en-US"/>
        </w:rPr>
        <w:footnoteReference w:id="5"/>
      </w:r>
    </w:p>
    <w:p w:rsidR="000C048A" w:rsidRPr="002E459E" w:rsidRDefault="000C048A" w:rsidP="007032F7">
      <w:pPr>
        <w:pStyle w:val="Bodytext20"/>
        <w:numPr>
          <w:ilvl w:val="0"/>
          <w:numId w:val="3"/>
        </w:numPr>
        <w:shd w:val="clear" w:color="auto" w:fill="auto"/>
        <w:spacing w:after="0" w:line="240" w:lineRule="auto"/>
        <w:ind w:left="993" w:hanging="284"/>
        <w:rPr>
          <w:rFonts w:ascii="Times New Roman" w:hAnsi="Times New Roman"/>
          <w:color w:val="000000" w:themeColor="text1"/>
          <w:sz w:val="24"/>
          <w:szCs w:val="24"/>
        </w:rPr>
      </w:pPr>
      <w:r w:rsidRPr="002E459E">
        <w:rPr>
          <w:rFonts w:ascii="Times New Roman" w:hAnsi="Times New Roman"/>
          <w:color w:val="000000" w:themeColor="text1"/>
          <w:sz w:val="24"/>
          <w:szCs w:val="24"/>
          <w:lang w:bidi="en-US"/>
        </w:rPr>
        <w:t>Setiap harta kekayaan hasil tindak pidana atau yang diperol</w:t>
      </w:r>
      <w:r w:rsidR="002B21C6" w:rsidRPr="002E459E">
        <w:rPr>
          <w:rFonts w:ascii="Times New Roman" w:hAnsi="Times New Roman"/>
          <w:color w:val="000000" w:themeColor="text1"/>
          <w:sz w:val="24"/>
          <w:szCs w:val="24"/>
          <w:lang w:bidi="en-US"/>
        </w:rPr>
        <w:t xml:space="preserve">eh dari hasil tindak pidana; </w:t>
      </w:r>
    </w:p>
    <w:p w:rsidR="000C048A" w:rsidRPr="002E459E" w:rsidRDefault="000C048A" w:rsidP="007032F7">
      <w:pPr>
        <w:pStyle w:val="Bodytext20"/>
        <w:numPr>
          <w:ilvl w:val="0"/>
          <w:numId w:val="3"/>
        </w:numPr>
        <w:shd w:val="clear" w:color="auto" w:fill="auto"/>
        <w:spacing w:after="0" w:line="240" w:lineRule="auto"/>
        <w:ind w:left="993" w:hanging="284"/>
        <w:rPr>
          <w:rFonts w:ascii="Times New Roman" w:hAnsi="Times New Roman"/>
          <w:color w:val="000000" w:themeColor="text1"/>
          <w:sz w:val="24"/>
          <w:szCs w:val="24"/>
          <w:lang w:bidi="en-US"/>
        </w:rPr>
      </w:pPr>
      <w:r w:rsidRPr="002E459E">
        <w:rPr>
          <w:rFonts w:ascii="Times New Roman" w:hAnsi="Times New Roman"/>
          <w:color w:val="000000" w:themeColor="text1"/>
          <w:sz w:val="24"/>
          <w:szCs w:val="24"/>
          <w:lang w:bidi="en-US"/>
        </w:rPr>
        <w:t xml:space="preserve">Harta kekayaan yang digunakan sebagai alat, sarana, atau prasarana untuk melakukan tindak pidana atau mendukung organisasi kejahatan; </w:t>
      </w:r>
    </w:p>
    <w:p w:rsidR="000C048A" w:rsidRPr="002E459E" w:rsidRDefault="000C048A" w:rsidP="007032F7">
      <w:pPr>
        <w:pStyle w:val="Bodytext20"/>
        <w:numPr>
          <w:ilvl w:val="0"/>
          <w:numId w:val="3"/>
        </w:numPr>
        <w:shd w:val="clear" w:color="auto" w:fill="auto"/>
        <w:spacing w:after="0" w:line="240" w:lineRule="auto"/>
        <w:ind w:left="993" w:hanging="284"/>
        <w:rPr>
          <w:rFonts w:ascii="Times New Roman" w:hAnsi="Times New Roman"/>
          <w:color w:val="000000" w:themeColor="text1"/>
          <w:sz w:val="24"/>
          <w:szCs w:val="24"/>
        </w:rPr>
      </w:pPr>
      <w:r w:rsidRPr="002E459E">
        <w:rPr>
          <w:rFonts w:ascii="Times New Roman" w:hAnsi="Times New Roman"/>
          <w:color w:val="000000" w:themeColor="text1"/>
          <w:sz w:val="24"/>
          <w:szCs w:val="24"/>
          <w:lang w:bidi="en-US"/>
        </w:rPr>
        <w:t>Setiap harta kekayaan yang terkait dengan tindak pidana at</w:t>
      </w:r>
      <w:r w:rsidR="002B21C6" w:rsidRPr="002E459E">
        <w:rPr>
          <w:rFonts w:ascii="Times New Roman" w:hAnsi="Times New Roman"/>
          <w:color w:val="000000" w:themeColor="text1"/>
          <w:sz w:val="24"/>
          <w:szCs w:val="24"/>
          <w:lang w:bidi="en-US"/>
        </w:rPr>
        <w:t>au organisasi kejahatan;</w:t>
      </w:r>
    </w:p>
    <w:p w:rsidR="000C048A" w:rsidRPr="002E459E" w:rsidRDefault="000C048A" w:rsidP="007032F7">
      <w:pPr>
        <w:pStyle w:val="Bodytext20"/>
        <w:numPr>
          <w:ilvl w:val="0"/>
          <w:numId w:val="3"/>
        </w:numPr>
        <w:shd w:val="clear" w:color="auto" w:fill="auto"/>
        <w:spacing w:after="0" w:line="240" w:lineRule="auto"/>
        <w:ind w:left="993" w:hanging="284"/>
        <w:rPr>
          <w:rFonts w:ascii="Times New Roman" w:hAnsi="Times New Roman"/>
          <w:color w:val="000000" w:themeColor="text1"/>
          <w:sz w:val="24"/>
          <w:szCs w:val="24"/>
        </w:rPr>
      </w:pPr>
      <w:r w:rsidRPr="002E459E">
        <w:rPr>
          <w:rFonts w:ascii="Times New Roman" w:hAnsi="Times New Roman"/>
          <w:color w:val="000000" w:themeColor="text1"/>
          <w:sz w:val="24"/>
          <w:szCs w:val="24"/>
          <w:lang w:bidi="en-US"/>
        </w:rPr>
        <w:t>Harta kekayaan yang digunakan untuk membiayai tindak pi</w:t>
      </w:r>
      <w:r w:rsidR="002B21C6" w:rsidRPr="002E459E">
        <w:rPr>
          <w:rFonts w:ascii="Times New Roman" w:hAnsi="Times New Roman"/>
          <w:color w:val="000000" w:themeColor="text1"/>
          <w:sz w:val="24"/>
          <w:szCs w:val="24"/>
          <w:lang w:bidi="en-US"/>
        </w:rPr>
        <w:t>dana atau organisasi kejahatan;</w:t>
      </w:r>
    </w:p>
    <w:p w:rsidR="000C048A" w:rsidRDefault="000C048A" w:rsidP="007032F7">
      <w:pPr>
        <w:pStyle w:val="Bodytext20"/>
        <w:numPr>
          <w:ilvl w:val="0"/>
          <w:numId w:val="3"/>
        </w:numPr>
        <w:shd w:val="clear" w:color="auto" w:fill="auto"/>
        <w:spacing w:after="0" w:line="240" w:lineRule="auto"/>
        <w:ind w:left="993" w:hanging="284"/>
        <w:rPr>
          <w:rFonts w:ascii="Times New Roman" w:hAnsi="Times New Roman"/>
          <w:color w:val="000000" w:themeColor="text1"/>
          <w:sz w:val="24"/>
          <w:szCs w:val="24"/>
        </w:rPr>
      </w:pPr>
      <w:r w:rsidRPr="002E459E">
        <w:rPr>
          <w:rFonts w:ascii="Times New Roman" w:hAnsi="Times New Roman"/>
          <w:color w:val="000000" w:themeColor="text1"/>
          <w:sz w:val="24"/>
          <w:szCs w:val="24"/>
          <w:lang w:bidi="en-US"/>
        </w:rPr>
        <w:t>Segala sesuatu yang menjadi hak milik pelaku tindak pidana atau organisasi kejahatan;</w:t>
      </w:r>
    </w:p>
    <w:p w:rsidR="002D323E" w:rsidRPr="002E459E" w:rsidRDefault="002D323E" w:rsidP="002D323E">
      <w:pPr>
        <w:pStyle w:val="Bodytext20"/>
        <w:shd w:val="clear" w:color="auto" w:fill="auto"/>
        <w:spacing w:after="0" w:line="240" w:lineRule="auto"/>
        <w:ind w:left="1134" w:firstLine="0"/>
        <w:rPr>
          <w:rFonts w:ascii="Times New Roman" w:hAnsi="Times New Roman"/>
          <w:color w:val="000000" w:themeColor="text1"/>
          <w:sz w:val="24"/>
          <w:szCs w:val="24"/>
        </w:rPr>
      </w:pPr>
    </w:p>
    <w:p w:rsidR="000C048A" w:rsidRPr="002E459E" w:rsidRDefault="000C048A" w:rsidP="002D323E">
      <w:pPr>
        <w:pStyle w:val="Bodytext20"/>
        <w:shd w:val="clear" w:color="auto" w:fill="auto"/>
        <w:spacing w:after="0" w:line="300" w:lineRule="auto"/>
        <w:ind w:firstLine="700"/>
        <w:rPr>
          <w:rFonts w:ascii="Times New Roman" w:hAnsi="Times New Roman"/>
          <w:color w:val="000000" w:themeColor="text1"/>
          <w:sz w:val="24"/>
          <w:szCs w:val="24"/>
          <w:lang w:val="id-ID"/>
        </w:rPr>
      </w:pPr>
      <w:r w:rsidRPr="002E459E">
        <w:rPr>
          <w:rFonts w:ascii="Times New Roman" w:hAnsi="Times New Roman"/>
          <w:color w:val="000000" w:themeColor="text1"/>
          <w:sz w:val="24"/>
          <w:szCs w:val="24"/>
          <w:lang w:bidi="en-US"/>
        </w:rPr>
        <w:t>Dengan demikian, pelaku tindak pidana atau setiap orang yang terlibat atau yang ingin melibatkan diri dalam suatu kejahatan atau organisasi kejahatan akan menyadari bahwa selain kemungkinan keuntungan yang akan mereka peroleh, ternyata mereka juga berhadapan dengan besarnya resiko kehilangan harta kekayaan mereka.</w:t>
      </w:r>
      <w:r w:rsidRPr="002E459E">
        <w:rPr>
          <w:rStyle w:val="ReferensiCatatanKaki"/>
          <w:rFonts w:ascii="Times New Roman" w:hAnsi="Times New Roman"/>
          <w:color w:val="000000" w:themeColor="text1"/>
          <w:sz w:val="24"/>
          <w:szCs w:val="24"/>
          <w:lang w:bidi="en-US"/>
        </w:rPr>
        <w:footnoteReference w:id="6"/>
      </w:r>
      <w:r w:rsidR="00EA0DEB" w:rsidRPr="002E459E">
        <w:rPr>
          <w:rFonts w:ascii="Times New Roman" w:hAnsi="Times New Roman"/>
          <w:color w:val="000000" w:themeColor="text1"/>
          <w:sz w:val="24"/>
          <w:szCs w:val="24"/>
          <w:lang w:val="id-ID"/>
        </w:rPr>
        <w:t xml:space="preserve"> </w:t>
      </w:r>
      <w:r w:rsidRPr="002E459E">
        <w:rPr>
          <w:rFonts w:ascii="Times New Roman" w:hAnsi="Times New Roman"/>
          <w:color w:val="000000" w:themeColor="text1"/>
          <w:sz w:val="24"/>
          <w:szCs w:val="24"/>
          <w:lang w:val="id-ID" w:bidi="en-US"/>
        </w:rPr>
        <w:t>Pengertian yang demikian luas terhadap harta kekayaan yang dapat dirampas tentu saja menimbulkan kekhawatiran bagi masyarakat terhadap adanya kemungkinan terjadi penyalahgunaan wewenang atau wewenang dilakukan tanpa memperhatikan hak-hak asasi manusia</w:t>
      </w:r>
      <w:r w:rsidR="00E3347C" w:rsidRPr="002E459E">
        <w:rPr>
          <w:rFonts w:ascii="Times New Roman" w:hAnsi="Times New Roman"/>
          <w:color w:val="000000" w:themeColor="text1"/>
          <w:sz w:val="24"/>
          <w:szCs w:val="24"/>
          <w:lang w:val="id-ID" w:bidi="en-US"/>
        </w:rPr>
        <w:t>, disinilah diperlukan peraturan perundang-undangan untuk menjamin semuanya sehingga keadilan, kepastian hukum, dan kemanfaatan dapat tercapai.</w:t>
      </w:r>
    </w:p>
    <w:p w:rsidR="00BD127A" w:rsidRPr="002E459E" w:rsidRDefault="000C048A" w:rsidP="002D323E">
      <w:pPr>
        <w:pStyle w:val="Bodytext20"/>
        <w:shd w:val="clear" w:color="auto" w:fill="auto"/>
        <w:spacing w:after="0" w:line="300" w:lineRule="auto"/>
        <w:ind w:firstLine="700"/>
        <w:rPr>
          <w:rFonts w:ascii="Times New Roman" w:hAnsi="Times New Roman"/>
          <w:color w:val="000000" w:themeColor="text1"/>
          <w:sz w:val="24"/>
          <w:szCs w:val="24"/>
          <w:lang w:bidi="en-US"/>
        </w:rPr>
      </w:pPr>
      <w:r w:rsidRPr="002E459E">
        <w:rPr>
          <w:rFonts w:ascii="Times New Roman" w:hAnsi="Times New Roman"/>
          <w:color w:val="000000" w:themeColor="text1"/>
          <w:sz w:val="24"/>
          <w:szCs w:val="24"/>
          <w:lang w:bidi="en-US"/>
        </w:rPr>
        <w:t xml:space="preserve">Konsep hukum </w:t>
      </w:r>
      <w:r w:rsidR="00D31010" w:rsidRPr="002E459E">
        <w:rPr>
          <w:rFonts w:ascii="Times New Roman" w:hAnsi="Times New Roman"/>
          <w:color w:val="000000" w:themeColor="text1"/>
          <w:sz w:val="24"/>
          <w:szCs w:val="24"/>
          <w:lang w:val="id-ID" w:bidi="en-US"/>
        </w:rPr>
        <w:t>p</w:t>
      </w:r>
      <w:r w:rsidR="008E2565" w:rsidRPr="002E459E">
        <w:rPr>
          <w:rFonts w:ascii="Times New Roman" w:hAnsi="Times New Roman"/>
          <w:color w:val="000000" w:themeColor="text1"/>
          <w:sz w:val="24"/>
          <w:szCs w:val="24"/>
          <w:lang w:bidi="en-US"/>
        </w:rPr>
        <w:t>engembalian</w:t>
      </w:r>
      <w:r w:rsidRPr="002E459E">
        <w:rPr>
          <w:rFonts w:ascii="Times New Roman" w:hAnsi="Times New Roman"/>
          <w:color w:val="000000" w:themeColor="text1"/>
          <w:sz w:val="24"/>
          <w:szCs w:val="24"/>
          <w:lang w:bidi="en-US"/>
        </w:rPr>
        <w:t xml:space="preserve"> aset menurut hukum pidana Indonesia adalah: suatu pidana tambahan yang dapat dijatuhkan oleh hakim, bersama-sama dengan pidana pokok. Pasal 39 ayat (1) KUHP menyatakan bahwa “Barang-barang kepunyaan terpidana yang diperoleh dari kejahatan atau yang sengaja dipergunakan untuk melakukan kejahatan, dapat dirampas”.</w:t>
      </w:r>
      <w:r w:rsidR="00BA7479">
        <w:rPr>
          <w:rFonts w:ascii="Times New Roman" w:hAnsi="Times New Roman"/>
          <w:color w:val="000000" w:themeColor="text1"/>
          <w:sz w:val="24"/>
          <w:szCs w:val="24"/>
          <w:lang w:val="id-ID" w:bidi="en-US"/>
        </w:rPr>
        <w:t xml:space="preserve"> </w:t>
      </w:r>
      <w:r w:rsidRPr="002E459E">
        <w:rPr>
          <w:rFonts w:ascii="Times New Roman" w:hAnsi="Times New Roman"/>
          <w:color w:val="000000" w:themeColor="text1"/>
          <w:sz w:val="24"/>
          <w:szCs w:val="24"/>
          <w:lang w:bidi="en-US"/>
        </w:rPr>
        <w:t xml:space="preserve">Pasal 39 KUHP selanjutnya mengatur barang (aset) apa saja yang dapat </w:t>
      </w:r>
      <w:r w:rsidRPr="002E459E">
        <w:rPr>
          <w:rFonts w:ascii="Times New Roman" w:hAnsi="Times New Roman"/>
          <w:color w:val="000000" w:themeColor="text1"/>
          <w:sz w:val="24"/>
          <w:szCs w:val="24"/>
          <w:lang w:bidi="en-US"/>
        </w:rPr>
        <w:lastRenderedPageBreak/>
        <w:t xml:space="preserve">dirampas. </w:t>
      </w:r>
    </w:p>
    <w:p w:rsidR="000C048A" w:rsidRPr="002E459E" w:rsidRDefault="00A2552F" w:rsidP="002D323E">
      <w:pPr>
        <w:pStyle w:val="Bodytext20"/>
        <w:shd w:val="clear" w:color="auto" w:fill="auto"/>
        <w:spacing w:after="0" w:line="300" w:lineRule="auto"/>
        <w:ind w:firstLine="700"/>
        <w:rPr>
          <w:rFonts w:ascii="Times New Roman" w:hAnsi="Times New Roman"/>
          <w:color w:val="000000" w:themeColor="text1"/>
          <w:sz w:val="24"/>
          <w:szCs w:val="24"/>
          <w:lang w:val="id-ID"/>
        </w:rPr>
      </w:pPr>
      <w:r>
        <w:rPr>
          <w:rFonts w:ascii="Times New Roman" w:hAnsi="Times New Roman"/>
          <w:color w:val="000000" w:themeColor="text1"/>
          <w:sz w:val="24"/>
          <w:szCs w:val="24"/>
          <w:lang w:bidi="en-US"/>
        </w:rPr>
        <w:t>Sanksi yang berat</w:t>
      </w:r>
      <w:r w:rsidR="000C048A" w:rsidRPr="002E459E">
        <w:rPr>
          <w:rFonts w:ascii="Times New Roman" w:hAnsi="Times New Roman"/>
          <w:color w:val="000000" w:themeColor="text1"/>
          <w:sz w:val="24"/>
          <w:szCs w:val="24"/>
          <w:lang w:bidi="en-US"/>
        </w:rPr>
        <w:t xml:space="preserve"> pada asasnya, hanya akan dijatuhkan bila mekanisme penegakan hukum lainnya yang lebih ringan telah tidak berdaya guna atau sudah dipandang tidak cocok. Sanksi hukum pidana harus setimpal dan proporsional dengan yang sesungguhnya dilakukan oleh pelaku tindak pidana.</w:t>
      </w:r>
      <w:r w:rsidR="000C048A" w:rsidRPr="002E459E">
        <w:rPr>
          <w:rFonts w:ascii="Times New Roman" w:hAnsi="Times New Roman"/>
          <w:color w:val="000000" w:themeColor="text1"/>
          <w:sz w:val="24"/>
          <w:szCs w:val="24"/>
          <w:vertAlign w:val="superscript"/>
          <w:lang w:bidi="en-US"/>
        </w:rPr>
        <w:footnoteReference w:id="7"/>
      </w:r>
      <w:r w:rsidR="000C048A" w:rsidRPr="002E459E">
        <w:rPr>
          <w:rFonts w:ascii="Times New Roman" w:hAnsi="Times New Roman"/>
          <w:color w:val="000000" w:themeColor="text1"/>
          <w:sz w:val="24"/>
          <w:szCs w:val="24"/>
          <w:lang w:bidi="en-US"/>
        </w:rPr>
        <w:t xml:space="preserve"> Bentuk sanksi “pemiskinan” termasuk sebagai upaya </w:t>
      </w:r>
      <w:r w:rsidR="000C048A" w:rsidRPr="002E459E">
        <w:rPr>
          <w:rStyle w:val="Bodytext2Italic"/>
          <w:rFonts w:ascii="Times New Roman" w:hAnsi="Times New Roman"/>
          <w:i/>
          <w:color w:val="000000" w:themeColor="text1"/>
          <w:sz w:val="24"/>
          <w:szCs w:val="24"/>
        </w:rPr>
        <w:t>restorative justice</w:t>
      </w:r>
      <w:r w:rsidR="000C048A" w:rsidRPr="002E459E">
        <w:rPr>
          <w:rFonts w:ascii="Times New Roman" w:hAnsi="Times New Roman"/>
          <w:color w:val="000000" w:themeColor="text1"/>
          <w:sz w:val="24"/>
          <w:szCs w:val="24"/>
          <w:lang w:bidi="en-US"/>
        </w:rPr>
        <w:t xml:space="preserve"> dimana pelaku tindak pidana harus mengembalikan kepada kondisi semula sebelum dia melakukan kejahatan korupsi. Penegakan keadilan yang dimaksud bukan saja menjatuhkan sanksi yang setimpal bagi pelaku namun juga memperhatikan dari sisi keadilan bagi korban yang dirugikan yaitu mengembalikan aset negara yang telah dicuri</w:t>
      </w:r>
      <w:r w:rsidR="000C048A" w:rsidRPr="002E459E">
        <w:rPr>
          <w:rFonts w:ascii="Times New Roman" w:hAnsi="Times New Roman"/>
          <w:color w:val="000000" w:themeColor="text1"/>
          <w:sz w:val="24"/>
          <w:szCs w:val="24"/>
          <w:vertAlign w:val="superscript"/>
          <w:lang w:bidi="en-US"/>
        </w:rPr>
        <w:footnoteReference w:id="8"/>
      </w:r>
      <w:r w:rsidR="005A3FDD" w:rsidRPr="002E459E">
        <w:rPr>
          <w:rFonts w:ascii="Times New Roman" w:hAnsi="Times New Roman"/>
          <w:color w:val="000000" w:themeColor="text1"/>
          <w:sz w:val="24"/>
          <w:szCs w:val="24"/>
          <w:lang w:val="id-ID" w:bidi="en-US"/>
        </w:rPr>
        <w:t>, bahkan keuntungan yang diperoleh dari aset hasil kejahatan tersebut.</w:t>
      </w:r>
    </w:p>
    <w:p w:rsidR="000C048A" w:rsidRPr="002E459E" w:rsidRDefault="000C048A" w:rsidP="002D323E">
      <w:pPr>
        <w:pStyle w:val="Bodytext20"/>
        <w:shd w:val="clear" w:color="auto" w:fill="auto"/>
        <w:spacing w:after="0" w:line="300" w:lineRule="auto"/>
        <w:ind w:firstLine="700"/>
        <w:rPr>
          <w:rFonts w:ascii="Times New Roman" w:hAnsi="Times New Roman"/>
          <w:color w:val="000000" w:themeColor="text1"/>
          <w:sz w:val="24"/>
          <w:szCs w:val="24"/>
        </w:rPr>
      </w:pPr>
      <w:r w:rsidRPr="002E459E">
        <w:rPr>
          <w:rFonts w:ascii="Times New Roman" w:hAnsi="Times New Roman"/>
          <w:color w:val="000000" w:themeColor="text1"/>
          <w:sz w:val="24"/>
          <w:szCs w:val="24"/>
          <w:lang w:bidi="en-US"/>
        </w:rPr>
        <w:t xml:space="preserve">Pada saat ini, di Indonesia telah berlaku peraturan perundang-undangan yang memuat ketentuan-ketentuan hukum yang berkaitan dengan </w:t>
      </w:r>
      <w:r w:rsidR="001E3627" w:rsidRPr="002E459E">
        <w:rPr>
          <w:rFonts w:ascii="Times New Roman" w:hAnsi="Times New Roman"/>
          <w:color w:val="000000" w:themeColor="text1"/>
          <w:sz w:val="24"/>
          <w:szCs w:val="24"/>
          <w:lang w:val="id-ID" w:bidi="en-US"/>
        </w:rPr>
        <w:t>p</w:t>
      </w:r>
      <w:r w:rsidR="008E2565" w:rsidRPr="002E459E">
        <w:rPr>
          <w:rFonts w:ascii="Times New Roman" w:hAnsi="Times New Roman"/>
          <w:color w:val="000000" w:themeColor="text1"/>
          <w:sz w:val="24"/>
          <w:szCs w:val="24"/>
          <w:lang w:bidi="en-US"/>
        </w:rPr>
        <w:t>engembalian</w:t>
      </w:r>
      <w:r w:rsidRPr="002E459E">
        <w:rPr>
          <w:rFonts w:ascii="Times New Roman" w:hAnsi="Times New Roman"/>
          <w:color w:val="000000" w:themeColor="text1"/>
          <w:sz w:val="24"/>
          <w:szCs w:val="24"/>
          <w:lang w:bidi="en-US"/>
        </w:rPr>
        <w:t xml:space="preserve"> hasil tindak pidana</w:t>
      </w:r>
      <w:r w:rsidR="00BD70AB" w:rsidRPr="002E459E">
        <w:rPr>
          <w:rFonts w:ascii="Times New Roman" w:hAnsi="Times New Roman"/>
          <w:color w:val="000000" w:themeColor="text1"/>
          <w:sz w:val="24"/>
          <w:szCs w:val="24"/>
          <w:lang w:val="id-ID" w:bidi="en-US"/>
        </w:rPr>
        <w:t xml:space="preserve"> dan tindak pidana</w:t>
      </w:r>
      <w:r w:rsidRPr="002E459E">
        <w:rPr>
          <w:rFonts w:ascii="Times New Roman" w:hAnsi="Times New Roman"/>
          <w:color w:val="000000" w:themeColor="text1"/>
          <w:sz w:val="24"/>
          <w:szCs w:val="24"/>
          <w:lang w:bidi="en-US"/>
        </w:rPr>
        <w:t xml:space="preserve"> </w:t>
      </w:r>
      <w:r w:rsidR="00323283">
        <w:rPr>
          <w:rFonts w:ascii="Times New Roman" w:hAnsi="Times New Roman"/>
          <w:color w:val="000000" w:themeColor="text1"/>
          <w:sz w:val="24"/>
          <w:szCs w:val="24"/>
          <w:lang w:val="id-ID" w:bidi="en-US"/>
        </w:rPr>
        <w:t xml:space="preserve">korupsi, akan tetapi </w:t>
      </w:r>
      <w:r w:rsidR="00BC1540">
        <w:rPr>
          <w:rFonts w:ascii="Times New Roman" w:hAnsi="Times New Roman"/>
          <w:color w:val="000000" w:themeColor="text1"/>
          <w:sz w:val="24"/>
          <w:szCs w:val="24"/>
          <w:lang w:val="id-ID" w:bidi="en-US"/>
        </w:rPr>
        <w:t>seluruh</w:t>
      </w:r>
      <w:r w:rsidRPr="002E459E">
        <w:rPr>
          <w:rFonts w:ascii="Times New Roman" w:hAnsi="Times New Roman"/>
          <w:color w:val="000000" w:themeColor="text1"/>
          <w:sz w:val="24"/>
          <w:szCs w:val="24"/>
          <w:lang w:bidi="en-US"/>
        </w:rPr>
        <w:t xml:space="preserve"> peraturan perundang-undangan tersebut belum mengatur secara khusus mengenai lingkup pengertian istilah </w:t>
      </w:r>
      <w:r w:rsidR="004D53D5" w:rsidRPr="00CB58F9">
        <w:rPr>
          <w:rStyle w:val="Bodytext2Italic"/>
          <w:rFonts w:ascii="Times New Roman" w:hAnsi="Times New Roman"/>
          <w:i/>
          <w:color w:val="000000" w:themeColor="text1"/>
          <w:sz w:val="24"/>
          <w:szCs w:val="24"/>
        </w:rPr>
        <w:t>“</w:t>
      </w:r>
      <w:r w:rsidR="004D53D5" w:rsidRPr="00CB58F9">
        <w:rPr>
          <w:rStyle w:val="Bodytext2Italic"/>
          <w:rFonts w:ascii="Times New Roman" w:hAnsi="Times New Roman"/>
          <w:i/>
          <w:color w:val="000000" w:themeColor="text1"/>
          <w:sz w:val="24"/>
          <w:szCs w:val="24"/>
          <w:lang w:val="id-ID"/>
        </w:rPr>
        <w:t>a</w:t>
      </w:r>
      <w:r w:rsidRPr="00CB58F9">
        <w:rPr>
          <w:rStyle w:val="Bodytext2Italic"/>
          <w:rFonts w:ascii="Times New Roman" w:hAnsi="Times New Roman"/>
          <w:i/>
          <w:color w:val="000000" w:themeColor="text1"/>
          <w:sz w:val="24"/>
          <w:szCs w:val="24"/>
        </w:rPr>
        <w:t xml:space="preserve">sset </w:t>
      </w:r>
      <w:r w:rsidR="004D53D5" w:rsidRPr="00CB58F9">
        <w:rPr>
          <w:rStyle w:val="Bodytext2Italic"/>
          <w:rFonts w:ascii="Times New Roman" w:hAnsi="Times New Roman"/>
          <w:i/>
          <w:color w:val="000000" w:themeColor="text1"/>
          <w:sz w:val="24"/>
          <w:szCs w:val="24"/>
          <w:lang w:val="id-ID"/>
        </w:rPr>
        <w:t>r</w:t>
      </w:r>
      <w:r w:rsidRPr="00CB58F9">
        <w:rPr>
          <w:rStyle w:val="Bodytext2Italic"/>
          <w:rFonts w:ascii="Times New Roman" w:hAnsi="Times New Roman"/>
          <w:i/>
          <w:color w:val="000000" w:themeColor="text1"/>
          <w:sz w:val="24"/>
          <w:szCs w:val="24"/>
        </w:rPr>
        <w:t>ecovery</w:t>
      </w:r>
      <w:r w:rsidRPr="00CB58F9">
        <w:rPr>
          <w:rFonts w:ascii="Times New Roman" w:hAnsi="Times New Roman"/>
          <w:i/>
          <w:color w:val="000000" w:themeColor="text1"/>
          <w:sz w:val="24"/>
          <w:szCs w:val="24"/>
          <w:lang w:bidi="en-US"/>
        </w:rPr>
        <w:t>”</w:t>
      </w:r>
      <w:r w:rsidRPr="002E459E">
        <w:rPr>
          <w:rFonts w:ascii="Times New Roman" w:hAnsi="Times New Roman"/>
          <w:color w:val="000000" w:themeColor="text1"/>
          <w:sz w:val="24"/>
          <w:szCs w:val="24"/>
          <w:lang w:bidi="en-US"/>
        </w:rPr>
        <w:t xml:space="preserve"> sebagaimana tercantum dalam Bab V </w:t>
      </w:r>
      <w:r w:rsidR="00BA7479">
        <w:rPr>
          <w:rFonts w:ascii="Times New Roman" w:hAnsi="Times New Roman"/>
          <w:color w:val="000000" w:themeColor="text1"/>
          <w:sz w:val="24"/>
          <w:szCs w:val="24"/>
          <w:lang w:val="id-ID" w:bidi="en-US"/>
        </w:rPr>
        <w:t xml:space="preserve">UNCAC </w:t>
      </w:r>
      <w:r w:rsidRPr="002E459E">
        <w:rPr>
          <w:rFonts w:ascii="Times New Roman" w:hAnsi="Times New Roman"/>
          <w:color w:val="000000" w:themeColor="text1"/>
          <w:sz w:val="24"/>
          <w:szCs w:val="24"/>
          <w:lang w:bidi="en-US"/>
        </w:rPr>
        <w:t xml:space="preserve">2003. Pengaturan mengenai penyitaan dan </w:t>
      </w:r>
      <w:r w:rsidR="00D57951" w:rsidRPr="002E459E">
        <w:rPr>
          <w:rFonts w:ascii="Times New Roman" w:hAnsi="Times New Roman"/>
          <w:color w:val="000000" w:themeColor="text1"/>
          <w:sz w:val="24"/>
          <w:szCs w:val="24"/>
          <w:lang w:val="id-ID" w:bidi="en-US"/>
        </w:rPr>
        <w:t>p</w:t>
      </w:r>
      <w:r w:rsidR="008E2565" w:rsidRPr="002E459E">
        <w:rPr>
          <w:rFonts w:ascii="Times New Roman" w:hAnsi="Times New Roman"/>
          <w:color w:val="000000" w:themeColor="text1"/>
          <w:sz w:val="24"/>
          <w:szCs w:val="24"/>
          <w:lang w:bidi="en-US"/>
        </w:rPr>
        <w:t>engembalian</w:t>
      </w:r>
      <w:r w:rsidRPr="002E459E">
        <w:rPr>
          <w:rFonts w:ascii="Times New Roman" w:hAnsi="Times New Roman"/>
          <w:color w:val="000000" w:themeColor="text1"/>
          <w:sz w:val="24"/>
          <w:szCs w:val="24"/>
          <w:lang w:bidi="en-US"/>
        </w:rPr>
        <w:t xml:space="preserve"> aset tindak pidana dalam peraturan per</w:t>
      </w:r>
      <w:r w:rsidR="00BC1540">
        <w:rPr>
          <w:rFonts w:ascii="Times New Roman" w:hAnsi="Times New Roman"/>
          <w:color w:val="000000" w:themeColor="text1"/>
          <w:sz w:val="24"/>
          <w:szCs w:val="24"/>
          <w:lang w:bidi="en-US"/>
        </w:rPr>
        <w:t>undang-undangan di Indonesia</w:t>
      </w:r>
      <w:r w:rsidRPr="002E459E">
        <w:rPr>
          <w:rFonts w:ascii="Times New Roman" w:hAnsi="Times New Roman"/>
          <w:color w:val="000000" w:themeColor="text1"/>
          <w:sz w:val="24"/>
          <w:szCs w:val="24"/>
          <w:lang w:bidi="en-US"/>
        </w:rPr>
        <w:t xml:space="preserve"> terbatas pada dua model </w:t>
      </w:r>
      <w:r w:rsidR="00D57951" w:rsidRPr="002E459E">
        <w:rPr>
          <w:rFonts w:ascii="Times New Roman" w:hAnsi="Times New Roman"/>
          <w:color w:val="000000" w:themeColor="text1"/>
          <w:sz w:val="24"/>
          <w:szCs w:val="24"/>
          <w:lang w:val="id-ID" w:bidi="en-US"/>
        </w:rPr>
        <w:t>p</w:t>
      </w:r>
      <w:r w:rsidR="008E2565" w:rsidRPr="002E459E">
        <w:rPr>
          <w:rFonts w:ascii="Times New Roman" w:hAnsi="Times New Roman"/>
          <w:color w:val="000000" w:themeColor="text1"/>
          <w:sz w:val="24"/>
          <w:szCs w:val="24"/>
          <w:lang w:bidi="en-US"/>
        </w:rPr>
        <w:t>engembalian</w:t>
      </w:r>
      <w:r w:rsidRPr="002E459E">
        <w:rPr>
          <w:rFonts w:ascii="Times New Roman" w:hAnsi="Times New Roman"/>
          <w:color w:val="000000" w:themeColor="text1"/>
          <w:sz w:val="24"/>
          <w:szCs w:val="24"/>
          <w:lang w:bidi="en-US"/>
        </w:rPr>
        <w:t xml:space="preserve"> yaitu, “penyitaan terhadap harta kekayaan yang digunakan untuk melakukan tindak pidana dan objek yang b</w:t>
      </w:r>
      <w:r w:rsidR="00BA7479">
        <w:rPr>
          <w:rFonts w:ascii="Times New Roman" w:hAnsi="Times New Roman"/>
          <w:color w:val="000000" w:themeColor="text1"/>
          <w:sz w:val="24"/>
          <w:szCs w:val="24"/>
          <w:lang w:bidi="en-US"/>
        </w:rPr>
        <w:t>erhubungan dengan tindak pidana</w:t>
      </w:r>
      <w:r w:rsidR="00137B72" w:rsidRPr="002E459E">
        <w:rPr>
          <w:rFonts w:ascii="Times New Roman" w:hAnsi="Times New Roman"/>
          <w:i/>
          <w:color w:val="000000" w:themeColor="text1"/>
          <w:sz w:val="24"/>
          <w:szCs w:val="24"/>
          <w:lang w:val="id-ID" w:bidi="en-US"/>
        </w:rPr>
        <w:t>,</w:t>
      </w:r>
      <w:r w:rsidR="00137B72" w:rsidRPr="002E459E">
        <w:rPr>
          <w:rFonts w:ascii="Times New Roman" w:hAnsi="Times New Roman"/>
          <w:color w:val="000000" w:themeColor="text1"/>
          <w:sz w:val="24"/>
          <w:szCs w:val="24"/>
          <w:lang w:val="id-ID" w:bidi="en-US"/>
        </w:rPr>
        <w:t xml:space="preserve"> dan</w:t>
      </w:r>
      <w:r w:rsidRPr="002E459E">
        <w:rPr>
          <w:rFonts w:ascii="Times New Roman" w:hAnsi="Times New Roman"/>
          <w:color w:val="000000" w:themeColor="text1"/>
          <w:sz w:val="24"/>
          <w:szCs w:val="24"/>
          <w:lang w:bidi="en-US"/>
        </w:rPr>
        <w:t xml:space="preserve"> dalam perat</w:t>
      </w:r>
      <w:r w:rsidR="00BC1540">
        <w:rPr>
          <w:rFonts w:ascii="Times New Roman" w:hAnsi="Times New Roman"/>
          <w:color w:val="000000" w:themeColor="text1"/>
          <w:sz w:val="24"/>
          <w:szCs w:val="24"/>
          <w:lang w:bidi="en-US"/>
        </w:rPr>
        <w:t>uran perundang-undangan</w:t>
      </w:r>
      <w:r w:rsidRPr="002E459E">
        <w:rPr>
          <w:rFonts w:ascii="Times New Roman" w:hAnsi="Times New Roman"/>
          <w:color w:val="000000" w:themeColor="text1"/>
          <w:sz w:val="24"/>
          <w:szCs w:val="24"/>
          <w:lang w:bidi="en-US"/>
        </w:rPr>
        <w:t xml:space="preserve">, </w:t>
      </w:r>
      <w:r w:rsidR="00D57951" w:rsidRPr="002E459E">
        <w:rPr>
          <w:rFonts w:ascii="Times New Roman" w:hAnsi="Times New Roman"/>
          <w:color w:val="000000" w:themeColor="text1"/>
          <w:sz w:val="24"/>
          <w:szCs w:val="24"/>
          <w:lang w:val="id-ID" w:bidi="en-US"/>
        </w:rPr>
        <w:t>p</w:t>
      </w:r>
      <w:r w:rsidR="008E2565" w:rsidRPr="002E459E">
        <w:rPr>
          <w:rFonts w:ascii="Times New Roman" w:hAnsi="Times New Roman"/>
          <w:color w:val="000000" w:themeColor="text1"/>
          <w:sz w:val="24"/>
          <w:szCs w:val="24"/>
          <w:lang w:bidi="en-US"/>
        </w:rPr>
        <w:t>engembalian</w:t>
      </w:r>
      <w:r w:rsidRPr="002E459E">
        <w:rPr>
          <w:rFonts w:ascii="Times New Roman" w:hAnsi="Times New Roman"/>
          <w:color w:val="000000" w:themeColor="text1"/>
          <w:sz w:val="24"/>
          <w:szCs w:val="24"/>
          <w:lang w:bidi="en-US"/>
        </w:rPr>
        <w:t xml:space="preserve"> terhadap hasil tindak pidana belum diatur secara rinci dan memadai.</w:t>
      </w:r>
      <w:r w:rsidRPr="002E459E">
        <w:rPr>
          <w:rStyle w:val="ReferensiCatatanKaki"/>
          <w:rFonts w:ascii="Times New Roman" w:hAnsi="Times New Roman"/>
          <w:color w:val="000000" w:themeColor="text1"/>
          <w:sz w:val="24"/>
          <w:szCs w:val="24"/>
          <w:lang w:bidi="en-US"/>
        </w:rPr>
        <w:footnoteReference w:id="9"/>
      </w:r>
    </w:p>
    <w:p w:rsidR="002D323E" w:rsidRDefault="00887B79" w:rsidP="00AA5DCD">
      <w:pPr>
        <w:pStyle w:val="DaftarParagraf"/>
        <w:numPr>
          <w:ilvl w:val="0"/>
          <w:numId w:val="17"/>
        </w:numPr>
        <w:ind w:left="709" w:hanging="425"/>
        <w:jc w:val="both"/>
        <w:rPr>
          <w:b/>
          <w:color w:val="000000" w:themeColor="text1"/>
        </w:rPr>
      </w:pPr>
      <w:r w:rsidRPr="002D323E">
        <w:rPr>
          <w:b/>
          <w:color w:val="000000" w:themeColor="text1"/>
        </w:rPr>
        <w:t xml:space="preserve">Konsepsi Pengembalian Aset Tindak Pidana Korupsi </w:t>
      </w:r>
      <w:r w:rsidR="00A2552F">
        <w:rPr>
          <w:b/>
          <w:color w:val="000000" w:themeColor="text1"/>
        </w:rPr>
        <w:t>D</w:t>
      </w:r>
      <w:r w:rsidR="00A2552F" w:rsidRPr="002D323E">
        <w:rPr>
          <w:b/>
          <w:color w:val="000000" w:themeColor="text1"/>
        </w:rPr>
        <w:t>alam</w:t>
      </w:r>
    </w:p>
    <w:p w:rsidR="009667FD" w:rsidRPr="002D323E" w:rsidRDefault="00887B79" w:rsidP="002D323E">
      <w:pPr>
        <w:tabs>
          <w:tab w:val="left" w:leader="dot" w:pos="8789"/>
          <w:tab w:val="left" w:pos="8931"/>
        </w:tabs>
        <w:spacing w:after="0" w:line="300" w:lineRule="auto"/>
        <w:ind w:left="709"/>
        <w:rPr>
          <w:rFonts w:ascii="Times New Roman" w:eastAsia="Times New Roman" w:hAnsi="Times New Roman" w:cs="Times New Roman"/>
          <w:b/>
          <w:color w:val="000000" w:themeColor="text1"/>
          <w:sz w:val="24"/>
          <w:szCs w:val="24"/>
        </w:rPr>
      </w:pPr>
      <w:r w:rsidRPr="002D323E">
        <w:rPr>
          <w:rFonts w:ascii="Times New Roman" w:eastAsia="Times New Roman" w:hAnsi="Times New Roman" w:cs="Times New Roman"/>
          <w:b/>
          <w:color w:val="000000" w:themeColor="text1"/>
          <w:sz w:val="24"/>
          <w:szCs w:val="24"/>
        </w:rPr>
        <w:t>Perspektif Hukum Indonesia</w:t>
      </w:r>
    </w:p>
    <w:p w:rsidR="009667FD" w:rsidRPr="002D323E" w:rsidRDefault="009667FD" w:rsidP="00AA5DCD">
      <w:pPr>
        <w:pStyle w:val="DaftarParagraf"/>
        <w:numPr>
          <w:ilvl w:val="1"/>
          <w:numId w:val="18"/>
        </w:numPr>
        <w:tabs>
          <w:tab w:val="left" w:leader="dot" w:pos="8789"/>
          <w:tab w:val="left" w:pos="8931"/>
        </w:tabs>
        <w:spacing w:line="300" w:lineRule="auto"/>
        <w:ind w:left="709" w:hanging="425"/>
        <w:jc w:val="both"/>
        <w:rPr>
          <w:b/>
          <w:color w:val="000000" w:themeColor="text1"/>
        </w:rPr>
      </w:pPr>
      <w:r w:rsidRPr="002D323E">
        <w:rPr>
          <w:b/>
          <w:color w:val="000000" w:themeColor="text1"/>
        </w:rPr>
        <w:t xml:space="preserve">Pengembalian </w:t>
      </w:r>
      <w:r w:rsidR="002D323E" w:rsidRPr="002D323E">
        <w:rPr>
          <w:b/>
          <w:color w:val="000000" w:themeColor="text1"/>
        </w:rPr>
        <w:t xml:space="preserve">Aset Hasil Tindak Pidana </w:t>
      </w:r>
    </w:p>
    <w:p w:rsidR="00B9219D" w:rsidRDefault="00B9219D" w:rsidP="0063414F">
      <w:pPr>
        <w:pStyle w:val="Headerorfooter20"/>
        <w:shd w:val="clear" w:color="auto" w:fill="auto"/>
        <w:spacing w:line="300" w:lineRule="auto"/>
        <w:ind w:firstLine="720"/>
        <w:jc w:val="both"/>
        <w:rPr>
          <w:rStyle w:val="Bodytext2"/>
          <w:rFonts w:ascii="Times New Roman" w:eastAsia="Arial Unicode MS" w:hAnsi="Times New Roman"/>
          <w:i w:val="0"/>
          <w:iCs w:val="0"/>
          <w:color w:val="000000" w:themeColor="text1"/>
          <w:sz w:val="24"/>
          <w:szCs w:val="24"/>
        </w:rPr>
      </w:pPr>
      <w:r>
        <w:rPr>
          <w:rStyle w:val="Bodytext2"/>
          <w:rFonts w:ascii="Times New Roman" w:eastAsia="Arial Unicode MS" w:hAnsi="Times New Roman"/>
          <w:i w:val="0"/>
          <w:iCs w:val="0"/>
          <w:color w:val="000000" w:themeColor="text1"/>
          <w:sz w:val="24"/>
          <w:szCs w:val="24"/>
          <w:lang w:val="id-ID"/>
        </w:rPr>
        <w:t>A</w:t>
      </w:r>
      <w:r w:rsidR="009667FD" w:rsidRPr="002E459E">
        <w:rPr>
          <w:rStyle w:val="Bodytext2"/>
          <w:rFonts w:ascii="Times New Roman" w:eastAsia="Arial Unicode MS" w:hAnsi="Times New Roman"/>
          <w:i w:val="0"/>
          <w:iCs w:val="0"/>
          <w:color w:val="000000" w:themeColor="text1"/>
          <w:sz w:val="24"/>
          <w:szCs w:val="24"/>
        </w:rPr>
        <w:t>set dapat diartikan sebagai setiap keuntungan yang bersifat ekonomis yang berasal dari hasil tindak pidana termasuk  harta kekayaan yang apapun bentuknya, baik itu berkaitan dengan benda bergerak atau tidak bergerak, benda berwujud atau tidak berwujud dokumen hukum atau merupakan alat bukti atau apapun berkaitan dengan harta kekayaan tersebut.</w:t>
      </w:r>
    </w:p>
    <w:p w:rsidR="00B9219D" w:rsidRPr="002E459E" w:rsidRDefault="00B9219D" w:rsidP="00B9219D">
      <w:pPr>
        <w:pStyle w:val="Bodytext20"/>
        <w:shd w:val="clear" w:color="auto" w:fill="auto"/>
        <w:spacing w:after="0" w:line="300" w:lineRule="auto"/>
        <w:ind w:firstLine="640"/>
        <w:rPr>
          <w:rFonts w:ascii="Times New Roman" w:hAnsi="Times New Roman"/>
          <w:color w:val="000000" w:themeColor="text1"/>
          <w:sz w:val="24"/>
          <w:szCs w:val="24"/>
        </w:rPr>
      </w:pPr>
      <w:r w:rsidRPr="002E459E">
        <w:rPr>
          <w:rFonts w:ascii="Times New Roman" w:hAnsi="Times New Roman"/>
          <w:color w:val="000000" w:themeColor="text1"/>
          <w:sz w:val="24"/>
          <w:szCs w:val="24"/>
          <w:lang w:bidi="en-US"/>
        </w:rPr>
        <w:t xml:space="preserve">Pengertian </w:t>
      </w:r>
      <w:r w:rsidRPr="002E459E">
        <w:rPr>
          <w:rFonts w:ascii="Times New Roman" w:hAnsi="Times New Roman"/>
          <w:color w:val="000000" w:themeColor="text1"/>
          <w:sz w:val="24"/>
          <w:szCs w:val="24"/>
          <w:lang w:val="id-ID" w:bidi="en-US"/>
        </w:rPr>
        <w:t>aset tindak pidana</w:t>
      </w:r>
      <w:r w:rsidRPr="002E459E">
        <w:rPr>
          <w:rFonts w:ascii="Times New Roman" w:hAnsi="Times New Roman"/>
          <w:color w:val="000000" w:themeColor="text1"/>
          <w:sz w:val="24"/>
          <w:szCs w:val="24"/>
          <w:lang w:bidi="en-US"/>
        </w:rPr>
        <w:t>, berdasarkan Pasal 1 angka 2 Naskah Rancangan Undang-Undang Tentang Pengembalian Aset Tindak Pidana (draft ke VII, September 2008) adalah:</w:t>
      </w:r>
    </w:p>
    <w:p w:rsidR="00B9219D" w:rsidRPr="002E459E" w:rsidRDefault="00B9219D" w:rsidP="00094D79">
      <w:pPr>
        <w:pStyle w:val="DaftarParagraf"/>
        <w:numPr>
          <w:ilvl w:val="0"/>
          <w:numId w:val="1"/>
        </w:numPr>
        <w:ind w:left="993" w:hanging="284"/>
        <w:rPr>
          <w:color w:val="000000" w:themeColor="text1"/>
        </w:rPr>
      </w:pPr>
      <w:r w:rsidRPr="002E459E">
        <w:rPr>
          <w:color w:val="000000" w:themeColor="text1"/>
          <w:lang w:val="id-ID" w:bidi="en-US"/>
        </w:rPr>
        <w:t>A</w:t>
      </w:r>
      <w:r w:rsidRPr="002E459E">
        <w:rPr>
          <w:color w:val="000000" w:themeColor="text1"/>
          <w:lang w:bidi="en-US"/>
        </w:rPr>
        <w:t>set yang diperoleh atau diduga berasal dari tindak pidana; atau</w:t>
      </w:r>
    </w:p>
    <w:p w:rsidR="00B9219D" w:rsidRDefault="00B9219D" w:rsidP="00094D79">
      <w:pPr>
        <w:pStyle w:val="DaftarParagraf"/>
        <w:numPr>
          <w:ilvl w:val="0"/>
          <w:numId w:val="1"/>
        </w:numPr>
        <w:ind w:left="993" w:hanging="284"/>
        <w:rPr>
          <w:color w:val="000000" w:themeColor="text1"/>
        </w:rPr>
      </w:pPr>
      <w:r w:rsidRPr="002E459E">
        <w:rPr>
          <w:color w:val="000000" w:themeColor="text1"/>
          <w:lang w:val="id-ID" w:bidi="en-US"/>
        </w:rPr>
        <w:t>K</w:t>
      </w:r>
      <w:r w:rsidRPr="002E459E">
        <w:rPr>
          <w:color w:val="000000" w:themeColor="text1"/>
          <w:lang w:bidi="en-US"/>
        </w:rPr>
        <w:t xml:space="preserve">ekayaan tidak wajar yang dipersamakan dengan </w:t>
      </w:r>
      <w:r w:rsidRPr="002E459E">
        <w:rPr>
          <w:color w:val="000000" w:themeColor="text1"/>
          <w:lang w:val="id-ID" w:bidi="en-US"/>
        </w:rPr>
        <w:t>a</w:t>
      </w:r>
      <w:r w:rsidRPr="002E459E">
        <w:rPr>
          <w:color w:val="000000" w:themeColor="text1"/>
          <w:lang w:bidi="en-US"/>
        </w:rPr>
        <w:t xml:space="preserve">set </w:t>
      </w:r>
      <w:r w:rsidRPr="002E459E">
        <w:rPr>
          <w:color w:val="000000" w:themeColor="text1"/>
          <w:lang w:val="id-ID" w:bidi="en-US"/>
        </w:rPr>
        <w:t>t</w:t>
      </w:r>
      <w:r w:rsidRPr="002E459E">
        <w:rPr>
          <w:color w:val="000000" w:themeColor="text1"/>
          <w:lang w:bidi="en-US"/>
        </w:rPr>
        <w:t xml:space="preserve">indak </w:t>
      </w:r>
      <w:r w:rsidRPr="002E459E">
        <w:rPr>
          <w:color w:val="000000" w:themeColor="text1"/>
          <w:lang w:val="id-ID" w:bidi="en-US"/>
        </w:rPr>
        <w:t>p</w:t>
      </w:r>
      <w:r w:rsidRPr="002E459E">
        <w:rPr>
          <w:color w:val="000000" w:themeColor="text1"/>
          <w:lang w:bidi="en-US"/>
        </w:rPr>
        <w:t>idana.</w:t>
      </w:r>
    </w:p>
    <w:p w:rsidR="002D323E" w:rsidRPr="002E459E" w:rsidRDefault="002D323E" w:rsidP="002D323E">
      <w:pPr>
        <w:pStyle w:val="DaftarParagraf"/>
        <w:ind w:left="1134"/>
        <w:rPr>
          <w:color w:val="000000" w:themeColor="text1"/>
        </w:rPr>
      </w:pPr>
    </w:p>
    <w:p w:rsidR="00B9219D" w:rsidRPr="002E459E" w:rsidRDefault="00B9219D" w:rsidP="002D323E">
      <w:pPr>
        <w:pStyle w:val="Bodytext20"/>
        <w:shd w:val="clear" w:color="auto" w:fill="auto"/>
        <w:spacing w:after="0" w:line="300" w:lineRule="auto"/>
        <w:ind w:firstLine="709"/>
        <w:rPr>
          <w:rFonts w:ascii="Times New Roman" w:hAnsi="Times New Roman"/>
          <w:color w:val="000000" w:themeColor="text1"/>
          <w:sz w:val="24"/>
          <w:szCs w:val="24"/>
        </w:rPr>
      </w:pPr>
      <w:r w:rsidRPr="002E459E">
        <w:rPr>
          <w:rFonts w:ascii="Times New Roman" w:hAnsi="Times New Roman"/>
          <w:color w:val="000000" w:themeColor="text1"/>
          <w:sz w:val="24"/>
          <w:szCs w:val="24"/>
          <w:lang w:bidi="en-US"/>
        </w:rPr>
        <w:lastRenderedPageBreak/>
        <w:t>Def</w:t>
      </w:r>
      <w:r w:rsidRPr="002E459E">
        <w:rPr>
          <w:rFonts w:ascii="Times New Roman" w:hAnsi="Times New Roman"/>
          <w:color w:val="000000" w:themeColor="text1"/>
          <w:sz w:val="24"/>
          <w:szCs w:val="24"/>
          <w:lang w:val="id-ID" w:bidi="en-US"/>
        </w:rPr>
        <w:t>i</w:t>
      </w:r>
      <w:r w:rsidRPr="002E459E">
        <w:rPr>
          <w:rFonts w:ascii="Times New Roman" w:hAnsi="Times New Roman"/>
          <w:color w:val="000000" w:themeColor="text1"/>
          <w:sz w:val="24"/>
          <w:szCs w:val="24"/>
          <w:lang w:bidi="en-US"/>
        </w:rPr>
        <w:t>nisi mengenai aset tindak pidana tersebut di atas belum jelas jika dihubungkan dengan bunyi Pasal 4 naskah RUU tersebut, yang berbunyi: Aset tindak pidana yang dapat dirampas, meliputi:</w:t>
      </w:r>
    </w:p>
    <w:p w:rsidR="00B9219D" w:rsidRPr="002E459E" w:rsidRDefault="00B9219D" w:rsidP="00AA5DCD">
      <w:pPr>
        <w:pStyle w:val="Bodytext20"/>
        <w:numPr>
          <w:ilvl w:val="0"/>
          <w:numId w:val="2"/>
        </w:numPr>
        <w:shd w:val="clear" w:color="auto" w:fill="auto"/>
        <w:spacing w:after="0" w:line="240" w:lineRule="auto"/>
        <w:ind w:left="993" w:hanging="284"/>
        <w:rPr>
          <w:rFonts w:ascii="Times New Roman" w:hAnsi="Times New Roman"/>
          <w:color w:val="000000" w:themeColor="text1"/>
          <w:sz w:val="24"/>
          <w:szCs w:val="24"/>
        </w:rPr>
      </w:pPr>
      <w:r w:rsidRPr="002E459E">
        <w:rPr>
          <w:rFonts w:ascii="Times New Roman" w:hAnsi="Times New Roman"/>
          <w:color w:val="000000" w:themeColor="text1"/>
          <w:sz w:val="24"/>
          <w:szCs w:val="24"/>
          <w:lang w:bidi="en-US"/>
        </w:rPr>
        <w:t>Aset yang diperoleh secara langsung maupun tidak langsung berasal dari tindak pidana, termasuk kekayaan</w:t>
      </w:r>
      <w:r w:rsidRPr="002E459E">
        <w:rPr>
          <w:rFonts w:ascii="Times New Roman" w:hAnsi="Times New Roman"/>
          <w:color w:val="000000" w:themeColor="text1"/>
          <w:sz w:val="24"/>
          <w:szCs w:val="24"/>
          <w:lang w:val="id-ID" w:bidi="en-US"/>
        </w:rPr>
        <w:t xml:space="preserve"> yang</w:t>
      </w:r>
      <w:r w:rsidRPr="002E459E">
        <w:rPr>
          <w:rFonts w:ascii="Times New Roman" w:hAnsi="Times New Roman"/>
          <w:color w:val="000000" w:themeColor="text1"/>
          <w:sz w:val="24"/>
          <w:szCs w:val="24"/>
          <w:lang w:bidi="en-US"/>
        </w:rPr>
        <w:t xml:space="preserve"> kedalamnya kemudian dikonversi, diubah</w:t>
      </w:r>
      <w:r w:rsidRPr="002E459E">
        <w:rPr>
          <w:rFonts w:ascii="Times New Roman" w:hAnsi="Times New Roman"/>
          <w:color w:val="000000" w:themeColor="text1"/>
          <w:sz w:val="24"/>
          <w:szCs w:val="24"/>
        </w:rPr>
        <w:t xml:space="preserve"> </w:t>
      </w:r>
      <w:r w:rsidRPr="002E459E">
        <w:rPr>
          <w:rFonts w:ascii="Times New Roman" w:hAnsi="Times New Roman"/>
          <w:color w:val="000000" w:themeColor="text1"/>
          <w:sz w:val="24"/>
          <w:szCs w:val="24"/>
          <w:lang w:bidi="en-US"/>
        </w:rPr>
        <w:t xml:space="preserve">atau digabungkan dengan kekayaan yang dihasilkan atau diperoleh langsung dari tindak pidana tersebut, termasuk pendapatan, modal atau keuntungan ekonomi lainnya yang diperoleh dari kekayaan tersebut; </w:t>
      </w:r>
    </w:p>
    <w:p w:rsidR="00B9219D" w:rsidRPr="002E459E" w:rsidRDefault="00B9219D" w:rsidP="00AA5DCD">
      <w:pPr>
        <w:pStyle w:val="Bodytext20"/>
        <w:numPr>
          <w:ilvl w:val="0"/>
          <w:numId w:val="2"/>
        </w:numPr>
        <w:shd w:val="clear" w:color="auto" w:fill="auto"/>
        <w:spacing w:after="0" w:line="240" w:lineRule="auto"/>
        <w:ind w:left="993" w:hanging="284"/>
        <w:rPr>
          <w:rFonts w:ascii="Times New Roman" w:hAnsi="Times New Roman"/>
          <w:color w:val="000000" w:themeColor="text1"/>
          <w:sz w:val="24"/>
          <w:szCs w:val="24"/>
        </w:rPr>
      </w:pPr>
      <w:r w:rsidRPr="002E459E">
        <w:rPr>
          <w:rFonts w:ascii="Times New Roman" w:hAnsi="Times New Roman"/>
          <w:color w:val="000000" w:themeColor="text1"/>
          <w:sz w:val="24"/>
          <w:szCs w:val="24"/>
          <w:lang w:bidi="en-US"/>
        </w:rPr>
        <w:t>Aset yang patut diduga akan digunakan atau telah digunakan sebagai sarana maupun prasarana untuk melakukan tindak pidana;</w:t>
      </w:r>
    </w:p>
    <w:p w:rsidR="00B9219D" w:rsidRPr="002E459E" w:rsidRDefault="00B9219D" w:rsidP="00AA5DCD">
      <w:pPr>
        <w:pStyle w:val="Bodytext20"/>
        <w:numPr>
          <w:ilvl w:val="0"/>
          <w:numId w:val="2"/>
        </w:numPr>
        <w:shd w:val="clear" w:color="auto" w:fill="auto"/>
        <w:spacing w:after="0" w:line="240" w:lineRule="auto"/>
        <w:ind w:left="993" w:hanging="284"/>
        <w:rPr>
          <w:rFonts w:ascii="Times New Roman" w:hAnsi="Times New Roman"/>
          <w:color w:val="000000" w:themeColor="text1"/>
          <w:sz w:val="24"/>
          <w:szCs w:val="24"/>
        </w:rPr>
      </w:pPr>
      <w:r w:rsidRPr="002E459E">
        <w:rPr>
          <w:rFonts w:ascii="Times New Roman" w:hAnsi="Times New Roman"/>
          <w:color w:val="000000" w:themeColor="text1"/>
          <w:sz w:val="24"/>
          <w:szCs w:val="24"/>
          <w:lang w:bidi="en-US"/>
        </w:rPr>
        <w:t>Aset yang terkait dengan tindak pidana yang tersangka/terdakwa meninggal dunia, melarikan diri, sakit permanen, tidak diketahui keberadaannya atau alasan lain;</w:t>
      </w:r>
    </w:p>
    <w:p w:rsidR="00B9219D" w:rsidRPr="002E459E" w:rsidRDefault="00B9219D" w:rsidP="00AA5DCD">
      <w:pPr>
        <w:pStyle w:val="Bodytext20"/>
        <w:numPr>
          <w:ilvl w:val="0"/>
          <w:numId w:val="2"/>
        </w:numPr>
        <w:shd w:val="clear" w:color="auto" w:fill="auto"/>
        <w:spacing w:after="0" w:line="240" w:lineRule="auto"/>
        <w:ind w:left="993" w:hanging="284"/>
        <w:rPr>
          <w:rFonts w:ascii="Times New Roman" w:hAnsi="Times New Roman"/>
          <w:color w:val="000000" w:themeColor="text1"/>
          <w:sz w:val="24"/>
          <w:szCs w:val="24"/>
        </w:rPr>
      </w:pPr>
      <w:r w:rsidRPr="002E459E">
        <w:rPr>
          <w:rFonts w:ascii="Times New Roman" w:hAnsi="Times New Roman"/>
          <w:color w:val="000000" w:themeColor="text1"/>
          <w:sz w:val="24"/>
          <w:szCs w:val="24"/>
          <w:lang w:bidi="en-US"/>
        </w:rPr>
        <w:t>Aset yang berupa barang temuan; dan atau</w:t>
      </w:r>
    </w:p>
    <w:p w:rsidR="00B9219D" w:rsidRDefault="00B9219D" w:rsidP="00AA5DCD">
      <w:pPr>
        <w:pStyle w:val="Bodytext20"/>
        <w:numPr>
          <w:ilvl w:val="0"/>
          <w:numId w:val="2"/>
        </w:numPr>
        <w:shd w:val="clear" w:color="auto" w:fill="auto"/>
        <w:spacing w:after="0" w:line="240" w:lineRule="auto"/>
        <w:ind w:left="993" w:hanging="284"/>
        <w:rPr>
          <w:rFonts w:ascii="Times New Roman" w:hAnsi="Times New Roman"/>
          <w:color w:val="000000" w:themeColor="text1"/>
          <w:sz w:val="24"/>
          <w:szCs w:val="24"/>
        </w:rPr>
      </w:pPr>
      <w:r w:rsidRPr="002E459E">
        <w:rPr>
          <w:rFonts w:ascii="Times New Roman" w:hAnsi="Times New Roman"/>
          <w:color w:val="000000" w:themeColor="text1"/>
          <w:sz w:val="24"/>
          <w:szCs w:val="24"/>
          <w:lang w:bidi="en-US"/>
        </w:rPr>
        <w:t>Aset lainnya yang sah sebagai pengganti aset tindak pidana.</w:t>
      </w:r>
      <w:r w:rsidRPr="002E459E">
        <w:rPr>
          <w:rStyle w:val="ReferensiCatatanKaki"/>
          <w:rFonts w:ascii="Times New Roman" w:hAnsi="Times New Roman"/>
          <w:color w:val="000000" w:themeColor="text1"/>
          <w:sz w:val="24"/>
          <w:szCs w:val="24"/>
          <w:lang w:bidi="en-US"/>
        </w:rPr>
        <w:footnoteReference w:id="10"/>
      </w:r>
    </w:p>
    <w:p w:rsidR="002D323E" w:rsidRPr="002E459E" w:rsidRDefault="002D323E" w:rsidP="002D323E">
      <w:pPr>
        <w:pStyle w:val="Bodytext20"/>
        <w:shd w:val="clear" w:color="auto" w:fill="auto"/>
        <w:spacing w:after="0" w:line="240" w:lineRule="auto"/>
        <w:ind w:left="993" w:firstLine="0"/>
        <w:rPr>
          <w:rFonts w:ascii="Times New Roman" w:hAnsi="Times New Roman"/>
          <w:color w:val="000000" w:themeColor="text1"/>
          <w:sz w:val="24"/>
          <w:szCs w:val="24"/>
        </w:rPr>
      </w:pPr>
    </w:p>
    <w:p w:rsidR="009667FD" w:rsidRPr="002E459E" w:rsidRDefault="00B9219D" w:rsidP="007B08C1">
      <w:pPr>
        <w:pStyle w:val="Headerorfooter20"/>
        <w:shd w:val="clear" w:color="auto" w:fill="auto"/>
        <w:spacing w:line="300" w:lineRule="auto"/>
        <w:ind w:firstLine="720"/>
        <w:jc w:val="both"/>
        <w:rPr>
          <w:rStyle w:val="Bodytext2"/>
          <w:rFonts w:ascii="Times New Roman" w:eastAsia="Arial Unicode MS" w:hAnsi="Times New Roman"/>
          <w:i w:val="0"/>
          <w:iCs w:val="0"/>
          <w:color w:val="000000" w:themeColor="text1"/>
          <w:sz w:val="24"/>
          <w:szCs w:val="24"/>
        </w:rPr>
      </w:pPr>
      <w:r w:rsidRPr="00B9219D">
        <w:rPr>
          <w:rFonts w:ascii="Times New Roman" w:hAnsi="Times New Roman"/>
          <w:i w:val="0"/>
          <w:color w:val="000000" w:themeColor="text1"/>
          <w:sz w:val="24"/>
          <w:szCs w:val="24"/>
          <w:lang w:val="id-ID" w:bidi="en-US"/>
        </w:rPr>
        <w:t>M</w:t>
      </w:r>
      <w:r w:rsidRPr="00B9219D">
        <w:rPr>
          <w:rFonts w:ascii="Times New Roman" w:hAnsi="Times New Roman"/>
          <w:i w:val="0"/>
          <w:color w:val="000000" w:themeColor="text1"/>
          <w:sz w:val="24"/>
          <w:szCs w:val="24"/>
          <w:lang w:bidi="en-US"/>
        </w:rPr>
        <w:t xml:space="preserve">erujuk pada pengertian aset </w:t>
      </w:r>
      <w:r w:rsidRPr="00B9219D">
        <w:rPr>
          <w:rFonts w:ascii="Times New Roman" w:hAnsi="Times New Roman"/>
          <w:i w:val="0"/>
          <w:color w:val="000000" w:themeColor="text1"/>
          <w:sz w:val="24"/>
          <w:szCs w:val="24"/>
          <w:lang w:val="id-ID" w:bidi="en-US"/>
        </w:rPr>
        <w:t>sebagaimana diuraikan</w:t>
      </w:r>
      <w:r w:rsidRPr="00B9219D">
        <w:rPr>
          <w:rFonts w:ascii="Times New Roman" w:hAnsi="Times New Roman"/>
          <w:i w:val="0"/>
          <w:color w:val="000000" w:themeColor="text1"/>
          <w:sz w:val="24"/>
          <w:szCs w:val="24"/>
          <w:lang w:bidi="en-US"/>
        </w:rPr>
        <w:t xml:space="preserve"> di atas, maka aset tindak pidana dapat didefinisikan sebagai berikut : Aset </w:t>
      </w:r>
      <w:r w:rsidRPr="00B9219D">
        <w:rPr>
          <w:rFonts w:ascii="Times New Roman" w:hAnsi="Times New Roman"/>
          <w:i w:val="0"/>
          <w:color w:val="000000" w:themeColor="text1"/>
          <w:sz w:val="24"/>
          <w:szCs w:val="24"/>
          <w:lang w:val="id-ID" w:bidi="en-US"/>
        </w:rPr>
        <w:t>tindak pidana</w:t>
      </w:r>
      <w:r w:rsidRPr="00B9219D">
        <w:rPr>
          <w:rFonts w:ascii="Times New Roman" w:hAnsi="Times New Roman"/>
          <w:i w:val="0"/>
          <w:color w:val="000000" w:themeColor="text1"/>
          <w:sz w:val="24"/>
          <w:szCs w:val="24"/>
          <w:lang w:bidi="en-US"/>
        </w:rPr>
        <w:t xml:space="preserve"> adalah semua benda bergerak atau tidak bergerak, baik berwujud atau tidak berwujud dan mempunyai nilai ekonomis yang diperoleh atau diduga berasal dari tindak pidana, atau yang sengaja dipergunakan untuk melakukan </w:t>
      </w:r>
      <w:r w:rsidRPr="00B9219D">
        <w:rPr>
          <w:rFonts w:ascii="Times New Roman" w:hAnsi="Times New Roman"/>
          <w:i w:val="0"/>
          <w:color w:val="000000" w:themeColor="text1"/>
          <w:sz w:val="24"/>
          <w:szCs w:val="24"/>
          <w:lang w:val="id-ID" w:bidi="en-US"/>
        </w:rPr>
        <w:t>tindak pidana</w:t>
      </w:r>
      <w:r w:rsidRPr="00B9219D">
        <w:rPr>
          <w:rFonts w:ascii="Times New Roman" w:hAnsi="Times New Roman"/>
          <w:i w:val="0"/>
          <w:color w:val="000000" w:themeColor="text1"/>
          <w:sz w:val="24"/>
          <w:szCs w:val="24"/>
          <w:lang w:bidi="en-US"/>
        </w:rPr>
        <w:t>.</w:t>
      </w:r>
      <w:r w:rsidR="009667FD" w:rsidRPr="002E459E">
        <w:rPr>
          <w:rStyle w:val="Bodytext2"/>
          <w:rFonts w:ascii="Times New Roman" w:eastAsia="Arial Unicode MS" w:hAnsi="Times New Roman"/>
          <w:i w:val="0"/>
          <w:iCs w:val="0"/>
          <w:color w:val="000000" w:themeColor="text1"/>
          <w:sz w:val="24"/>
          <w:szCs w:val="24"/>
        </w:rPr>
        <w:t xml:space="preserve"> </w:t>
      </w:r>
    </w:p>
    <w:p w:rsidR="0042399E" w:rsidRPr="002E459E" w:rsidRDefault="00FC26AC" w:rsidP="007B08C1">
      <w:pPr>
        <w:spacing w:after="0" w:line="30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id-ID"/>
        </w:rPr>
        <w:t xml:space="preserve"> </w:t>
      </w:r>
      <w:r w:rsidR="00783B6A">
        <w:rPr>
          <w:rFonts w:ascii="Times New Roman" w:hAnsi="Times New Roman" w:cs="Times New Roman"/>
          <w:color w:val="000000" w:themeColor="text1"/>
          <w:sz w:val="24"/>
          <w:szCs w:val="24"/>
          <w:lang w:val="id-ID"/>
        </w:rPr>
        <w:t xml:space="preserve"> </w:t>
      </w:r>
      <w:r w:rsidR="0042399E" w:rsidRPr="002E459E">
        <w:rPr>
          <w:rFonts w:ascii="Times New Roman" w:hAnsi="Times New Roman" w:cs="Times New Roman"/>
          <w:color w:val="000000" w:themeColor="text1"/>
          <w:sz w:val="24"/>
          <w:szCs w:val="24"/>
        </w:rPr>
        <w:t xml:space="preserve">Aset hasil tindak pidana korupsi yang diambil oleh para koruptor banyak yang dilarikan serta disembunyikan di luar negeri. Hasil korupsi disembunyikan di rekening bank di luar negeri melalui mekanisme pencucian uang sehingga upaya dalam melacak serta mengembalikan aset tersebut menjadi sulit. </w:t>
      </w:r>
    </w:p>
    <w:p w:rsidR="0042399E" w:rsidRPr="002E459E" w:rsidRDefault="0042399E" w:rsidP="007B08C1">
      <w:pPr>
        <w:spacing w:after="0" w:line="300" w:lineRule="auto"/>
        <w:ind w:firstLine="720"/>
        <w:jc w:val="both"/>
        <w:rPr>
          <w:rFonts w:ascii="Times New Roman" w:hAnsi="Times New Roman" w:cs="Times New Roman"/>
          <w:color w:val="000000" w:themeColor="text1"/>
          <w:sz w:val="24"/>
          <w:szCs w:val="24"/>
        </w:rPr>
      </w:pPr>
      <w:r w:rsidRPr="002E459E">
        <w:rPr>
          <w:rFonts w:ascii="Times New Roman" w:hAnsi="Times New Roman" w:cs="Times New Roman"/>
          <w:color w:val="000000" w:themeColor="text1"/>
          <w:sz w:val="24"/>
          <w:szCs w:val="24"/>
        </w:rPr>
        <w:t>Dalam melakukan proses pengembalian aset hasil tindak pidana korupsi ini, negara-negara di dunia saling melakukan kerja sama internasional dalam rangka mempermudah proses pengembalian aset ini. Tetapi dalam pelaksanaa</w:t>
      </w:r>
      <w:r w:rsidR="003D4F86" w:rsidRPr="002E459E">
        <w:rPr>
          <w:rFonts w:ascii="Times New Roman" w:hAnsi="Times New Roman" w:cs="Times New Roman"/>
          <w:color w:val="000000" w:themeColor="text1"/>
          <w:sz w:val="24"/>
          <w:szCs w:val="24"/>
          <w:lang w:val="id-ID"/>
        </w:rPr>
        <w:t>n</w:t>
      </w:r>
      <w:r w:rsidRPr="002E459E">
        <w:rPr>
          <w:rFonts w:ascii="Times New Roman" w:hAnsi="Times New Roman" w:cs="Times New Roman"/>
          <w:color w:val="000000" w:themeColor="text1"/>
          <w:sz w:val="24"/>
          <w:szCs w:val="24"/>
        </w:rPr>
        <w:t>nya terdapat kendala-kendala yang disebabkan antara lain: sistem hukum yang berbeda, sistem perbankan dan finansial yang ketat dari negara di mana aset berada, praktek dalam menjalankan hukum, dan perlawanan dari pihak yang hendak diambil asetnya oleh pemerintah.</w:t>
      </w:r>
    </w:p>
    <w:p w:rsidR="009667FD" w:rsidRDefault="00DE4426" w:rsidP="007B08C1">
      <w:pPr>
        <w:pStyle w:val="Bodytext20"/>
        <w:shd w:val="clear" w:color="auto" w:fill="auto"/>
        <w:spacing w:after="0" w:line="300" w:lineRule="auto"/>
        <w:ind w:firstLine="720"/>
        <w:rPr>
          <w:rFonts w:ascii="Times New Roman" w:hAnsi="Times New Roman"/>
          <w:color w:val="000000" w:themeColor="text1"/>
          <w:sz w:val="24"/>
          <w:szCs w:val="24"/>
          <w:lang w:val="id-ID" w:bidi="en-US"/>
        </w:rPr>
      </w:pPr>
      <w:r>
        <w:rPr>
          <w:rFonts w:ascii="Times New Roman" w:hAnsi="Times New Roman"/>
          <w:color w:val="000000" w:themeColor="text1"/>
          <w:sz w:val="24"/>
          <w:szCs w:val="24"/>
          <w:shd w:val="clear" w:color="auto" w:fill="FFFFFF"/>
        </w:rPr>
        <w:t>UNCAC</w:t>
      </w:r>
      <w:r>
        <w:rPr>
          <w:rFonts w:ascii="Times New Roman" w:hAnsi="Times New Roman"/>
          <w:color w:val="000000" w:themeColor="text1"/>
          <w:sz w:val="24"/>
          <w:szCs w:val="24"/>
          <w:shd w:val="clear" w:color="auto" w:fill="FFFFFF"/>
          <w:lang w:val="id-ID"/>
        </w:rPr>
        <w:t xml:space="preserve"> </w:t>
      </w:r>
      <w:r>
        <w:rPr>
          <w:rFonts w:ascii="Times New Roman" w:hAnsi="Times New Roman"/>
          <w:color w:val="000000" w:themeColor="text1"/>
          <w:sz w:val="24"/>
          <w:szCs w:val="24"/>
          <w:shd w:val="clear" w:color="auto" w:fill="FFFFFF"/>
        </w:rPr>
        <w:t>2003</w:t>
      </w:r>
      <w:r w:rsidR="00BA3F60" w:rsidRPr="002E459E">
        <w:rPr>
          <w:rFonts w:ascii="Times New Roman" w:hAnsi="Times New Roman"/>
          <w:color w:val="000000" w:themeColor="text1"/>
          <w:sz w:val="24"/>
          <w:szCs w:val="24"/>
          <w:lang w:val="id-ID"/>
        </w:rPr>
        <w:t xml:space="preserve"> tidak menjelaskan pengertian pengembalian aset.</w:t>
      </w:r>
      <w:r w:rsidR="00BA3F60">
        <w:rPr>
          <w:rFonts w:ascii="Times New Roman" w:hAnsi="Times New Roman"/>
          <w:color w:val="000000" w:themeColor="text1"/>
          <w:sz w:val="24"/>
          <w:szCs w:val="24"/>
          <w:lang w:val="id-ID"/>
        </w:rPr>
        <w:t xml:space="preserve"> </w:t>
      </w:r>
      <w:r w:rsidR="009667FD" w:rsidRPr="002E459E">
        <w:rPr>
          <w:rFonts w:ascii="Times New Roman" w:hAnsi="Times New Roman"/>
          <w:color w:val="000000" w:themeColor="text1"/>
          <w:sz w:val="24"/>
          <w:szCs w:val="24"/>
          <w:lang w:bidi="en-US"/>
        </w:rPr>
        <w:t>Istilah pengembalian aset hasil kejahatan belum dikenal secara eksplisit didalam peraturan perundang-undangan di Indonesia.</w:t>
      </w:r>
      <w:r w:rsidR="009667FD" w:rsidRPr="002E459E">
        <w:rPr>
          <w:rStyle w:val="ReferensiCatatanKaki"/>
          <w:rFonts w:ascii="Times New Roman" w:hAnsi="Times New Roman"/>
          <w:color w:val="000000" w:themeColor="text1"/>
          <w:sz w:val="24"/>
          <w:szCs w:val="24"/>
          <w:lang w:bidi="en-US"/>
        </w:rPr>
        <w:footnoteReference w:id="11"/>
      </w:r>
      <w:r>
        <w:rPr>
          <w:rStyle w:val="ReferensiCatatanKaki"/>
          <w:rFonts w:ascii="Times New Roman" w:hAnsi="Times New Roman"/>
          <w:color w:val="000000" w:themeColor="text1"/>
          <w:sz w:val="24"/>
          <w:szCs w:val="24"/>
          <w:lang w:val="id-ID" w:bidi="en-US"/>
        </w:rPr>
        <w:t xml:space="preserve"> </w:t>
      </w:r>
      <w:r w:rsidR="009667FD" w:rsidRPr="002E459E">
        <w:rPr>
          <w:rFonts w:ascii="Times New Roman" w:hAnsi="Times New Roman"/>
          <w:color w:val="000000" w:themeColor="text1"/>
          <w:sz w:val="24"/>
          <w:szCs w:val="24"/>
          <w:lang w:val="id-ID"/>
        </w:rPr>
        <w:t xml:space="preserve"> </w:t>
      </w:r>
      <w:r w:rsidR="000004C9" w:rsidRPr="002E459E">
        <w:rPr>
          <w:rFonts w:ascii="Times New Roman" w:hAnsi="Times New Roman"/>
          <w:color w:val="000000" w:themeColor="text1"/>
          <w:sz w:val="24"/>
          <w:szCs w:val="24"/>
          <w:lang w:val="id-ID" w:bidi="en-US"/>
        </w:rPr>
        <w:t xml:space="preserve">Konsep </w:t>
      </w:r>
      <w:r w:rsidR="009667FD" w:rsidRPr="002E459E">
        <w:rPr>
          <w:rFonts w:ascii="Times New Roman" w:hAnsi="Times New Roman"/>
          <w:color w:val="000000" w:themeColor="text1"/>
          <w:sz w:val="24"/>
          <w:szCs w:val="24"/>
          <w:lang w:bidi="en-US"/>
        </w:rPr>
        <w:t>RUU Pengembalian Aset</w:t>
      </w:r>
      <w:r w:rsidR="000004C9" w:rsidRPr="002E459E">
        <w:rPr>
          <w:rFonts w:ascii="Times New Roman" w:hAnsi="Times New Roman"/>
          <w:color w:val="000000" w:themeColor="text1"/>
          <w:sz w:val="24"/>
          <w:szCs w:val="24"/>
          <w:lang w:val="id-ID" w:bidi="en-US"/>
        </w:rPr>
        <w:t xml:space="preserve"> merumuskan pengertian p</w:t>
      </w:r>
      <w:r w:rsidR="000004C9" w:rsidRPr="002E459E">
        <w:rPr>
          <w:rFonts w:ascii="Times New Roman" w:hAnsi="Times New Roman"/>
          <w:color w:val="000000" w:themeColor="text1"/>
          <w:sz w:val="24"/>
          <w:szCs w:val="24"/>
          <w:lang w:bidi="en-US"/>
        </w:rPr>
        <w:t xml:space="preserve">engembalian </w:t>
      </w:r>
      <w:r w:rsidR="000004C9" w:rsidRPr="002E459E">
        <w:rPr>
          <w:rFonts w:ascii="Times New Roman" w:hAnsi="Times New Roman"/>
          <w:color w:val="000000" w:themeColor="text1"/>
          <w:sz w:val="24"/>
          <w:szCs w:val="24"/>
          <w:lang w:val="id-ID" w:bidi="en-US"/>
        </w:rPr>
        <w:t>a</w:t>
      </w:r>
      <w:r w:rsidR="000004C9" w:rsidRPr="002E459E">
        <w:rPr>
          <w:rFonts w:ascii="Times New Roman" w:hAnsi="Times New Roman"/>
          <w:color w:val="000000" w:themeColor="text1"/>
          <w:sz w:val="24"/>
          <w:szCs w:val="24"/>
          <w:lang w:bidi="en-US"/>
        </w:rPr>
        <w:t xml:space="preserve">set </w:t>
      </w:r>
      <w:r w:rsidR="000004C9" w:rsidRPr="002E459E">
        <w:rPr>
          <w:rFonts w:ascii="Times New Roman" w:hAnsi="Times New Roman"/>
          <w:color w:val="000000" w:themeColor="text1"/>
          <w:sz w:val="24"/>
          <w:szCs w:val="24"/>
          <w:lang w:val="id-ID" w:bidi="en-US"/>
        </w:rPr>
        <w:t>t</w:t>
      </w:r>
      <w:r w:rsidR="000004C9" w:rsidRPr="002E459E">
        <w:rPr>
          <w:rFonts w:ascii="Times New Roman" w:hAnsi="Times New Roman"/>
          <w:color w:val="000000" w:themeColor="text1"/>
          <w:sz w:val="24"/>
          <w:szCs w:val="24"/>
          <w:lang w:bidi="en-US"/>
        </w:rPr>
        <w:t xml:space="preserve">indak </w:t>
      </w:r>
      <w:r w:rsidR="000004C9" w:rsidRPr="002E459E">
        <w:rPr>
          <w:rFonts w:ascii="Times New Roman" w:hAnsi="Times New Roman"/>
          <w:color w:val="000000" w:themeColor="text1"/>
          <w:sz w:val="24"/>
          <w:szCs w:val="24"/>
          <w:lang w:val="id-ID" w:bidi="en-US"/>
        </w:rPr>
        <w:t>p</w:t>
      </w:r>
      <w:r w:rsidR="009667FD" w:rsidRPr="002E459E">
        <w:rPr>
          <w:rFonts w:ascii="Times New Roman" w:hAnsi="Times New Roman"/>
          <w:color w:val="000000" w:themeColor="text1"/>
          <w:sz w:val="24"/>
          <w:szCs w:val="24"/>
          <w:lang w:bidi="en-US"/>
        </w:rPr>
        <w:t>idana</w:t>
      </w:r>
      <w:r w:rsidR="000004C9" w:rsidRPr="002E459E">
        <w:rPr>
          <w:rFonts w:ascii="Times New Roman" w:hAnsi="Times New Roman"/>
          <w:color w:val="000000" w:themeColor="text1"/>
          <w:sz w:val="24"/>
          <w:szCs w:val="24"/>
          <w:lang w:val="id-ID" w:bidi="en-US"/>
        </w:rPr>
        <w:t xml:space="preserve"> adalah</w:t>
      </w:r>
      <w:r w:rsidR="009667FD" w:rsidRPr="002E459E">
        <w:rPr>
          <w:rFonts w:ascii="Times New Roman" w:hAnsi="Times New Roman"/>
          <w:color w:val="000000" w:themeColor="text1"/>
          <w:sz w:val="24"/>
          <w:szCs w:val="24"/>
          <w:lang w:bidi="en-US"/>
        </w:rPr>
        <w:t xml:space="preserve"> sebagaima</w:t>
      </w:r>
      <w:r w:rsidR="000004C9" w:rsidRPr="002E459E">
        <w:rPr>
          <w:rFonts w:ascii="Times New Roman" w:hAnsi="Times New Roman"/>
          <w:color w:val="000000" w:themeColor="text1"/>
          <w:sz w:val="24"/>
          <w:szCs w:val="24"/>
          <w:lang w:bidi="en-US"/>
        </w:rPr>
        <w:t xml:space="preserve">na tercantum dalam Pasal 1 </w:t>
      </w:r>
      <w:r w:rsidR="000004C9" w:rsidRPr="002E459E">
        <w:rPr>
          <w:rFonts w:ascii="Times New Roman" w:hAnsi="Times New Roman"/>
          <w:color w:val="000000" w:themeColor="text1"/>
          <w:sz w:val="24"/>
          <w:szCs w:val="24"/>
          <w:lang w:val="id-ID" w:bidi="en-US"/>
        </w:rPr>
        <w:t>butir</w:t>
      </w:r>
      <w:r w:rsidR="009667FD" w:rsidRPr="002E459E">
        <w:rPr>
          <w:rFonts w:ascii="Times New Roman" w:hAnsi="Times New Roman"/>
          <w:color w:val="000000" w:themeColor="text1"/>
          <w:sz w:val="24"/>
          <w:szCs w:val="24"/>
          <w:lang w:bidi="en-US"/>
        </w:rPr>
        <w:t xml:space="preserve"> 3</w:t>
      </w:r>
      <w:r w:rsidR="000004C9" w:rsidRPr="002E459E">
        <w:rPr>
          <w:rFonts w:ascii="Times New Roman" w:hAnsi="Times New Roman"/>
          <w:color w:val="000000" w:themeColor="text1"/>
          <w:sz w:val="24"/>
          <w:szCs w:val="24"/>
          <w:lang w:val="id-ID" w:bidi="en-US"/>
        </w:rPr>
        <w:t xml:space="preserve"> yang menyebutkan sebagai </w:t>
      </w:r>
      <w:proofErr w:type="gramStart"/>
      <w:r w:rsidR="000004C9" w:rsidRPr="002E459E">
        <w:rPr>
          <w:rFonts w:ascii="Times New Roman" w:hAnsi="Times New Roman"/>
          <w:color w:val="000000" w:themeColor="text1"/>
          <w:sz w:val="24"/>
          <w:szCs w:val="24"/>
          <w:lang w:val="id-ID" w:bidi="en-US"/>
        </w:rPr>
        <w:t>berikut</w:t>
      </w:r>
      <w:r w:rsidR="007A517E">
        <w:rPr>
          <w:rFonts w:ascii="Times New Roman" w:hAnsi="Times New Roman"/>
          <w:color w:val="000000" w:themeColor="text1"/>
          <w:sz w:val="24"/>
          <w:szCs w:val="24"/>
          <w:lang w:val="id-ID" w:bidi="en-US"/>
        </w:rPr>
        <w:t xml:space="preserve"> </w:t>
      </w:r>
      <w:r w:rsidR="000004C9" w:rsidRPr="002E459E">
        <w:rPr>
          <w:rFonts w:ascii="Times New Roman" w:hAnsi="Times New Roman"/>
          <w:color w:val="000000" w:themeColor="text1"/>
          <w:sz w:val="24"/>
          <w:szCs w:val="24"/>
          <w:lang w:val="id-ID" w:bidi="en-US"/>
        </w:rPr>
        <w:t>:</w:t>
      </w:r>
      <w:proofErr w:type="gramEnd"/>
    </w:p>
    <w:p w:rsidR="006E0629" w:rsidRPr="002E459E" w:rsidRDefault="006E0629" w:rsidP="007B08C1">
      <w:pPr>
        <w:pStyle w:val="Bodytext20"/>
        <w:shd w:val="clear" w:color="auto" w:fill="auto"/>
        <w:spacing w:after="0" w:line="300" w:lineRule="auto"/>
        <w:ind w:firstLine="720"/>
        <w:rPr>
          <w:rFonts w:ascii="Times New Roman" w:hAnsi="Times New Roman"/>
          <w:color w:val="000000" w:themeColor="text1"/>
          <w:sz w:val="24"/>
          <w:szCs w:val="24"/>
          <w:lang w:val="id-ID"/>
        </w:rPr>
      </w:pPr>
    </w:p>
    <w:p w:rsidR="009667FD" w:rsidRDefault="009667FD" w:rsidP="007B08C1">
      <w:pPr>
        <w:pStyle w:val="Bodytext20"/>
        <w:shd w:val="clear" w:color="auto" w:fill="auto"/>
        <w:spacing w:after="0" w:line="240" w:lineRule="auto"/>
        <w:ind w:left="709" w:right="566" w:firstLine="0"/>
        <w:rPr>
          <w:rFonts w:ascii="Times New Roman" w:hAnsi="Times New Roman"/>
          <w:color w:val="000000" w:themeColor="text1"/>
          <w:sz w:val="24"/>
          <w:szCs w:val="24"/>
          <w:lang w:bidi="en-US"/>
        </w:rPr>
      </w:pPr>
      <w:r w:rsidRPr="002E459E">
        <w:rPr>
          <w:rFonts w:ascii="Times New Roman" w:hAnsi="Times New Roman"/>
          <w:color w:val="000000" w:themeColor="text1"/>
          <w:sz w:val="24"/>
          <w:szCs w:val="24"/>
          <w:lang w:bidi="en-US"/>
        </w:rPr>
        <w:lastRenderedPageBreak/>
        <w:t>Pengembalian Aset Tindak Pidana yang selanjutnya disebut Pengembalian Aset adalah upaya paksa yang dilakukan oleh negara untuk merampas Aset Tindak Pidana berdasarkan putusan pengadilan tanpa didasarkan pada penghukuman terhadap pelakunya.</w:t>
      </w:r>
    </w:p>
    <w:p w:rsidR="007B08C1" w:rsidRPr="002E459E" w:rsidRDefault="007B08C1" w:rsidP="007B08C1">
      <w:pPr>
        <w:pStyle w:val="Bodytext20"/>
        <w:shd w:val="clear" w:color="auto" w:fill="auto"/>
        <w:spacing w:after="0" w:line="240" w:lineRule="auto"/>
        <w:ind w:left="709" w:right="566" w:firstLine="0"/>
        <w:rPr>
          <w:rFonts w:ascii="Times New Roman" w:hAnsi="Times New Roman"/>
          <w:color w:val="000000" w:themeColor="text1"/>
          <w:sz w:val="24"/>
          <w:szCs w:val="24"/>
          <w:lang w:bidi="en-US"/>
        </w:rPr>
      </w:pPr>
    </w:p>
    <w:p w:rsidR="009667FD" w:rsidRPr="002E459E" w:rsidRDefault="009667FD" w:rsidP="007B08C1">
      <w:pPr>
        <w:pStyle w:val="Bodytext20"/>
        <w:shd w:val="clear" w:color="auto" w:fill="auto"/>
        <w:spacing w:after="0" w:line="300" w:lineRule="auto"/>
        <w:ind w:firstLine="709"/>
        <w:rPr>
          <w:rFonts w:ascii="Times New Roman" w:hAnsi="Times New Roman"/>
          <w:color w:val="000000" w:themeColor="text1"/>
          <w:sz w:val="24"/>
          <w:szCs w:val="24"/>
        </w:rPr>
      </w:pPr>
      <w:r w:rsidRPr="002E459E">
        <w:rPr>
          <w:rFonts w:ascii="Times New Roman" w:hAnsi="Times New Roman"/>
          <w:color w:val="000000" w:themeColor="text1"/>
          <w:sz w:val="24"/>
          <w:szCs w:val="24"/>
          <w:lang w:bidi="en-US"/>
        </w:rPr>
        <w:t>Romli Atmasasmita mengatakan bahwa pengertian “Pe</w:t>
      </w:r>
      <w:r w:rsidRPr="002E459E">
        <w:rPr>
          <w:rFonts w:ascii="Times New Roman" w:hAnsi="Times New Roman"/>
          <w:color w:val="000000" w:themeColor="text1"/>
          <w:sz w:val="24"/>
          <w:szCs w:val="24"/>
          <w:lang w:val="id-ID" w:bidi="en-US"/>
        </w:rPr>
        <w:t>rampasan</w:t>
      </w:r>
      <w:r w:rsidR="00881D4E" w:rsidRPr="002E459E">
        <w:rPr>
          <w:rFonts w:ascii="Times New Roman" w:hAnsi="Times New Roman"/>
          <w:color w:val="000000" w:themeColor="text1"/>
          <w:sz w:val="24"/>
          <w:szCs w:val="24"/>
          <w:lang w:bidi="en-US"/>
        </w:rPr>
        <w:t xml:space="preserve"> </w:t>
      </w:r>
      <w:r w:rsidR="00881D4E" w:rsidRPr="002E459E">
        <w:rPr>
          <w:rFonts w:ascii="Times New Roman" w:hAnsi="Times New Roman"/>
          <w:color w:val="000000" w:themeColor="text1"/>
          <w:sz w:val="24"/>
          <w:szCs w:val="24"/>
          <w:lang w:val="id-ID" w:bidi="en-US"/>
        </w:rPr>
        <w:t>A</w:t>
      </w:r>
      <w:r w:rsidRPr="002E459E">
        <w:rPr>
          <w:rFonts w:ascii="Times New Roman" w:hAnsi="Times New Roman"/>
          <w:color w:val="000000" w:themeColor="text1"/>
          <w:sz w:val="24"/>
          <w:szCs w:val="24"/>
          <w:lang w:bidi="en-US"/>
        </w:rPr>
        <w:t xml:space="preserve">set </w:t>
      </w:r>
      <w:r w:rsidRPr="002E459E">
        <w:rPr>
          <w:rStyle w:val="Bodytext2Italic"/>
          <w:rFonts w:ascii="Times New Roman" w:hAnsi="Times New Roman"/>
          <w:i/>
          <w:color w:val="000000" w:themeColor="text1"/>
          <w:sz w:val="24"/>
          <w:szCs w:val="24"/>
        </w:rPr>
        <w:t>(asset forfeiture</w:t>
      </w:r>
      <w:r w:rsidRPr="002E459E">
        <w:rPr>
          <w:rFonts w:ascii="Times New Roman" w:hAnsi="Times New Roman"/>
          <w:i/>
          <w:color w:val="000000" w:themeColor="text1"/>
          <w:sz w:val="24"/>
          <w:szCs w:val="24"/>
          <w:lang w:bidi="en-US"/>
        </w:rPr>
        <w:t>)</w:t>
      </w:r>
      <w:r w:rsidR="00881D4E" w:rsidRPr="002E459E">
        <w:rPr>
          <w:rFonts w:ascii="Times New Roman" w:hAnsi="Times New Roman"/>
          <w:color w:val="000000" w:themeColor="text1"/>
          <w:sz w:val="24"/>
          <w:szCs w:val="24"/>
          <w:lang w:bidi="en-US"/>
        </w:rPr>
        <w:t>”, dibedakan dari pengertian, “</w:t>
      </w:r>
      <w:r w:rsidR="00881D4E" w:rsidRPr="002E459E">
        <w:rPr>
          <w:rFonts w:ascii="Times New Roman" w:hAnsi="Times New Roman"/>
          <w:color w:val="000000" w:themeColor="text1"/>
          <w:sz w:val="24"/>
          <w:szCs w:val="24"/>
          <w:lang w:val="id-ID" w:bidi="en-US"/>
        </w:rPr>
        <w:t>P</w:t>
      </w:r>
      <w:r w:rsidRPr="002E459E">
        <w:rPr>
          <w:rFonts w:ascii="Times New Roman" w:hAnsi="Times New Roman"/>
          <w:color w:val="000000" w:themeColor="text1"/>
          <w:sz w:val="24"/>
          <w:szCs w:val="24"/>
          <w:lang w:bidi="en-US"/>
        </w:rPr>
        <w:t xml:space="preserve">engembalian </w:t>
      </w:r>
      <w:r w:rsidR="00881D4E" w:rsidRPr="002E459E">
        <w:rPr>
          <w:rFonts w:ascii="Times New Roman" w:hAnsi="Times New Roman"/>
          <w:color w:val="000000" w:themeColor="text1"/>
          <w:sz w:val="24"/>
          <w:szCs w:val="24"/>
          <w:lang w:val="id-ID" w:bidi="en-US"/>
        </w:rPr>
        <w:t>A</w:t>
      </w:r>
      <w:r w:rsidRPr="002E459E">
        <w:rPr>
          <w:rFonts w:ascii="Times New Roman" w:hAnsi="Times New Roman"/>
          <w:color w:val="000000" w:themeColor="text1"/>
          <w:sz w:val="24"/>
          <w:szCs w:val="24"/>
          <w:lang w:bidi="en-US"/>
        </w:rPr>
        <w:t xml:space="preserve">set </w:t>
      </w:r>
      <w:r w:rsidRPr="002E459E">
        <w:rPr>
          <w:rStyle w:val="Bodytext2Italic"/>
          <w:rFonts w:ascii="Times New Roman" w:hAnsi="Times New Roman"/>
          <w:color w:val="000000" w:themeColor="text1"/>
          <w:sz w:val="24"/>
          <w:szCs w:val="24"/>
        </w:rPr>
        <w:t>(</w:t>
      </w:r>
      <w:r w:rsidRPr="002E459E">
        <w:rPr>
          <w:rStyle w:val="Bodytext2Italic"/>
          <w:rFonts w:ascii="Times New Roman" w:hAnsi="Times New Roman"/>
          <w:i/>
          <w:color w:val="000000" w:themeColor="text1"/>
          <w:sz w:val="24"/>
          <w:szCs w:val="24"/>
        </w:rPr>
        <w:t>asset recovery)</w:t>
      </w:r>
      <w:r w:rsidRPr="002E459E">
        <w:rPr>
          <w:rStyle w:val="Bodytext2Italic"/>
          <w:rFonts w:ascii="Times New Roman" w:hAnsi="Times New Roman"/>
          <w:color w:val="000000" w:themeColor="text1"/>
          <w:sz w:val="24"/>
          <w:szCs w:val="24"/>
        </w:rPr>
        <w:t>”.</w:t>
      </w:r>
      <w:r w:rsidRPr="002E459E">
        <w:rPr>
          <w:rFonts w:ascii="Times New Roman" w:hAnsi="Times New Roman"/>
          <w:color w:val="000000" w:themeColor="text1"/>
          <w:sz w:val="24"/>
          <w:szCs w:val="24"/>
          <w:lang w:bidi="en-US"/>
        </w:rPr>
        <w:t xml:space="preserve"> Pengembalian aset merupakan </w:t>
      </w:r>
      <w:r w:rsidR="00881D4E" w:rsidRPr="002E459E">
        <w:rPr>
          <w:rFonts w:ascii="Times New Roman" w:hAnsi="Times New Roman"/>
          <w:color w:val="000000" w:themeColor="text1"/>
          <w:sz w:val="24"/>
          <w:szCs w:val="24"/>
          <w:lang w:bidi="en-US"/>
        </w:rPr>
        <w:t>terjemahan resmi dari</w:t>
      </w:r>
      <w:r w:rsidRPr="002E459E">
        <w:rPr>
          <w:rFonts w:ascii="Times New Roman" w:hAnsi="Times New Roman"/>
          <w:color w:val="000000" w:themeColor="text1"/>
          <w:sz w:val="24"/>
          <w:szCs w:val="24"/>
          <w:lang w:bidi="en-US"/>
        </w:rPr>
        <w:t xml:space="preserve"> istilah, </w:t>
      </w:r>
      <w:r w:rsidRPr="002E459E">
        <w:rPr>
          <w:rStyle w:val="Bodytext2Italic"/>
          <w:rFonts w:ascii="Times New Roman" w:hAnsi="Times New Roman"/>
          <w:i/>
          <w:color w:val="000000" w:themeColor="text1"/>
          <w:sz w:val="24"/>
          <w:szCs w:val="24"/>
        </w:rPr>
        <w:t>“Asset Recovery</w:t>
      </w:r>
      <w:r w:rsidRPr="002E459E">
        <w:rPr>
          <w:rFonts w:ascii="Times New Roman" w:hAnsi="Times New Roman"/>
          <w:i/>
          <w:color w:val="000000" w:themeColor="text1"/>
          <w:sz w:val="24"/>
          <w:szCs w:val="24"/>
          <w:lang w:bidi="en-US"/>
        </w:rPr>
        <w:t xml:space="preserve">” </w:t>
      </w:r>
      <w:r w:rsidRPr="002E459E">
        <w:rPr>
          <w:rFonts w:ascii="Times New Roman" w:hAnsi="Times New Roman"/>
          <w:color w:val="000000" w:themeColor="text1"/>
          <w:sz w:val="24"/>
          <w:szCs w:val="24"/>
          <w:lang w:bidi="en-US"/>
        </w:rPr>
        <w:t xml:space="preserve">yang diatur dalam Bab V, </w:t>
      </w:r>
      <w:r w:rsidR="00BA7479">
        <w:rPr>
          <w:rFonts w:ascii="Times New Roman" w:hAnsi="Times New Roman"/>
          <w:color w:val="000000" w:themeColor="text1"/>
          <w:sz w:val="24"/>
          <w:szCs w:val="24"/>
          <w:lang w:val="id-ID" w:bidi="en-US"/>
        </w:rPr>
        <w:t>UNCAC</w:t>
      </w:r>
      <w:r w:rsidRPr="002E459E">
        <w:rPr>
          <w:rFonts w:ascii="Times New Roman" w:hAnsi="Times New Roman"/>
          <w:color w:val="000000" w:themeColor="text1"/>
          <w:sz w:val="24"/>
          <w:szCs w:val="24"/>
          <w:lang w:bidi="en-US"/>
        </w:rPr>
        <w:t xml:space="preserve"> 2003. Sesungguhnya arah ketentuan Bab V konvensi tersebut adalah khusus ditujukan terhadap prosedur pengembalian hasil tindak pidana korupsi yang ditempatkan di negara lain melalui kerjasama internasional.</w:t>
      </w:r>
      <w:r w:rsidRPr="002E459E">
        <w:rPr>
          <w:rFonts w:ascii="Times New Roman" w:hAnsi="Times New Roman"/>
          <w:color w:val="000000" w:themeColor="text1"/>
          <w:sz w:val="24"/>
          <w:szCs w:val="24"/>
          <w:vertAlign w:val="superscript"/>
          <w:lang w:bidi="en-US"/>
        </w:rPr>
        <w:t xml:space="preserve"> </w:t>
      </w:r>
      <w:r w:rsidRPr="002E459E">
        <w:rPr>
          <w:rStyle w:val="ReferensiCatatanKaki"/>
          <w:rFonts w:ascii="Times New Roman" w:hAnsi="Times New Roman"/>
          <w:color w:val="000000" w:themeColor="text1"/>
          <w:sz w:val="24"/>
          <w:szCs w:val="24"/>
          <w:lang w:bidi="en-US"/>
        </w:rPr>
        <w:footnoteReference w:id="12"/>
      </w:r>
    </w:p>
    <w:p w:rsidR="00D5462A" w:rsidRPr="002E459E" w:rsidRDefault="009667FD" w:rsidP="007B08C1">
      <w:pPr>
        <w:pStyle w:val="Bodytext20"/>
        <w:shd w:val="clear" w:color="auto" w:fill="auto"/>
        <w:spacing w:after="0" w:line="300" w:lineRule="auto"/>
        <w:ind w:firstLine="709"/>
        <w:rPr>
          <w:rFonts w:ascii="Times New Roman" w:hAnsi="Times New Roman"/>
          <w:b/>
          <w:color w:val="000000" w:themeColor="text1"/>
          <w:sz w:val="24"/>
          <w:szCs w:val="24"/>
        </w:rPr>
      </w:pPr>
      <w:r w:rsidRPr="002E459E">
        <w:rPr>
          <w:rFonts w:ascii="Times New Roman" w:hAnsi="Times New Roman"/>
          <w:color w:val="000000" w:themeColor="text1"/>
          <w:sz w:val="24"/>
          <w:szCs w:val="24"/>
          <w:lang w:bidi="en-US"/>
        </w:rPr>
        <w:t xml:space="preserve">Bab V </w:t>
      </w:r>
      <w:r w:rsidR="00BA7479">
        <w:rPr>
          <w:rFonts w:ascii="Times New Roman" w:hAnsi="Times New Roman"/>
          <w:color w:val="000000" w:themeColor="text1"/>
          <w:sz w:val="24"/>
          <w:szCs w:val="24"/>
          <w:lang w:val="id-ID" w:bidi="en-US"/>
        </w:rPr>
        <w:t>UNCAC 2003</w:t>
      </w:r>
      <w:r w:rsidRPr="002E459E">
        <w:rPr>
          <w:rFonts w:ascii="Times New Roman" w:hAnsi="Times New Roman"/>
          <w:color w:val="000000" w:themeColor="text1"/>
          <w:sz w:val="24"/>
          <w:szCs w:val="24"/>
          <w:lang w:bidi="en-US"/>
        </w:rPr>
        <w:t xml:space="preserve"> tersebut memberikan ruang penafsiran yang sangat luas terhadap pengertian </w:t>
      </w:r>
      <w:r w:rsidRPr="002E459E">
        <w:rPr>
          <w:rStyle w:val="Bodytext2Italic"/>
          <w:rFonts w:ascii="Times New Roman" w:hAnsi="Times New Roman"/>
          <w:i/>
          <w:color w:val="000000" w:themeColor="text1"/>
          <w:sz w:val="24"/>
          <w:szCs w:val="24"/>
        </w:rPr>
        <w:t>“Asset Recovery</w:t>
      </w:r>
      <w:r w:rsidRPr="002E459E">
        <w:rPr>
          <w:rFonts w:ascii="Times New Roman" w:hAnsi="Times New Roman"/>
          <w:i/>
          <w:color w:val="000000" w:themeColor="text1"/>
          <w:sz w:val="24"/>
          <w:szCs w:val="24"/>
          <w:lang w:bidi="en-US"/>
        </w:rPr>
        <w:t>”,</w:t>
      </w:r>
      <w:r w:rsidRPr="002E459E">
        <w:rPr>
          <w:rFonts w:ascii="Times New Roman" w:hAnsi="Times New Roman"/>
          <w:color w:val="000000" w:themeColor="text1"/>
          <w:sz w:val="24"/>
          <w:szCs w:val="24"/>
          <w:lang w:bidi="en-US"/>
        </w:rPr>
        <w:t xml:space="preserve"> yaitu mulai dari “p</w:t>
      </w:r>
      <w:r w:rsidR="00881D4E" w:rsidRPr="002E459E">
        <w:rPr>
          <w:rFonts w:ascii="Times New Roman" w:hAnsi="Times New Roman"/>
          <w:color w:val="000000" w:themeColor="text1"/>
          <w:sz w:val="24"/>
          <w:szCs w:val="24"/>
          <w:lang w:bidi="en-US"/>
        </w:rPr>
        <w:t xml:space="preserve">encegahan dan deteksi transfer </w:t>
      </w:r>
      <w:r w:rsidR="00881D4E" w:rsidRPr="002E459E">
        <w:rPr>
          <w:rFonts w:ascii="Times New Roman" w:hAnsi="Times New Roman"/>
          <w:color w:val="000000" w:themeColor="text1"/>
          <w:sz w:val="24"/>
          <w:szCs w:val="24"/>
          <w:lang w:val="id-ID" w:bidi="en-US"/>
        </w:rPr>
        <w:t>aset tindak pidana melalui langkah-langka</w:t>
      </w:r>
      <w:r w:rsidR="007A517E">
        <w:rPr>
          <w:rFonts w:ascii="Times New Roman" w:hAnsi="Times New Roman"/>
          <w:color w:val="000000" w:themeColor="text1"/>
          <w:sz w:val="24"/>
          <w:szCs w:val="24"/>
          <w:lang w:val="id-ID" w:bidi="en-US"/>
        </w:rPr>
        <w:t>h</w:t>
      </w:r>
      <w:r w:rsidR="00881D4E" w:rsidRPr="002E459E">
        <w:rPr>
          <w:rFonts w:ascii="Times New Roman" w:hAnsi="Times New Roman"/>
          <w:color w:val="000000" w:themeColor="text1"/>
          <w:sz w:val="24"/>
          <w:szCs w:val="24"/>
          <w:lang w:val="id-ID" w:bidi="en-US"/>
        </w:rPr>
        <w:t xml:space="preserve"> sebagai </w:t>
      </w:r>
      <w:proofErr w:type="gramStart"/>
      <w:r w:rsidR="00881D4E" w:rsidRPr="002E459E">
        <w:rPr>
          <w:rFonts w:ascii="Times New Roman" w:hAnsi="Times New Roman"/>
          <w:color w:val="000000" w:themeColor="text1"/>
          <w:sz w:val="24"/>
          <w:szCs w:val="24"/>
          <w:lang w:val="id-ID" w:bidi="en-US"/>
        </w:rPr>
        <w:t>berikut :</w:t>
      </w:r>
      <w:proofErr w:type="gramEnd"/>
      <w:r w:rsidR="00881D4E" w:rsidRPr="002E459E">
        <w:rPr>
          <w:rFonts w:ascii="Times New Roman" w:hAnsi="Times New Roman"/>
          <w:color w:val="000000" w:themeColor="text1"/>
          <w:sz w:val="24"/>
          <w:szCs w:val="24"/>
          <w:lang w:bidi="en-US"/>
        </w:rPr>
        <w:t xml:space="preserve"> (1) </w:t>
      </w:r>
      <w:r w:rsidR="00881D4E" w:rsidRPr="002E459E">
        <w:rPr>
          <w:rFonts w:ascii="Times New Roman" w:hAnsi="Times New Roman"/>
          <w:color w:val="000000" w:themeColor="text1"/>
          <w:sz w:val="24"/>
          <w:szCs w:val="24"/>
          <w:lang w:val="id-ID" w:bidi="en-US"/>
        </w:rPr>
        <w:t>L</w:t>
      </w:r>
      <w:r w:rsidR="00881D4E" w:rsidRPr="002E459E">
        <w:rPr>
          <w:rFonts w:ascii="Times New Roman" w:hAnsi="Times New Roman"/>
          <w:color w:val="000000" w:themeColor="text1"/>
          <w:sz w:val="24"/>
          <w:szCs w:val="24"/>
          <w:lang w:bidi="en-US"/>
        </w:rPr>
        <w:t xml:space="preserve">angkah hukum pengembalian </w:t>
      </w:r>
      <w:r w:rsidR="00881D4E" w:rsidRPr="002E459E">
        <w:rPr>
          <w:rFonts w:ascii="Times New Roman" w:hAnsi="Times New Roman"/>
          <w:color w:val="000000" w:themeColor="text1"/>
          <w:sz w:val="24"/>
          <w:szCs w:val="24"/>
          <w:lang w:val="id-ID" w:bidi="en-US"/>
        </w:rPr>
        <w:t>aset tindak pidana</w:t>
      </w:r>
      <w:r w:rsidRPr="002E459E">
        <w:rPr>
          <w:rFonts w:ascii="Times New Roman" w:hAnsi="Times New Roman"/>
          <w:color w:val="000000" w:themeColor="text1"/>
          <w:sz w:val="24"/>
          <w:szCs w:val="24"/>
          <w:lang w:bidi="en-US"/>
        </w:rPr>
        <w:t xml:space="preserve"> secara langsung</w:t>
      </w:r>
      <w:r w:rsidR="00881D4E" w:rsidRPr="002E459E">
        <w:rPr>
          <w:rFonts w:ascii="Times New Roman" w:hAnsi="Times New Roman"/>
          <w:color w:val="000000" w:themeColor="text1"/>
          <w:sz w:val="24"/>
          <w:szCs w:val="24"/>
          <w:lang w:val="id-ID" w:bidi="en-US"/>
        </w:rPr>
        <w:t xml:space="preserve">; </w:t>
      </w:r>
      <w:r w:rsidR="00881D4E" w:rsidRPr="002E459E">
        <w:rPr>
          <w:rFonts w:ascii="Times New Roman" w:hAnsi="Times New Roman"/>
          <w:color w:val="000000" w:themeColor="text1"/>
          <w:sz w:val="24"/>
          <w:szCs w:val="24"/>
          <w:lang w:bidi="en-US"/>
        </w:rPr>
        <w:t xml:space="preserve">(2) </w:t>
      </w:r>
      <w:r w:rsidR="00881D4E" w:rsidRPr="002E459E">
        <w:rPr>
          <w:rFonts w:ascii="Times New Roman" w:hAnsi="Times New Roman"/>
          <w:color w:val="000000" w:themeColor="text1"/>
          <w:sz w:val="24"/>
          <w:szCs w:val="24"/>
          <w:lang w:val="id-ID" w:bidi="en-US"/>
        </w:rPr>
        <w:t>M</w:t>
      </w:r>
      <w:r w:rsidRPr="002E459E">
        <w:rPr>
          <w:rFonts w:ascii="Times New Roman" w:hAnsi="Times New Roman"/>
          <w:color w:val="000000" w:themeColor="text1"/>
          <w:sz w:val="24"/>
          <w:szCs w:val="24"/>
          <w:lang w:bidi="en-US"/>
        </w:rPr>
        <w:t xml:space="preserve">ekanisme pengembalian </w:t>
      </w:r>
      <w:r w:rsidR="00881D4E" w:rsidRPr="002E459E">
        <w:rPr>
          <w:rFonts w:ascii="Times New Roman" w:hAnsi="Times New Roman"/>
          <w:color w:val="000000" w:themeColor="text1"/>
          <w:sz w:val="24"/>
          <w:szCs w:val="24"/>
          <w:lang w:val="id-ID" w:bidi="en-US"/>
        </w:rPr>
        <w:t>aset tindak pidana</w:t>
      </w:r>
      <w:r w:rsidRPr="002E459E">
        <w:rPr>
          <w:rFonts w:ascii="Times New Roman" w:hAnsi="Times New Roman"/>
          <w:color w:val="000000" w:themeColor="text1"/>
          <w:sz w:val="24"/>
          <w:szCs w:val="24"/>
          <w:lang w:bidi="en-US"/>
        </w:rPr>
        <w:t xml:space="preserve"> melalui kerjasama </w:t>
      </w:r>
      <w:r w:rsidRPr="002E459E">
        <w:rPr>
          <w:rStyle w:val="Bodytext512pt"/>
          <w:rFonts w:ascii="Times New Roman" w:hAnsi="Times New Roman"/>
          <w:color w:val="000000" w:themeColor="text1"/>
        </w:rPr>
        <w:t>internasional</w:t>
      </w:r>
      <w:r w:rsidR="00881D4E" w:rsidRPr="002E459E">
        <w:rPr>
          <w:rStyle w:val="Bodytext512pt"/>
          <w:rFonts w:ascii="Times New Roman" w:hAnsi="Times New Roman"/>
          <w:color w:val="000000" w:themeColor="text1"/>
          <w:lang w:val="id-ID"/>
        </w:rPr>
        <w:t xml:space="preserve"> dan</w:t>
      </w:r>
      <w:r w:rsidRPr="002E459E">
        <w:rPr>
          <w:rStyle w:val="Bodytext512pt"/>
          <w:rFonts w:ascii="Times New Roman" w:hAnsi="Times New Roman"/>
          <w:color w:val="000000" w:themeColor="text1"/>
        </w:rPr>
        <w:t xml:space="preserve"> </w:t>
      </w:r>
      <w:r w:rsidR="00881D4E" w:rsidRPr="002E459E">
        <w:rPr>
          <w:rFonts w:ascii="Times New Roman" w:hAnsi="Times New Roman"/>
          <w:color w:val="000000" w:themeColor="text1"/>
          <w:sz w:val="24"/>
          <w:szCs w:val="24"/>
          <w:lang w:bidi="en-US"/>
        </w:rPr>
        <w:t>penyitaan</w:t>
      </w:r>
      <w:r w:rsidR="00881D4E" w:rsidRPr="002E459E">
        <w:rPr>
          <w:rFonts w:ascii="Times New Roman" w:hAnsi="Times New Roman"/>
          <w:color w:val="000000" w:themeColor="text1"/>
          <w:sz w:val="24"/>
          <w:szCs w:val="24"/>
          <w:lang w:val="id-ID" w:bidi="en-US"/>
        </w:rPr>
        <w:t>;</w:t>
      </w:r>
      <w:r w:rsidR="00881D4E" w:rsidRPr="002E459E">
        <w:rPr>
          <w:rFonts w:ascii="Times New Roman" w:hAnsi="Times New Roman"/>
          <w:color w:val="000000" w:themeColor="text1"/>
          <w:sz w:val="24"/>
          <w:szCs w:val="24"/>
          <w:lang w:bidi="en-US"/>
        </w:rPr>
        <w:t xml:space="preserve"> (3) </w:t>
      </w:r>
      <w:r w:rsidR="00881D4E" w:rsidRPr="002E459E">
        <w:rPr>
          <w:rFonts w:ascii="Times New Roman" w:hAnsi="Times New Roman"/>
          <w:color w:val="000000" w:themeColor="text1"/>
          <w:sz w:val="24"/>
          <w:szCs w:val="24"/>
          <w:lang w:val="id-ID" w:bidi="en-US"/>
        </w:rPr>
        <w:t>K</w:t>
      </w:r>
      <w:r w:rsidRPr="002E459E">
        <w:rPr>
          <w:rFonts w:ascii="Times New Roman" w:hAnsi="Times New Roman"/>
          <w:color w:val="000000" w:themeColor="text1"/>
          <w:sz w:val="24"/>
          <w:szCs w:val="24"/>
          <w:lang w:bidi="en-US"/>
        </w:rPr>
        <w:t>erjasama internasional untuk tujuan penyitaan</w:t>
      </w:r>
      <w:r w:rsidR="00881D4E" w:rsidRPr="002E459E">
        <w:rPr>
          <w:rFonts w:ascii="Times New Roman" w:hAnsi="Times New Roman"/>
          <w:color w:val="000000" w:themeColor="text1"/>
          <w:sz w:val="24"/>
          <w:szCs w:val="24"/>
          <w:lang w:val="id-ID" w:bidi="en-US"/>
        </w:rPr>
        <w:t xml:space="preserve">; </w:t>
      </w:r>
      <w:r w:rsidR="00881D4E" w:rsidRPr="002E459E">
        <w:rPr>
          <w:rFonts w:ascii="Times New Roman" w:hAnsi="Times New Roman"/>
          <w:color w:val="000000" w:themeColor="text1"/>
          <w:sz w:val="24"/>
          <w:szCs w:val="24"/>
          <w:lang w:bidi="en-US"/>
        </w:rPr>
        <w:t>(4)</w:t>
      </w:r>
      <w:r w:rsidRPr="002E459E">
        <w:rPr>
          <w:rFonts w:ascii="Times New Roman" w:hAnsi="Times New Roman"/>
          <w:color w:val="000000" w:themeColor="text1"/>
          <w:sz w:val="24"/>
          <w:szCs w:val="24"/>
          <w:lang w:bidi="en-US"/>
        </w:rPr>
        <w:t xml:space="preserve"> Pengembalian dan Pencairan </w:t>
      </w:r>
      <w:r w:rsidR="00881D4E" w:rsidRPr="002E459E">
        <w:rPr>
          <w:rFonts w:ascii="Times New Roman" w:hAnsi="Times New Roman"/>
          <w:color w:val="000000" w:themeColor="text1"/>
          <w:sz w:val="24"/>
          <w:szCs w:val="24"/>
          <w:lang w:val="id-ID" w:bidi="en-US"/>
        </w:rPr>
        <w:t>aset tindak pidana</w:t>
      </w:r>
      <w:r w:rsidRPr="002E459E">
        <w:rPr>
          <w:rFonts w:ascii="Times New Roman" w:hAnsi="Times New Roman"/>
          <w:color w:val="000000" w:themeColor="text1"/>
          <w:sz w:val="24"/>
          <w:szCs w:val="24"/>
          <w:lang w:bidi="en-US"/>
        </w:rPr>
        <w:t>.</w:t>
      </w:r>
      <w:r w:rsidRPr="002E459E">
        <w:rPr>
          <w:rStyle w:val="ReferensiCatatanKaki"/>
          <w:rFonts w:ascii="Times New Roman" w:hAnsi="Times New Roman"/>
          <w:color w:val="000000" w:themeColor="text1"/>
          <w:sz w:val="24"/>
          <w:szCs w:val="24"/>
          <w:lang w:bidi="en-US"/>
        </w:rPr>
        <w:footnoteReference w:id="13"/>
      </w:r>
    </w:p>
    <w:p w:rsidR="00A2552F" w:rsidRDefault="009667FD" w:rsidP="00A2552F">
      <w:pPr>
        <w:pStyle w:val="DaftarParagraf"/>
        <w:numPr>
          <w:ilvl w:val="1"/>
          <w:numId w:val="18"/>
        </w:numPr>
        <w:tabs>
          <w:tab w:val="left" w:leader="dot" w:pos="8789"/>
          <w:tab w:val="left" w:pos="8931"/>
        </w:tabs>
        <w:ind w:left="709" w:hanging="425"/>
        <w:jc w:val="both"/>
        <w:rPr>
          <w:b/>
          <w:color w:val="000000" w:themeColor="text1"/>
        </w:rPr>
      </w:pPr>
      <w:r w:rsidRPr="002E459E">
        <w:rPr>
          <w:b/>
          <w:color w:val="000000" w:themeColor="text1"/>
        </w:rPr>
        <w:t>Pengembalian Aset Tindak Pidana Korupsi</w:t>
      </w:r>
      <w:r w:rsidR="00463353" w:rsidRPr="002E459E">
        <w:rPr>
          <w:b/>
          <w:color w:val="000000" w:themeColor="text1"/>
        </w:rPr>
        <w:t xml:space="preserve"> </w:t>
      </w:r>
      <w:r w:rsidR="00A2552F" w:rsidRPr="002E459E">
        <w:rPr>
          <w:b/>
          <w:color w:val="000000" w:themeColor="text1"/>
        </w:rPr>
        <w:t xml:space="preserve">Sebagai Bagian Dari </w:t>
      </w:r>
    </w:p>
    <w:p w:rsidR="009667FD" w:rsidRPr="002E459E" w:rsidRDefault="00463353" w:rsidP="00A2552F">
      <w:pPr>
        <w:pStyle w:val="DaftarParagraf"/>
        <w:tabs>
          <w:tab w:val="left" w:leader="dot" w:pos="8789"/>
          <w:tab w:val="left" w:pos="8931"/>
        </w:tabs>
        <w:spacing w:line="276" w:lineRule="auto"/>
        <w:ind w:left="709"/>
        <w:jc w:val="both"/>
        <w:rPr>
          <w:b/>
          <w:color w:val="000000" w:themeColor="text1"/>
        </w:rPr>
      </w:pPr>
      <w:r w:rsidRPr="002E459E">
        <w:rPr>
          <w:b/>
          <w:color w:val="000000" w:themeColor="text1"/>
        </w:rPr>
        <w:t>Pemidanaan</w:t>
      </w:r>
    </w:p>
    <w:p w:rsidR="009667FD" w:rsidRPr="002E459E" w:rsidRDefault="009667FD" w:rsidP="0063414F">
      <w:pPr>
        <w:pStyle w:val="Bodytext20"/>
        <w:shd w:val="clear" w:color="auto" w:fill="auto"/>
        <w:spacing w:after="0" w:line="300" w:lineRule="auto"/>
        <w:ind w:firstLine="700"/>
        <w:rPr>
          <w:rFonts w:ascii="Times New Roman" w:hAnsi="Times New Roman"/>
          <w:color w:val="000000" w:themeColor="text1"/>
          <w:sz w:val="24"/>
          <w:szCs w:val="24"/>
        </w:rPr>
      </w:pPr>
      <w:r w:rsidRPr="002E459E">
        <w:rPr>
          <w:rFonts w:ascii="Times New Roman" w:hAnsi="Times New Roman"/>
          <w:color w:val="000000" w:themeColor="text1"/>
          <w:sz w:val="24"/>
          <w:szCs w:val="24"/>
          <w:lang w:bidi="en-US"/>
        </w:rPr>
        <w:t>Pengembalian aset tindak pidana</w:t>
      </w:r>
      <w:r w:rsidR="002C7BE1" w:rsidRPr="002E459E">
        <w:rPr>
          <w:rFonts w:ascii="Times New Roman" w:hAnsi="Times New Roman"/>
          <w:color w:val="000000" w:themeColor="text1"/>
          <w:sz w:val="24"/>
          <w:szCs w:val="24"/>
          <w:lang w:val="id-ID" w:bidi="en-US"/>
        </w:rPr>
        <w:t xml:space="preserve"> melalui proses pidana</w:t>
      </w:r>
      <w:r w:rsidRPr="002E459E">
        <w:rPr>
          <w:rFonts w:ascii="Times New Roman" w:hAnsi="Times New Roman"/>
          <w:color w:val="000000" w:themeColor="text1"/>
          <w:sz w:val="24"/>
          <w:szCs w:val="24"/>
          <w:lang w:bidi="en-US"/>
        </w:rPr>
        <w:t xml:space="preserve"> </w:t>
      </w:r>
      <w:r w:rsidRPr="002E459E">
        <w:rPr>
          <w:rStyle w:val="Bodytext2Italic"/>
          <w:rFonts w:ascii="Times New Roman" w:hAnsi="Times New Roman"/>
          <w:i/>
          <w:color w:val="000000" w:themeColor="text1"/>
          <w:sz w:val="24"/>
          <w:szCs w:val="24"/>
        </w:rPr>
        <w:t>(criminal-based forfeiture)</w:t>
      </w:r>
      <w:r w:rsidRPr="002E459E">
        <w:rPr>
          <w:rFonts w:ascii="Times New Roman" w:hAnsi="Times New Roman"/>
          <w:color w:val="000000" w:themeColor="text1"/>
          <w:sz w:val="24"/>
          <w:szCs w:val="24"/>
          <w:lang w:bidi="en-US"/>
        </w:rPr>
        <w:t xml:space="preserve"> adalah cara lama</w:t>
      </w:r>
      <w:r w:rsidR="00733617">
        <w:rPr>
          <w:rFonts w:ascii="Times New Roman" w:hAnsi="Times New Roman"/>
          <w:color w:val="000000" w:themeColor="text1"/>
          <w:sz w:val="24"/>
          <w:szCs w:val="24"/>
          <w:lang w:val="id-ID" w:bidi="en-US"/>
        </w:rPr>
        <w:t>.</w:t>
      </w:r>
      <w:r w:rsidRPr="002E459E">
        <w:rPr>
          <w:rFonts w:ascii="Times New Roman" w:hAnsi="Times New Roman"/>
          <w:color w:val="000000" w:themeColor="text1"/>
          <w:sz w:val="24"/>
          <w:szCs w:val="24"/>
          <w:lang w:bidi="en-US"/>
        </w:rPr>
        <w:t xml:space="preserve"> Perkembangan terkini dan telah berhasil dilaksanakan di negara maju dalam upaya pengembalian </w:t>
      </w:r>
      <w:r w:rsidR="002C7BE1" w:rsidRPr="002E459E">
        <w:rPr>
          <w:rFonts w:ascii="Times New Roman" w:hAnsi="Times New Roman"/>
          <w:color w:val="000000" w:themeColor="text1"/>
          <w:sz w:val="24"/>
          <w:szCs w:val="24"/>
          <w:lang w:val="id-ID" w:bidi="en-US"/>
        </w:rPr>
        <w:t>aset tindak pidana</w:t>
      </w:r>
      <w:r w:rsidRPr="002E459E">
        <w:rPr>
          <w:rFonts w:ascii="Times New Roman" w:hAnsi="Times New Roman"/>
          <w:color w:val="000000" w:themeColor="text1"/>
          <w:sz w:val="24"/>
          <w:szCs w:val="24"/>
          <w:lang w:bidi="en-US"/>
        </w:rPr>
        <w:t xml:space="preserve"> adalah Pengembalian </w:t>
      </w:r>
      <w:r w:rsidR="002C7BE1" w:rsidRPr="002E459E">
        <w:rPr>
          <w:rFonts w:ascii="Times New Roman" w:hAnsi="Times New Roman"/>
          <w:color w:val="000000" w:themeColor="text1"/>
          <w:sz w:val="24"/>
          <w:szCs w:val="24"/>
          <w:lang w:val="id-ID" w:bidi="en-US"/>
        </w:rPr>
        <w:t>aset tindak pidana</w:t>
      </w:r>
      <w:r w:rsidRPr="002E459E">
        <w:rPr>
          <w:rFonts w:ascii="Times New Roman" w:hAnsi="Times New Roman"/>
          <w:color w:val="000000" w:themeColor="text1"/>
          <w:sz w:val="24"/>
          <w:szCs w:val="24"/>
          <w:lang w:bidi="en-US"/>
        </w:rPr>
        <w:t xml:space="preserve"> melalui cara keperdataan </w:t>
      </w:r>
      <w:r w:rsidRPr="002E459E">
        <w:rPr>
          <w:rStyle w:val="Bodytext2Italic"/>
          <w:rFonts w:ascii="Times New Roman" w:hAnsi="Times New Roman"/>
          <w:i/>
          <w:color w:val="000000" w:themeColor="text1"/>
          <w:sz w:val="24"/>
          <w:szCs w:val="24"/>
        </w:rPr>
        <w:t>(civil-based for feiture).</w:t>
      </w:r>
    </w:p>
    <w:p w:rsidR="009667FD" w:rsidRDefault="009667FD" w:rsidP="0063414F">
      <w:pPr>
        <w:pStyle w:val="Bodytext20"/>
        <w:shd w:val="clear" w:color="auto" w:fill="auto"/>
        <w:spacing w:after="0" w:line="300" w:lineRule="auto"/>
        <w:ind w:firstLine="700"/>
        <w:rPr>
          <w:rFonts w:ascii="Times New Roman" w:hAnsi="Times New Roman"/>
          <w:color w:val="000000" w:themeColor="text1"/>
          <w:sz w:val="24"/>
          <w:szCs w:val="24"/>
          <w:lang w:bidi="en-US"/>
        </w:rPr>
      </w:pPr>
      <w:r w:rsidRPr="002E459E">
        <w:rPr>
          <w:rFonts w:ascii="Times New Roman" w:hAnsi="Times New Roman"/>
          <w:color w:val="000000" w:themeColor="text1"/>
          <w:sz w:val="24"/>
          <w:szCs w:val="24"/>
          <w:lang w:bidi="en-US"/>
        </w:rPr>
        <w:t xml:space="preserve">Pengembalian </w:t>
      </w:r>
      <w:r w:rsidR="002C7BE1" w:rsidRPr="002E459E">
        <w:rPr>
          <w:rFonts w:ascii="Times New Roman" w:hAnsi="Times New Roman"/>
          <w:color w:val="000000" w:themeColor="text1"/>
          <w:sz w:val="24"/>
          <w:szCs w:val="24"/>
          <w:lang w:val="id-ID" w:bidi="en-US"/>
        </w:rPr>
        <w:t>aset</w:t>
      </w:r>
      <w:r w:rsidRPr="002E459E">
        <w:rPr>
          <w:rFonts w:ascii="Times New Roman" w:hAnsi="Times New Roman"/>
          <w:color w:val="000000" w:themeColor="text1"/>
          <w:sz w:val="24"/>
          <w:szCs w:val="24"/>
          <w:lang w:bidi="en-US"/>
        </w:rPr>
        <w:t xml:space="preserve"> melalui</w:t>
      </w:r>
      <w:r w:rsidR="002C7BE1" w:rsidRPr="002E459E">
        <w:rPr>
          <w:rFonts w:ascii="Times New Roman" w:hAnsi="Times New Roman"/>
          <w:color w:val="000000" w:themeColor="text1"/>
          <w:sz w:val="24"/>
          <w:szCs w:val="24"/>
          <w:lang w:val="id-ID" w:bidi="en-US"/>
        </w:rPr>
        <w:t xml:space="preserve"> jalur hukum</w:t>
      </w:r>
      <w:r w:rsidR="002C7BE1" w:rsidRPr="002E459E">
        <w:rPr>
          <w:rFonts w:ascii="Times New Roman" w:hAnsi="Times New Roman"/>
          <w:color w:val="000000" w:themeColor="text1"/>
          <w:sz w:val="24"/>
          <w:szCs w:val="24"/>
          <w:lang w:bidi="en-US"/>
        </w:rPr>
        <w:t xml:space="preserve"> perdata</w:t>
      </w:r>
      <w:r w:rsidRPr="002E459E">
        <w:rPr>
          <w:rFonts w:ascii="Times New Roman" w:hAnsi="Times New Roman"/>
          <w:color w:val="000000" w:themeColor="text1"/>
          <w:sz w:val="24"/>
          <w:szCs w:val="24"/>
          <w:lang w:bidi="en-US"/>
        </w:rPr>
        <w:t xml:space="preserve">, berasal dari perkembangan praktik penegakan hukum pidana di Inggris dan Amerika Serikat menghadapi hambatan- hambatan di mana aset digunakan sebagai sarana untuk melakukan tindak pidana atau sebagai penunjang kesinambungan aktivitas organisasi kejahatan. Dasar pemikiran tersebut berasal dari konsep pemikiran sistem hukum </w:t>
      </w:r>
      <w:r w:rsidRPr="002E459E">
        <w:rPr>
          <w:rStyle w:val="Bodytext2Italic"/>
          <w:rFonts w:ascii="Times New Roman" w:hAnsi="Times New Roman"/>
          <w:i/>
          <w:color w:val="000000" w:themeColor="text1"/>
          <w:sz w:val="24"/>
          <w:szCs w:val="24"/>
        </w:rPr>
        <w:t>Common Law</w:t>
      </w:r>
      <w:r w:rsidRPr="002E459E">
        <w:rPr>
          <w:rFonts w:ascii="Times New Roman" w:hAnsi="Times New Roman"/>
          <w:color w:val="000000" w:themeColor="text1"/>
          <w:sz w:val="24"/>
          <w:szCs w:val="24"/>
        </w:rPr>
        <w:t xml:space="preserve"> </w:t>
      </w:r>
      <w:r w:rsidRPr="002E459E">
        <w:rPr>
          <w:rFonts w:ascii="Times New Roman" w:hAnsi="Times New Roman"/>
          <w:color w:val="000000" w:themeColor="text1"/>
          <w:sz w:val="24"/>
          <w:szCs w:val="24"/>
          <w:lang w:bidi="en-US"/>
        </w:rPr>
        <w:t xml:space="preserve">yaitu pengertian </w:t>
      </w:r>
      <w:r w:rsidRPr="002E459E">
        <w:rPr>
          <w:rFonts w:ascii="Times New Roman" w:hAnsi="Times New Roman"/>
          <w:i/>
          <w:color w:val="000000" w:themeColor="text1"/>
          <w:sz w:val="24"/>
          <w:szCs w:val="24"/>
          <w:lang w:bidi="en-US"/>
        </w:rPr>
        <w:t>“</w:t>
      </w:r>
      <w:r w:rsidRPr="002E459E">
        <w:rPr>
          <w:rStyle w:val="Bodytext2Italic"/>
          <w:rFonts w:ascii="Times New Roman" w:hAnsi="Times New Roman"/>
          <w:i/>
          <w:color w:val="000000" w:themeColor="text1"/>
          <w:sz w:val="24"/>
          <w:szCs w:val="24"/>
        </w:rPr>
        <w:t>forfeiture</w:t>
      </w:r>
      <w:r w:rsidRPr="002E459E">
        <w:rPr>
          <w:rFonts w:ascii="Times New Roman" w:hAnsi="Times New Roman"/>
          <w:i/>
          <w:color w:val="000000" w:themeColor="text1"/>
          <w:sz w:val="24"/>
          <w:szCs w:val="24"/>
          <w:lang w:bidi="en-US"/>
        </w:rPr>
        <w:t>”</w:t>
      </w:r>
      <w:r w:rsidRPr="002E459E">
        <w:rPr>
          <w:rFonts w:ascii="Times New Roman" w:hAnsi="Times New Roman"/>
          <w:color w:val="000000" w:themeColor="text1"/>
          <w:sz w:val="24"/>
          <w:szCs w:val="24"/>
          <w:lang w:bidi="en-US"/>
        </w:rPr>
        <w:t xml:space="preserve"> itu sendiri mengandung arti, </w:t>
      </w:r>
      <w:r w:rsidRPr="002E459E">
        <w:rPr>
          <w:rFonts w:ascii="Times New Roman" w:hAnsi="Times New Roman"/>
          <w:i/>
          <w:color w:val="000000" w:themeColor="text1"/>
          <w:sz w:val="24"/>
          <w:szCs w:val="24"/>
        </w:rPr>
        <w:t xml:space="preserve">“a </w:t>
      </w:r>
      <w:r w:rsidRPr="002E459E">
        <w:rPr>
          <w:rStyle w:val="Bodytext2Italic"/>
          <w:rFonts w:ascii="Times New Roman" w:hAnsi="Times New Roman"/>
          <w:i/>
          <w:color w:val="000000" w:themeColor="text1"/>
          <w:sz w:val="24"/>
          <w:szCs w:val="24"/>
        </w:rPr>
        <w:t>piece of property guilty of wrong doing</w:t>
      </w:r>
      <w:r w:rsidRPr="002E459E">
        <w:rPr>
          <w:rFonts w:ascii="Times New Roman" w:hAnsi="Times New Roman"/>
          <w:i/>
          <w:color w:val="000000" w:themeColor="text1"/>
          <w:sz w:val="24"/>
          <w:szCs w:val="24"/>
          <w:lang w:bidi="en-US"/>
        </w:rPr>
        <w:t xml:space="preserve">” </w:t>
      </w:r>
      <w:r w:rsidRPr="002E459E">
        <w:rPr>
          <w:rFonts w:ascii="Times New Roman" w:hAnsi="Times New Roman"/>
          <w:color w:val="000000" w:themeColor="text1"/>
          <w:sz w:val="24"/>
          <w:szCs w:val="24"/>
          <w:lang w:bidi="en-US"/>
        </w:rPr>
        <w:t>dan konsekuensinya, harta benda tersebut dapat dirampas sebagai suatu hukuman atas suatu tindak pidana di mana harta benda tersebut digunakan untuk melakukan tindak pidana t</w:t>
      </w:r>
      <w:r w:rsidR="002C7BE1" w:rsidRPr="002E459E">
        <w:rPr>
          <w:rFonts w:ascii="Times New Roman" w:hAnsi="Times New Roman"/>
          <w:color w:val="000000" w:themeColor="text1"/>
          <w:sz w:val="24"/>
          <w:szCs w:val="24"/>
          <w:lang w:val="id-ID" w:bidi="en-US"/>
        </w:rPr>
        <w:t>er</w:t>
      </w:r>
      <w:r w:rsidRPr="002E459E">
        <w:rPr>
          <w:rFonts w:ascii="Times New Roman" w:hAnsi="Times New Roman"/>
          <w:color w:val="000000" w:themeColor="text1"/>
          <w:sz w:val="24"/>
          <w:szCs w:val="24"/>
          <w:lang w:bidi="en-US"/>
        </w:rPr>
        <w:t>s</w:t>
      </w:r>
      <w:r w:rsidR="002C7BE1" w:rsidRPr="002E459E">
        <w:rPr>
          <w:rFonts w:ascii="Times New Roman" w:hAnsi="Times New Roman"/>
          <w:color w:val="000000" w:themeColor="text1"/>
          <w:sz w:val="24"/>
          <w:szCs w:val="24"/>
          <w:lang w:val="id-ID" w:bidi="en-US"/>
        </w:rPr>
        <w:t>e</w:t>
      </w:r>
      <w:r w:rsidRPr="002E459E">
        <w:rPr>
          <w:rFonts w:ascii="Times New Roman" w:hAnsi="Times New Roman"/>
          <w:color w:val="000000" w:themeColor="text1"/>
          <w:sz w:val="24"/>
          <w:szCs w:val="24"/>
          <w:lang w:bidi="en-US"/>
        </w:rPr>
        <w:t>b</w:t>
      </w:r>
      <w:r w:rsidR="002C7BE1" w:rsidRPr="002E459E">
        <w:rPr>
          <w:rFonts w:ascii="Times New Roman" w:hAnsi="Times New Roman"/>
          <w:color w:val="000000" w:themeColor="text1"/>
          <w:sz w:val="24"/>
          <w:szCs w:val="24"/>
          <w:lang w:val="id-ID" w:bidi="en-US"/>
        </w:rPr>
        <w:t>ut</w:t>
      </w:r>
      <w:r w:rsidRPr="002E459E">
        <w:rPr>
          <w:rFonts w:ascii="Times New Roman" w:hAnsi="Times New Roman"/>
          <w:color w:val="000000" w:themeColor="text1"/>
          <w:sz w:val="24"/>
          <w:szCs w:val="24"/>
          <w:lang w:bidi="en-US"/>
        </w:rPr>
        <w:t xml:space="preserve"> atau berkaitan dengan tindak pidana tersebut.</w:t>
      </w:r>
      <w:r w:rsidRPr="002E459E">
        <w:rPr>
          <w:rStyle w:val="ReferensiCatatanKaki"/>
          <w:rFonts w:ascii="Times New Roman" w:hAnsi="Times New Roman"/>
          <w:color w:val="000000" w:themeColor="text1"/>
          <w:sz w:val="24"/>
          <w:szCs w:val="24"/>
          <w:lang w:bidi="en-US"/>
        </w:rPr>
        <w:t xml:space="preserve"> </w:t>
      </w:r>
      <w:r w:rsidRPr="002E459E">
        <w:rPr>
          <w:rStyle w:val="ReferensiCatatanKaki"/>
          <w:rFonts w:ascii="Times New Roman" w:hAnsi="Times New Roman"/>
          <w:color w:val="000000" w:themeColor="text1"/>
          <w:sz w:val="24"/>
          <w:szCs w:val="24"/>
          <w:lang w:bidi="en-US"/>
        </w:rPr>
        <w:footnoteReference w:id="14"/>
      </w:r>
    </w:p>
    <w:p w:rsidR="006E0629" w:rsidRDefault="006E0629" w:rsidP="0063414F">
      <w:pPr>
        <w:pStyle w:val="Bodytext20"/>
        <w:shd w:val="clear" w:color="auto" w:fill="auto"/>
        <w:spacing w:after="0" w:line="300" w:lineRule="auto"/>
        <w:ind w:firstLine="700"/>
        <w:rPr>
          <w:rFonts w:ascii="Times New Roman" w:hAnsi="Times New Roman"/>
          <w:color w:val="000000" w:themeColor="text1"/>
          <w:sz w:val="24"/>
          <w:szCs w:val="24"/>
          <w:lang w:bidi="en-US"/>
        </w:rPr>
      </w:pPr>
    </w:p>
    <w:p w:rsidR="006E0629" w:rsidRDefault="006E0629" w:rsidP="0063414F">
      <w:pPr>
        <w:pStyle w:val="Bodytext20"/>
        <w:shd w:val="clear" w:color="auto" w:fill="auto"/>
        <w:spacing w:after="0" w:line="300" w:lineRule="auto"/>
        <w:ind w:firstLine="700"/>
        <w:rPr>
          <w:rFonts w:ascii="Times New Roman" w:hAnsi="Times New Roman"/>
          <w:color w:val="000000" w:themeColor="text1"/>
          <w:sz w:val="24"/>
          <w:szCs w:val="24"/>
          <w:lang w:bidi="en-US"/>
        </w:rPr>
      </w:pPr>
    </w:p>
    <w:p w:rsidR="006E0629" w:rsidRDefault="006E0629" w:rsidP="0063414F">
      <w:pPr>
        <w:pStyle w:val="Bodytext20"/>
        <w:shd w:val="clear" w:color="auto" w:fill="auto"/>
        <w:spacing w:after="0" w:line="300" w:lineRule="auto"/>
        <w:ind w:firstLine="700"/>
        <w:rPr>
          <w:rFonts w:ascii="Times New Roman" w:hAnsi="Times New Roman"/>
          <w:color w:val="000000" w:themeColor="text1"/>
          <w:sz w:val="24"/>
          <w:szCs w:val="24"/>
          <w:lang w:bidi="en-US"/>
        </w:rPr>
      </w:pPr>
    </w:p>
    <w:p w:rsidR="006E0629" w:rsidRDefault="006E0629" w:rsidP="0063414F">
      <w:pPr>
        <w:pStyle w:val="Bodytext20"/>
        <w:shd w:val="clear" w:color="auto" w:fill="auto"/>
        <w:spacing w:after="0" w:line="300" w:lineRule="auto"/>
        <w:ind w:firstLine="700"/>
        <w:rPr>
          <w:rFonts w:ascii="Times New Roman" w:hAnsi="Times New Roman"/>
          <w:color w:val="000000" w:themeColor="text1"/>
          <w:sz w:val="24"/>
          <w:szCs w:val="24"/>
          <w:lang w:bidi="en-US"/>
        </w:rPr>
      </w:pPr>
    </w:p>
    <w:p w:rsidR="00C82E7F" w:rsidRPr="002E459E" w:rsidRDefault="00A2552F" w:rsidP="00AA5DCD">
      <w:pPr>
        <w:pStyle w:val="DaftarParagraf"/>
        <w:numPr>
          <w:ilvl w:val="0"/>
          <w:numId w:val="17"/>
        </w:numPr>
        <w:ind w:left="709" w:hanging="425"/>
        <w:jc w:val="both"/>
        <w:rPr>
          <w:b/>
          <w:color w:val="000000" w:themeColor="text1"/>
          <w:lang w:val="id-ID"/>
        </w:rPr>
      </w:pPr>
      <w:r w:rsidRPr="002E459E">
        <w:rPr>
          <w:b/>
          <w:color w:val="000000" w:themeColor="text1"/>
        </w:rPr>
        <w:lastRenderedPageBreak/>
        <w:t>Pengembalian Aset Tindak Pidana Korupsi Pelaku Dan Ahli Warisnya</w:t>
      </w:r>
    </w:p>
    <w:p w:rsidR="007B08C1" w:rsidRDefault="00A2552F" w:rsidP="00AA5DCD">
      <w:pPr>
        <w:pStyle w:val="DaftarParagraf"/>
        <w:numPr>
          <w:ilvl w:val="0"/>
          <w:numId w:val="19"/>
        </w:numPr>
        <w:tabs>
          <w:tab w:val="left" w:leader="dot" w:pos="8789"/>
          <w:tab w:val="left" w:pos="8931"/>
        </w:tabs>
        <w:ind w:left="709" w:hanging="425"/>
        <w:jc w:val="both"/>
        <w:rPr>
          <w:b/>
          <w:color w:val="000000" w:themeColor="text1"/>
        </w:rPr>
      </w:pPr>
      <w:r w:rsidRPr="002E459E">
        <w:rPr>
          <w:b/>
          <w:color w:val="000000" w:themeColor="text1"/>
        </w:rPr>
        <w:t xml:space="preserve">Proses Dan Penanganan Pengembalian Aset Tindak Pidana Korupsi Pelaku </w:t>
      </w:r>
    </w:p>
    <w:p w:rsidR="00C82E7F" w:rsidRPr="002E459E" w:rsidRDefault="00A2552F" w:rsidP="007B08C1">
      <w:pPr>
        <w:pStyle w:val="DaftarParagraf"/>
        <w:tabs>
          <w:tab w:val="left" w:leader="dot" w:pos="8789"/>
          <w:tab w:val="left" w:pos="8931"/>
        </w:tabs>
        <w:spacing w:line="300" w:lineRule="auto"/>
        <w:ind w:left="709"/>
        <w:jc w:val="both"/>
        <w:rPr>
          <w:b/>
          <w:color w:val="000000" w:themeColor="text1"/>
        </w:rPr>
      </w:pPr>
      <w:r>
        <w:rPr>
          <w:b/>
          <w:color w:val="000000" w:themeColor="text1"/>
        </w:rPr>
        <w:t>D</w:t>
      </w:r>
      <w:r w:rsidRPr="002E459E">
        <w:rPr>
          <w:b/>
          <w:color w:val="000000" w:themeColor="text1"/>
        </w:rPr>
        <w:t>an Ahli Warisnya Dalam Ruang Lingkup Hukum Pi</w:t>
      </w:r>
      <w:r w:rsidR="00887B79" w:rsidRPr="002E459E">
        <w:rPr>
          <w:b/>
          <w:color w:val="000000" w:themeColor="text1"/>
        </w:rPr>
        <w:t>dana</w:t>
      </w:r>
      <w:r w:rsidR="00C82E7F" w:rsidRPr="002E459E">
        <w:rPr>
          <w:b/>
          <w:color w:val="000000" w:themeColor="text1"/>
        </w:rPr>
        <w:t xml:space="preserve"> </w:t>
      </w:r>
    </w:p>
    <w:p w:rsidR="00C82E7F" w:rsidRPr="002E459E" w:rsidRDefault="00C82E7F" w:rsidP="0063414F">
      <w:pPr>
        <w:tabs>
          <w:tab w:val="left" w:leader="dot" w:pos="8789"/>
          <w:tab w:val="left" w:pos="8931"/>
        </w:tabs>
        <w:spacing w:after="0" w:line="300" w:lineRule="auto"/>
        <w:ind w:firstLine="709"/>
        <w:jc w:val="both"/>
        <w:rPr>
          <w:rFonts w:ascii="Times New Roman" w:hAnsi="Times New Roman" w:cs="Times New Roman"/>
          <w:color w:val="000000" w:themeColor="text1"/>
          <w:sz w:val="24"/>
          <w:szCs w:val="24"/>
        </w:rPr>
      </w:pPr>
      <w:r w:rsidRPr="002E459E">
        <w:rPr>
          <w:rFonts w:ascii="Times New Roman" w:hAnsi="Times New Roman" w:cs="Times New Roman"/>
          <w:color w:val="000000" w:themeColor="text1"/>
          <w:sz w:val="24"/>
          <w:szCs w:val="24"/>
        </w:rPr>
        <w:t>Substansi sistem hukum pengembalian aset melalui jalur hukum pidana umumnya terdiri dar</w:t>
      </w:r>
      <w:r w:rsidR="00F735F6" w:rsidRPr="002E459E">
        <w:rPr>
          <w:rFonts w:ascii="Times New Roman" w:hAnsi="Times New Roman" w:cs="Times New Roman"/>
          <w:color w:val="000000" w:themeColor="text1"/>
          <w:sz w:val="24"/>
          <w:szCs w:val="24"/>
          <w:lang w:val="id-ID"/>
        </w:rPr>
        <w:t>i</w:t>
      </w:r>
      <w:r w:rsidRPr="002E459E">
        <w:rPr>
          <w:rFonts w:ascii="Times New Roman" w:hAnsi="Times New Roman" w:cs="Times New Roman"/>
          <w:color w:val="000000" w:themeColor="text1"/>
          <w:sz w:val="24"/>
          <w:szCs w:val="24"/>
        </w:rPr>
        <w:t xml:space="preserve"> ket</w:t>
      </w:r>
      <w:r w:rsidR="00F735F6" w:rsidRPr="002E459E">
        <w:rPr>
          <w:rFonts w:ascii="Times New Roman" w:hAnsi="Times New Roman" w:cs="Times New Roman"/>
          <w:color w:val="000000" w:themeColor="text1"/>
          <w:sz w:val="24"/>
          <w:szCs w:val="24"/>
          <w:lang w:val="id-ID"/>
        </w:rPr>
        <w:t>e</w:t>
      </w:r>
      <w:r w:rsidR="00F735F6" w:rsidRPr="002E459E">
        <w:rPr>
          <w:rFonts w:ascii="Times New Roman" w:hAnsi="Times New Roman" w:cs="Times New Roman"/>
          <w:color w:val="000000" w:themeColor="text1"/>
          <w:sz w:val="24"/>
          <w:szCs w:val="24"/>
        </w:rPr>
        <w:t>ntuan-ketentuan men</w:t>
      </w:r>
      <w:r w:rsidRPr="002E459E">
        <w:rPr>
          <w:rFonts w:ascii="Times New Roman" w:hAnsi="Times New Roman" w:cs="Times New Roman"/>
          <w:color w:val="000000" w:themeColor="text1"/>
          <w:sz w:val="24"/>
          <w:szCs w:val="24"/>
        </w:rPr>
        <w:t>g</w:t>
      </w:r>
      <w:r w:rsidR="00F735F6" w:rsidRPr="002E459E">
        <w:rPr>
          <w:rFonts w:ascii="Times New Roman" w:hAnsi="Times New Roman" w:cs="Times New Roman"/>
          <w:color w:val="000000" w:themeColor="text1"/>
          <w:sz w:val="24"/>
          <w:szCs w:val="24"/>
          <w:lang w:val="id-ID"/>
        </w:rPr>
        <w:t>e</w:t>
      </w:r>
      <w:r w:rsidRPr="002E459E">
        <w:rPr>
          <w:rFonts w:ascii="Times New Roman" w:hAnsi="Times New Roman" w:cs="Times New Roman"/>
          <w:color w:val="000000" w:themeColor="text1"/>
          <w:sz w:val="24"/>
          <w:szCs w:val="24"/>
        </w:rPr>
        <w:t>nai prose</w:t>
      </w:r>
      <w:r w:rsidR="00F735F6" w:rsidRPr="002E459E">
        <w:rPr>
          <w:rFonts w:ascii="Times New Roman" w:hAnsi="Times New Roman" w:cs="Times New Roman"/>
          <w:color w:val="000000" w:themeColor="text1"/>
          <w:sz w:val="24"/>
          <w:szCs w:val="24"/>
          <w:lang w:val="id-ID"/>
        </w:rPr>
        <w:t>s</w:t>
      </w:r>
      <w:r w:rsidRPr="002E459E">
        <w:rPr>
          <w:rFonts w:ascii="Times New Roman" w:hAnsi="Times New Roman" w:cs="Times New Roman"/>
          <w:color w:val="000000" w:themeColor="text1"/>
          <w:sz w:val="24"/>
          <w:szCs w:val="24"/>
        </w:rPr>
        <w:t xml:space="preserve"> pengembalian aset melalui 4 tahap yang terdiri dari</w:t>
      </w:r>
      <w:r w:rsidRPr="002E459E">
        <w:rPr>
          <w:rStyle w:val="ReferensiCatatanKaki"/>
          <w:rFonts w:ascii="Times New Roman" w:hAnsi="Times New Roman" w:cs="Times New Roman"/>
          <w:color w:val="000000" w:themeColor="text1"/>
          <w:sz w:val="24"/>
          <w:szCs w:val="24"/>
        </w:rPr>
        <w:footnoteReference w:id="15"/>
      </w:r>
      <w:r w:rsidRPr="002E459E">
        <w:rPr>
          <w:rFonts w:ascii="Times New Roman" w:hAnsi="Times New Roman" w:cs="Times New Roman"/>
          <w:color w:val="000000" w:themeColor="text1"/>
          <w:sz w:val="24"/>
          <w:szCs w:val="24"/>
        </w:rPr>
        <w:t>:</w:t>
      </w:r>
    </w:p>
    <w:p w:rsidR="00C82E7F" w:rsidRPr="002E459E" w:rsidRDefault="00F735F6" w:rsidP="00AA5DCD">
      <w:pPr>
        <w:pStyle w:val="DaftarParagraf"/>
        <w:numPr>
          <w:ilvl w:val="0"/>
          <w:numId w:val="6"/>
        </w:numPr>
        <w:ind w:left="993" w:hanging="284"/>
        <w:jc w:val="both"/>
        <w:rPr>
          <w:color w:val="000000" w:themeColor="text1"/>
        </w:rPr>
      </w:pPr>
      <w:r w:rsidRPr="002E459E">
        <w:rPr>
          <w:color w:val="000000" w:themeColor="text1"/>
        </w:rPr>
        <w:t xml:space="preserve">Pelacakan </w:t>
      </w:r>
      <w:r w:rsidR="00C82E7F" w:rsidRPr="002E459E">
        <w:rPr>
          <w:color w:val="000000" w:themeColor="text1"/>
        </w:rPr>
        <w:t>aset unt</w:t>
      </w:r>
      <w:r w:rsidRPr="002E459E">
        <w:rPr>
          <w:color w:val="000000" w:themeColor="text1"/>
          <w:lang w:val="id-ID"/>
        </w:rPr>
        <w:t>u</w:t>
      </w:r>
      <w:r w:rsidR="00C82E7F" w:rsidRPr="002E459E">
        <w:rPr>
          <w:color w:val="000000" w:themeColor="text1"/>
        </w:rPr>
        <w:t>k melacak aset;</w:t>
      </w:r>
    </w:p>
    <w:p w:rsidR="00C82E7F" w:rsidRPr="002E459E" w:rsidRDefault="00C82E7F" w:rsidP="00AA5DCD">
      <w:pPr>
        <w:pStyle w:val="DaftarParagraf"/>
        <w:numPr>
          <w:ilvl w:val="0"/>
          <w:numId w:val="6"/>
        </w:numPr>
        <w:ind w:left="993" w:hanging="284"/>
        <w:jc w:val="both"/>
        <w:rPr>
          <w:color w:val="000000" w:themeColor="text1"/>
        </w:rPr>
      </w:pPr>
      <w:r w:rsidRPr="002E459E">
        <w:rPr>
          <w:color w:val="000000" w:themeColor="text1"/>
        </w:rPr>
        <w:t>Ti</w:t>
      </w:r>
      <w:r w:rsidR="00F735F6" w:rsidRPr="002E459E">
        <w:rPr>
          <w:color w:val="000000" w:themeColor="text1"/>
          <w:lang w:val="id-ID"/>
        </w:rPr>
        <w:t>n</w:t>
      </w:r>
      <w:r w:rsidRPr="002E459E">
        <w:rPr>
          <w:color w:val="000000" w:themeColor="text1"/>
        </w:rPr>
        <w:t>dakan</w:t>
      </w:r>
      <w:r w:rsidR="00F735F6" w:rsidRPr="002E459E">
        <w:rPr>
          <w:color w:val="000000" w:themeColor="text1"/>
        </w:rPr>
        <w:t>-tindakan pencegahan untuk meng</w:t>
      </w:r>
      <w:r w:rsidRPr="002E459E">
        <w:rPr>
          <w:color w:val="000000" w:themeColor="text1"/>
        </w:rPr>
        <w:t>hentika</w:t>
      </w:r>
      <w:r w:rsidR="00F735F6" w:rsidRPr="002E459E">
        <w:rPr>
          <w:color w:val="000000" w:themeColor="text1"/>
          <w:lang w:val="id-ID"/>
        </w:rPr>
        <w:t>n</w:t>
      </w:r>
      <w:r w:rsidRPr="002E459E">
        <w:rPr>
          <w:color w:val="000000" w:themeColor="text1"/>
        </w:rPr>
        <w:t xml:space="preserve"> perpindaha</w:t>
      </w:r>
      <w:r w:rsidR="00F735F6" w:rsidRPr="002E459E">
        <w:rPr>
          <w:color w:val="000000" w:themeColor="text1"/>
          <w:lang w:val="id-ID"/>
        </w:rPr>
        <w:t>n</w:t>
      </w:r>
      <w:r w:rsidRPr="002E459E">
        <w:rPr>
          <w:color w:val="000000" w:themeColor="text1"/>
        </w:rPr>
        <w:t xml:space="preserve"> ase</w:t>
      </w:r>
      <w:r w:rsidR="00F735F6" w:rsidRPr="002E459E">
        <w:rPr>
          <w:color w:val="000000" w:themeColor="text1"/>
        </w:rPr>
        <w:t>t-aset melalui mekasisme pembe</w:t>
      </w:r>
      <w:r w:rsidR="00F735F6" w:rsidRPr="002E459E">
        <w:rPr>
          <w:color w:val="000000" w:themeColor="text1"/>
          <w:lang w:val="id-ID"/>
        </w:rPr>
        <w:t>ku</w:t>
      </w:r>
      <w:r w:rsidR="001345BE" w:rsidRPr="002E459E">
        <w:rPr>
          <w:color w:val="000000" w:themeColor="text1"/>
        </w:rPr>
        <w:t>an</w:t>
      </w:r>
      <w:r w:rsidRPr="002E459E">
        <w:rPr>
          <w:color w:val="000000" w:themeColor="text1"/>
        </w:rPr>
        <w:t>;</w:t>
      </w:r>
    </w:p>
    <w:p w:rsidR="00C82E7F" w:rsidRPr="002E459E" w:rsidRDefault="00F735F6" w:rsidP="00AA5DCD">
      <w:pPr>
        <w:pStyle w:val="DaftarParagraf"/>
        <w:numPr>
          <w:ilvl w:val="0"/>
          <w:numId w:val="6"/>
        </w:numPr>
        <w:ind w:left="993" w:hanging="284"/>
        <w:jc w:val="both"/>
        <w:rPr>
          <w:color w:val="000000" w:themeColor="text1"/>
        </w:rPr>
      </w:pPr>
      <w:r w:rsidRPr="002E459E">
        <w:rPr>
          <w:color w:val="000000" w:themeColor="text1"/>
        </w:rPr>
        <w:t>Penyitaan</w:t>
      </w:r>
      <w:r w:rsidRPr="002E459E">
        <w:rPr>
          <w:color w:val="000000" w:themeColor="text1"/>
          <w:lang w:val="id-ID"/>
        </w:rPr>
        <w:t>;</w:t>
      </w:r>
    </w:p>
    <w:p w:rsidR="00C82E7F" w:rsidRDefault="00F735F6" w:rsidP="00AA5DCD">
      <w:pPr>
        <w:pStyle w:val="DaftarParagraf"/>
        <w:numPr>
          <w:ilvl w:val="0"/>
          <w:numId w:val="6"/>
        </w:numPr>
        <w:ind w:left="993" w:hanging="284"/>
        <w:jc w:val="both"/>
        <w:rPr>
          <w:color w:val="000000" w:themeColor="text1"/>
        </w:rPr>
      </w:pPr>
      <w:r w:rsidRPr="002E459E">
        <w:rPr>
          <w:color w:val="000000" w:themeColor="text1"/>
          <w:lang w:val="id-ID"/>
        </w:rPr>
        <w:t>P</w:t>
      </w:r>
      <w:r w:rsidR="00C82E7F" w:rsidRPr="002E459E">
        <w:rPr>
          <w:color w:val="000000" w:themeColor="text1"/>
        </w:rPr>
        <w:t>enyerahan aset dari negara penerima kepada negar</w:t>
      </w:r>
      <w:r w:rsidRPr="002E459E">
        <w:rPr>
          <w:color w:val="000000" w:themeColor="text1"/>
          <w:lang w:val="id-ID"/>
        </w:rPr>
        <w:t>a</w:t>
      </w:r>
      <w:r w:rsidR="00C82E7F" w:rsidRPr="002E459E">
        <w:rPr>
          <w:color w:val="000000" w:themeColor="text1"/>
        </w:rPr>
        <w:t xml:space="preserve"> korban tempat aset diperoleh secara tidak sah.</w:t>
      </w:r>
    </w:p>
    <w:p w:rsidR="007B08C1" w:rsidRPr="002E459E" w:rsidRDefault="007B08C1" w:rsidP="007B08C1">
      <w:pPr>
        <w:pStyle w:val="DaftarParagraf"/>
        <w:ind w:left="993"/>
        <w:jc w:val="both"/>
        <w:rPr>
          <w:color w:val="000000" w:themeColor="text1"/>
        </w:rPr>
      </w:pPr>
    </w:p>
    <w:p w:rsidR="00C82E7F" w:rsidRPr="002E459E" w:rsidRDefault="00C82E7F" w:rsidP="0063414F">
      <w:pPr>
        <w:spacing w:after="0" w:line="300" w:lineRule="auto"/>
        <w:ind w:firstLine="709"/>
        <w:jc w:val="both"/>
        <w:rPr>
          <w:rFonts w:ascii="Times New Roman" w:hAnsi="Times New Roman" w:cs="Times New Roman"/>
          <w:color w:val="000000" w:themeColor="text1"/>
          <w:sz w:val="24"/>
          <w:szCs w:val="24"/>
        </w:rPr>
      </w:pPr>
      <w:r w:rsidRPr="002E459E">
        <w:rPr>
          <w:rFonts w:ascii="Times New Roman" w:hAnsi="Times New Roman" w:cs="Times New Roman"/>
          <w:color w:val="000000" w:themeColor="text1"/>
          <w:sz w:val="24"/>
          <w:szCs w:val="24"/>
        </w:rPr>
        <w:t>Tindakan pengembalian aset hasil tindak pidana korupsi sebagai upaya meminimalisasi kerugian negara yang disebabkan oleh tindak pidana korupsi merupak</w:t>
      </w:r>
      <w:r w:rsidR="00AB05C7" w:rsidRPr="002E459E">
        <w:rPr>
          <w:rFonts w:ascii="Times New Roman" w:hAnsi="Times New Roman" w:cs="Times New Roman"/>
          <w:color w:val="000000" w:themeColor="text1"/>
          <w:sz w:val="24"/>
          <w:szCs w:val="24"/>
        </w:rPr>
        <w:t>a</w:t>
      </w:r>
      <w:r w:rsidRPr="002E459E">
        <w:rPr>
          <w:rFonts w:ascii="Times New Roman" w:hAnsi="Times New Roman" w:cs="Times New Roman"/>
          <w:color w:val="000000" w:themeColor="text1"/>
          <w:sz w:val="24"/>
          <w:szCs w:val="24"/>
        </w:rPr>
        <w:t>n upaya yang tidak kalah</w:t>
      </w:r>
      <w:r w:rsidR="001345BE" w:rsidRPr="002E459E">
        <w:rPr>
          <w:rFonts w:ascii="Times New Roman" w:hAnsi="Times New Roman" w:cs="Times New Roman"/>
          <w:color w:val="000000" w:themeColor="text1"/>
          <w:sz w:val="24"/>
          <w:szCs w:val="24"/>
        </w:rPr>
        <w:t xml:space="preserve"> penting dibanding </w:t>
      </w:r>
      <w:r w:rsidR="001345BE" w:rsidRPr="002E459E">
        <w:rPr>
          <w:rFonts w:ascii="Times New Roman" w:hAnsi="Times New Roman" w:cs="Times New Roman"/>
          <w:color w:val="000000" w:themeColor="text1"/>
          <w:sz w:val="24"/>
          <w:szCs w:val="24"/>
          <w:lang w:val="id-ID"/>
        </w:rPr>
        <w:t>pemidanaan</w:t>
      </w:r>
      <w:r w:rsidRPr="002E459E">
        <w:rPr>
          <w:rFonts w:ascii="Times New Roman" w:hAnsi="Times New Roman" w:cs="Times New Roman"/>
          <w:color w:val="000000" w:themeColor="text1"/>
          <w:sz w:val="24"/>
          <w:szCs w:val="24"/>
        </w:rPr>
        <w:t xml:space="preserve"> pelaku deng</w:t>
      </w:r>
      <w:r w:rsidR="00F735F6" w:rsidRPr="002E459E">
        <w:rPr>
          <w:rFonts w:ascii="Times New Roman" w:hAnsi="Times New Roman" w:cs="Times New Roman"/>
          <w:color w:val="000000" w:themeColor="text1"/>
          <w:sz w:val="24"/>
          <w:szCs w:val="24"/>
          <w:lang w:val="id-ID"/>
        </w:rPr>
        <w:t>a</w:t>
      </w:r>
      <w:r w:rsidRPr="002E459E">
        <w:rPr>
          <w:rFonts w:ascii="Times New Roman" w:hAnsi="Times New Roman" w:cs="Times New Roman"/>
          <w:color w:val="000000" w:themeColor="text1"/>
          <w:sz w:val="24"/>
          <w:szCs w:val="24"/>
        </w:rPr>
        <w:t xml:space="preserve">n hukuman yang seberat-beratnya. </w:t>
      </w:r>
      <w:r w:rsidR="006D67DF">
        <w:rPr>
          <w:rFonts w:ascii="Times New Roman" w:hAnsi="Times New Roman" w:cs="Times New Roman"/>
          <w:color w:val="000000" w:themeColor="text1"/>
          <w:sz w:val="24"/>
          <w:szCs w:val="24"/>
        </w:rPr>
        <w:t>Pengembalian a</w:t>
      </w:r>
      <w:r w:rsidR="00AB05C7" w:rsidRPr="002E459E">
        <w:rPr>
          <w:rFonts w:ascii="Times New Roman" w:hAnsi="Times New Roman" w:cs="Times New Roman"/>
          <w:color w:val="000000" w:themeColor="text1"/>
          <w:sz w:val="24"/>
          <w:szCs w:val="24"/>
        </w:rPr>
        <w:t>set hasil tindak pidana korupsi adalah</w:t>
      </w:r>
      <w:r w:rsidRPr="002E459E">
        <w:rPr>
          <w:rFonts w:ascii="Times New Roman" w:hAnsi="Times New Roman" w:cs="Times New Roman"/>
          <w:color w:val="000000" w:themeColor="text1"/>
          <w:sz w:val="24"/>
          <w:szCs w:val="24"/>
        </w:rPr>
        <w:t xml:space="preserve"> untuk meminimalkan kerug</w:t>
      </w:r>
      <w:r w:rsidR="00AB05C7" w:rsidRPr="002E459E">
        <w:rPr>
          <w:rFonts w:ascii="Times New Roman" w:hAnsi="Times New Roman" w:cs="Times New Roman"/>
          <w:color w:val="000000" w:themeColor="text1"/>
          <w:sz w:val="24"/>
          <w:szCs w:val="24"/>
        </w:rPr>
        <w:t>i</w:t>
      </w:r>
      <w:r w:rsidRPr="002E459E">
        <w:rPr>
          <w:rFonts w:ascii="Times New Roman" w:hAnsi="Times New Roman" w:cs="Times New Roman"/>
          <w:color w:val="000000" w:themeColor="text1"/>
          <w:sz w:val="24"/>
          <w:szCs w:val="24"/>
        </w:rPr>
        <w:t>an negara tersebut disam</w:t>
      </w:r>
      <w:r w:rsidR="00F735F6" w:rsidRPr="002E459E">
        <w:rPr>
          <w:rFonts w:ascii="Times New Roman" w:hAnsi="Times New Roman" w:cs="Times New Roman"/>
          <w:color w:val="000000" w:themeColor="text1"/>
          <w:sz w:val="24"/>
          <w:szCs w:val="24"/>
        </w:rPr>
        <w:t>ping harus dilakukan sejak awal proses</w:t>
      </w:r>
      <w:r w:rsidR="00F735F6" w:rsidRPr="002E459E">
        <w:rPr>
          <w:rFonts w:ascii="Times New Roman" w:hAnsi="Times New Roman" w:cs="Times New Roman"/>
          <w:color w:val="000000" w:themeColor="text1"/>
          <w:sz w:val="24"/>
          <w:szCs w:val="24"/>
          <w:lang w:val="id-ID"/>
        </w:rPr>
        <w:t xml:space="preserve"> </w:t>
      </w:r>
      <w:r w:rsidRPr="002E459E">
        <w:rPr>
          <w:rFonts w:ascii="Times New Roman" w:hAnsi="Times New Roman" w:cs="Times New Roman"/>
          <w:color w:val="000000" w:themeColor="text1"/>
          <w:sz w:val="24"/>
          <w:szCs w:val="24"/>
        </w:rPr>
        <w:t>penanganan perkara juga mutlak dilakukan melalui kerjasama dengan berbagai lembaga neg</w:t>
      </w:r>
      <w:r w:rsidR="00AB05C7" w:rsidRPr="002E459E">
        <w:rPr>
          <w:rFonts w:ascii="Times New Roman" w:hAnsi="Times New Roman" w:cs="Times New Roman"/>
          <w:color w:val="000000" w:themeColor="text1"/>
          <w:sz w:val="24"/>
          <w:szCs w:val="24"/>
        </w:rPr>
        <w:t>ara yang juga ha</w:t>
      </w:r>
      <w:r w:rsidRPr="002E459E">
        <w:rPr>
          <w:rFonts w:ascii="Times New Roman" w:hAnsi="Times New Roman" w:cs="Times New Roman"/>
          <w:color w:val="000000" w:themeColor="text1"/>
          <w:sz w:val="24"/>
          <w:szCs w:val="24"/>
        </w:rPr>
        <w:t>rus difa</w:t>
      </w:r>
      <w:r w:rsidR="00323283">
        <w:rPr>
          <w:rFonts w:ascii="Times New Roman" w:hAnsi="Times New Roman" w:cs="Times New Roman"/>
          <w:color w:val="000000" w:themeColor="text1"/>
          <w:sz w:val="24"/>
          <w:szCs w:val="24"/>
        </w:rPr>
        <w:t>silitasi dengan bantuan intelijen</w:t>
      </w:r>
      <w:r w:rsidRPr="002E459E">
        <w:rPr>
          <w:rFonts w:ascii="Times New Roman" w:hAnsi="Times New Roman" w:cs="Times New Roman"/>
          <w:color w:val="000000" w:themeColor="text1"/>
          <w:sz w:val="24"/>
          <w:szCs w:val="24"/>
        </w:rPr>
        <w:t xml:space="preserve"> keuangan.</w:t>
      </w:r>
      <w:r w:rsidRPr="002E459E">
        <w:rPr>
          <w:rStyle w:val="ReferensiCatatanKaki"/>
          <w:rFonts w:ascii="Times New Roman" w:hAnsi="Times New Roman" w:cs="Times New Roman"/>
          <w:color w:val="000000" w:themeColor="text1"/>
          <w:sz w:val="24"/>
          <w:szCs w:val="24"/>
        </w:rPr>
        <w:footnoteReference w:id="16"/>
      </w:r>
      <w:r w:rsidRPr="002E459E">
        <w:rPr>
          <w:rFonts w:ascii="Times New Roman" w:hAnsi="Times New Roman" w:cs="Times New Roman"/>
          <w:color w:val="000000" w:themeColor="text1"/>
          <w:sz w:val="24"/>
          <w:szCs w:val="24"/>
        </w:rPr>
        <w:t xml:space="preserve"> Tahap pertama dari </w:t>
      </w:r>
      <w:r w:rsidR="00C24E85" w:rsidRPr="002E459E">
        <w:rPr>
          <w:rFonts w:ascii="Times New Roman" w:hAnsi="Times New Roman" w:cs="Times New Roman"/>
          <w:color w:val="000000" w:themeColor="text1"/>
          <w:sz w:val="24"/>
          <w:szCs w:val="24"/>
          <w:lang w:val="id-ID"/>
        </w:rPr>
        <w:t xml:space="preserve">pengembalian aset </w:t>
      </w:r>
      <w:r w:rsidR="003E41BE" w:rsidRPr="002E459E">
        <w:rPr>
          <w:rFonts w:ascii="Times New Roman" w:hAnsi="Times New Roman" w:cs="Times New Roman"/>
          <w:color w:val="000000" w:themeColor="text1"/>
          <w:sz w:val="24"/>
          <w:szCs w:val="24"/>
        </w:rPr>
        <w:t>tindak pidana</w:t>
      </w:r>
      <w:r w:rsidRPr="002E459E">
        <w:rPr>
          <w:rFonts w:ascii="Times New Roman" w:hAnsi="Times New Roman" w:cs="Times New Roman"/>
          <w:color w:val="000000" w:themeColor="text1"/>
          <w:sz w:val="24"/>
          <w:szCs w:val="24"/>
        </w:rPr>
        <w:t xml:space="preserve"> korupsi adalah tahap pelacakan aset. </w:t>
      </w:r>
      <w:r w:rsidR="00F735F6" w:rsidRPr="002E459E">
        <w:rPr>
          <w:rFonts w:ascii="Times New Roman" w:hAnsi="Times New Roman" w:cs="Times New Roman"/>
          <w:color w:val="000000" w:themeColor="text1"/>
          <w:sz w:val="24"/>
          <w:szCs w:val="24"/>
        </w:rPr>
        <w:t>Untuk menja</w:t>
      </w:r>
      <w:r w:rsidR="00F735F6" w:rsidRPr="002E459E">
        <w:rPr>
          <w:rFonts w:ascii="Times New Roman" w:hAnsi="Times New Roman" w:cs="Times New Roman"/>
          <w:color w:val="000000" w:themeColor="text1"/>
          <w:sz w:val="24"/>
          <w:szCs w:val="24"/>
          <w:lang w:val="id-ID"/>
        </w:rPr>
        <w:t>g</w:t>
      </w:r>
      <w:r w:rsidRPr="002E459E">
        <w:rPr>
          <w:rFonts w:ascii="Times New Roman" w:hAnsi="Times New Roman" w:cs="Times New Roman"/>
          <w:color w:val="000000" w:themeColor="text1"/>
          <w:sz w:val="24"/>
          <w:szCs w:val="24"/>
        </w:rPr>
        <w:t>a lingkup dan arah tu</w:t>
      </w:r>
      <w:r w:rsidR="009A283E" w:rsidRPr="002E459E">
        <w:rPr>
          <w:rFonts w:ascii="Times New Roman" w:hAnsi="Times New Roman" w:cs="Times New Roman"/>
          <w:color w:val="000000" w:themeColor="text1"/>
          <w:sz w:val="24"/>
          <w:szCs w:val="24"/>
        </w:rPr>
        <w:t>juan investigasi menja</w:t>
      </w:r>
      <w:r w:rsidR="009A283E" w:rsidRPr="002E459E">
        <w:rPr>
          <w:rFonts w:ascii="Times New Roman" w:hAnsi="Times New Roman" w:cs="Times New Roman"/>
          <w:color w:val="000000" w:themeColor="text1"/>
          <w:sz w:val="24"/>
          <w:szCs w:val="24"/>
          <w:lang w:val="id-ID"/>
        </w:rPr>
        <w:t>d</w:t>
      </w:r>
      <w:r w:rsidR="009A283E" w:rsidRPr="002E459E">
        <w:rPr>
          <w:rFonts w:ascii="Times New Roman" w:hAnsi="Times New Roman" w:cs="Times New Roman"/>
          <w:color w:val="000000" w:themeColor="text1"/>
          <w:sz w:val="24"/>
          <w:szCs w:val="24"/>
        </w:rPr>
        <w:t>i fo</w:t>
      </w:r>
      <w:r w:rsidR="009A283E" w:rsidRPr="002E459E">
        <w:rPr>
          <w:rFonts w:ascii="Times New Roman" w:hAnsi="Times New Roman" w:cs="Times New Roman"/>
          <w:color w:val="000000" w:themeColor="text1"/>
          <w:sz w:val="24"/>
          <w:szCs w:val="24"/>
          <w:lang w:val="id-ID"/>
        </w:rPr>
        <w:t>k</w:t>
      </w:r>
      <w:r w:rsidRPr="002E459E">
        <w:rPr>
          <w:rFonts w:ascii="Times New Roman" w:hAnsi="Times New Roman" w:cs="Times New Roman"/>
          <w:color w:val="000000" w:themeColor="text1"/>
          <w:sz w:val="24"/>
          <w:szCs w:val="24"/>
        </w:rPr>
        <w:t>us, menurut John Conyngham, otoritas yang melakukan investigasi atau me</w:t>
      </w:r>
      <w:r w:rsidR="00F735F6" w:rsidRPr="002E459E">
        <w:rPr>
          <w:rFonts w:ascii="Times New Roman" w:hAnsi="Times New Roman" w:cs="Times New Roman"/>
          <w:color w:val="000000" w:themeColor="text1"/>
          <w:sz w:val="24"/>
          <w:szCs w:val="24"/>
        </w:rPr>
        <w:t>lacak aset-aset tersebut bermit</w:t>
      </w:r>
      <w:r w:rsidRPr="002E459E">
        <w:rPr>
          <w:rFonts w:ascii="Times New Roman" w:hAnsi="Times New Roman" w:cs="Times New Roman"/>
          <w:color w:val="000000" w:themeColor="text1"/>
          <w:sz w:val="24"/>
          <w:szCs w:val="24"/>
        </w:rPr>
        <w:t>ra dengan firma-firma hukum dan firma akuntansi.</w:t>
      </w:r>
      <w:r w:rsidRPr="002E459E">
        <w:rPr>
          <w:rStyle w:val="ReferensiCatatanKaki"/>
          <w:rFonts w:ascii="Times New Roman" w:hAnsi="Times New Roman" w:cs="Times New Roman"/>
          <w:color w:val="000000" w:themeColor="text1"/>
          <w:sz w:val="24"/>
          <w:szCs w:val="24"/>
        </w:rPr>
        <w:footnoteReference w:id="17"/>
      </w:r>
      <w:r w:rsidRPr="002E459E">
        <w:rPr>
          <w:rFonts w:ascii="Times New Roman" w:hAnsi="Times New Roman" w:cs="Times New Roman"/>
          <w:color w:val="000000" w:themeColor="text1"/>
          <w:sz w:val="24"/>
          <w:szCs w:val="24"/>
        </w:rPr>
        <w:t xml:space="preserve"> Untuk kepentingan i</w:t>
      </w:r>
      <w:r w:rsidR="00F735F6" w:rsidRPr="002E459E">
        <w:rPr>
          <w:rFonts w:ascii="Times New Roman" w:hAnsi="Times New Roman" w:cs="Times New Roman"/>
          <w:color w:val="000000" w:themeColor="text1"/>
          <w:sz w:val="24"/>
          <w:szCs w:val="24"/>
          <w:lang w:val="id-ID"/>
        </w:rPr>
        <w:t>n</w:t>
      </w:r>
      <w:r w:rsidRPr="002E459E">
        <w:rPr>
          <w:rFonts w:ascii="Times New Roman" w:hAnsi="Times New Roman" w:cs="Times New Roman"/>
          <w:color w:val="000000" w:themeColor="text1"/>
          <w:sz w:val="24"/>
          <w:szCs w:val="24"/>
        </w:rPr>
        <w:t>vestigasi dirumuskan praduga bahwa pelaku tindak pidana akan meng</w:t>
      </w:r>
      <w:r w:rsidR="00F735F6" w:rsidRPr="002E459E">
        <w:rPr>
          <w:rFonts w:ascii="Times New Roman" w:hAnsi="Times New Roman" w:cs="Times New Roman"/>
          <w:color w:val="000000" w:themeColor="text1"/>
          <w:sz w:val="24"/>
          <w:szCs w:val="24"/>
          <w:lang w:val="id-ID"/>
        </w:rPr>
        <w:t>a</w:t>
      </w:r>
      <w:r w:rsidRPr="002E459E">
        <w:rPr>
          <w:rFonts w:ascii="Times New Roman" w:hAnsi="Times New Roman" w:cs="Times New Roman"/>
          <w:color w:val="000000" w:themeColor="text1"/>
          <w:sz w:val="24"/>
          <w:szCs w:val="24"/>
        </w:rPr>
        <w:t>gunkan dana-dan</w:t>
      </w:r>
      <w:r w:rsidR="00F735F6" w:rsidRPr="002E459E">
        <w:rPr>
          <w:rFonts w:ascii="Times New Roman" w:hAnsi="Times New Roman" w:cs="Times New Roman"/>
          <w:color w:val="000000" w:themeColor="text1"/>
          <w:sz w:val="24"/>
          <w:szCs w:val="24"/>
          <w:lang w:val="id-ID"/>
        </w:rPr>
        <w:t>a</w:t>
      </w:r>
      <w:r w:rsidRPr="002E459E">
        <w:rPr>
          <w:rFonts w:ascii="Times New Roman" w:hAnsi="Times New Roman" w:cs="Times New Roman"/>
          <w:color w:val="000000" w:themeColor="text1"/>
          <w:sz w:val="24"/>
          <w:szCs w:val="24"/>
        </w:rPr>
        <w:t xml:space="preserve"> yang diperoleh secara tidak sah untuk kepentingan pribadi dan keluarganya</w:t>
      </w:r>
      <w:r w:rsidRPr="002E459E">
        <w:rPr>
          <w:rStyle w:val="ReferensiCatatanKaki"/>
          <w:rFonts w:ascii="Times New Roman" w:hAnsi="Times New Roman" w:cs="Times New Roman"/>
          <w:color w:val="000000" w:themeColor="text1"/>
          <w:sz w:val="24"/>
          <w:szCs w:val="24"/>
        </w:rPr>
        <w:footnoteReference w:id="18"/>
      </w:r>
      <w:r w:rsidRPr="002E459E">
        <w:rPr>
          <w:rFonts w:ascii="Times New Roman" w:hAnsi="Times New Roman" w:cs="Times New Roman"/>
          <w:color w:val="000000" w:themeColor="text1"/>
          <w:sz w:val="24"/>
          <w:szCs w:val="24"/>
        </w:rPr>
        <w:t>.</w:t>
      </w:r>
    </w:p>
    <w:p w:rsidR="00C82E7F" w:rsidRPr="002E459E" w:rsidRDefault="00C82E7F" w:rsidP="0063414F">
      <w:pPr>
        <w:spacing w:after="0" w:line="300" w:lineRule="auto"/>
        <w:ind w:firstLine="709"/>
        <w:jc w:val="both"/>
        <w:rPr>
          <w:rFonts w:ascii="Times New Roman" w:hAnsi="Times New Roman" w:cs="Times New Roman"/>
          <w:color w:val="000000" w:themeColor="text1"/>
          <w:sz w:val="24"/>
          <w:szCs w:val="24"/>
        </w:rPr>
      </w:pPr>
      <w:r w:rsidRPr="002E459E">
        <w:rPr>
          <w:rFonts w:ascii="Times New Roman" w:hAnsi="Times New Roman" w:cs="Times New Roman"/>
          <w:color w:val="000000" w:themeColor="text1"/>
          <w:sz w:val="24"/>
          <w:szCs w:val="24"/>
        </w:rPr>
        <w:t>Tah</w:t>
      </w:r>
      <w:r w:rsidR="00F735F6" w:rsidRPr="002E459E">
        <w:rPr>
          <w:rFonts w:ascii="Times New Roman" w:hAnsi="Times New Roman" w:cs="Times New Roman"/>
          <w:color w:val="000000" w:themeColor="text1"/>
          <w:sz w:val="24"/>
          <w:szCs w:val="24"/>
        </w:rPr>
        <w:t>ap kedua adalah tahap pembekuan</w:t>
      </w:r>
      <w:r w:rsidRPr="002E459E">
        <w:rPr>
          <w:rFonts w:ascii="Times New Roman" w:hAnsi="Times New Roman" w:cs="Times New Roman"/>
          <w:color w:val="000000" w:themeColor="text1"/>
          <w:sz w:val="24"/>
          <w:szCs w:val="24"/>
        </w:rPr>
        <w:t xml:space="preserve">. Menurut UNCAC 2003, pembekuan </w:t>
      </w:r>
      <w:r w:rsidR="00F735F6" w:rsidRPr="002E459E">
        <w:rPr>
          <w:rFonts w:ascii="Times New Roman" w:hAnsi="Times New Roman" w:cs="Times New Roman"/>
          <w:color w:val="000000" w:themeColor="text1"/>
          <w:sz w:val="24"/>
          <w:szCs w:val="24"/>
          <w:lang w:val="id-ID"/>
        </w:rPr>
        <w:t>a</w:t>
      </w:r>
      <w:r w:rsidR="00F735F6" w:rsidRPr="002E459E">
        <w:rPr>
          <w:rFonts w:ascii="Times New Roman" w:hAnsi="Times New Roman" w:cs="Times New Roman"/>
          <w:color w:val="000000" w:themeColor="text1"/>
          <w:sz w:val="24"/>
          <w:szCs w:val="24"/>
        </w:rPr>
        <w:t>t</w:t>
      </w:r>
      <w:r w:rsidRPr="002E459E">
        <w:rPr>
          <w:rFonts w:ascii="Times New Roman" w:hAnsi="Times New Roman" w:cs="Times New Roman"/>
          <w:color w:val="000000" w:themeColor="text1"/>
          <w:sz w:val="24"/>
          <w:szCs w:val="24"/>
        </w:rPr>
        <w:t xml:space="preserve">au </w:t>
      </w:r>
      <w:r w:rsidR="00F735F6" w:rsidRPr="002E459E">
        <w:rPr>
          <w:rFonts w:ascii="Times New Roman" w:hAnsi="Times New Roman" w:cs="Times New Roman"/>
          <w:color w:val="000000" w:themeColor="text1"/>
          <w:sz w:val="24"/>
          <w:szCs w:val="24"/>
          <w:lang w:val="id-ID"/>
        </w:rPr>
        <w:t>p</w:t>
      </w:r>
      <w:r w:rsidR="008E2565" w:rsidRPr="002E459E">
        <w:rPr>
          <w:rFonts w:ascii="Times New Roman" w:hAnsi="Times New Roman" w:cs="Times New Roman"/>
          <w:color w:val="000000" w:themeColor="text1"/>
          <w:sz w:val="24"/>
          <w:szCs w:val="24"/>
        </w:rPr>
        <w:t>engembalian</w:t>
      </w:r>
      <w:r w:rsidRPr="002E459E">
        <w:rPr>
          <w:rFonts w:ascii="Times New Roman" w:hAnsi="Times New Roman" w:cs="Times New Roman"/>
          <w:color w:val="000000" w:themeColor="text1"/>
          <w:sz w:val="24"/>
          <w:szCs w:val="24"/>
        </w:rPr>
        <w:t xml:space="preserve"> berarti larangan sementara untuk mentransfer, mengkonversi, mendisposisi, atau memi</w:t>
      </w:r>
      <w:r w:rsidR="00F735F6" w:rsidRPr="002E459E">
        <w:rPr>
          <w:rFonts w:ascii="Times New Roman" w:hAnsi="Times New Roman" w:cs="Times New Roman"/>
          <w:color w:val="000000" w:themeColor="text1"/>
          <w:sz w:val="24"/>
          <w:szCs w:val="24"/>
          <w:lang w:val="id-ID"/>
        </w:rPr>
        <w:t>n</w:t>
      </w:r>
      <w:r w:rsidRPr="002E459E">
        <w:rPr>
          <w:rFonts w:ascii="Times New Roman" w:hAnsi="Times New Roman" w:cs="Times New Roman"/>
          <w:color w:val="000000" w:themeColor="text1"/>
          <w:sz w:val="24"/>
          <w:szCs w:val="24"/>
        </w:rPr>
        <w:t>dahka</w:t>
      </w:r>
      <w:r w:rsidR="00F735F6" w:rsidRPr="002E459E">
        <w:rPr>
          <w:rFonts w:ascii="Times New Roman" w:hAnsi="Times New Roman" w:cs="Times New Roman"/>
          <w:color w:val="000000" w:themeColor="text1"/>
          <w:sz w:val="24"/>
          <w:szCs w:val="24"/>
          <w:lang w:val="id-ID"/>
        </w:rPr>
        <w:t>n</w:t>
      </w:r>
      <w:r w:rsidRPr="002E459E">
        <w:rPr>
          <w:rFonts w:ascii="Times New Roman" w:hAnsi="Times New Roman" w:cs="Times New Roman"/>
          <w:color w:val="000000" w:themeColor="text1"/>
          <w:sz w:val="24"/>
          <w:szCs w:val="24"/>
        </w:rPr>
        <w:t xml:space="preserve"> kekayaan atau untuk sementara dianggap sebagai ditaruh di ba</w:t>
      </w:r>
      <w:r w:rsidR="00F735F6" w:rsidRPr="002E459E">
        <w:rPr>
          <w:rFonts w:ascii="Times New Roman" w:hAnsi="Times New Roman" w:cs="Times New Roman"/>
          <w:color w:val="000000" w:themeColor="text1"/>
          <w:sz w:val="24"/>
          <w:szCs w:val="24"/>
        </w:rPr>
        <w:t>wah perwalian atau dibawah peng</w:t>
      </w:r>
      <w:r w:rsidR="00F735F6" w:rsidRPr="002E459E">
        <w:rPr>
          <w:rFonts w:ascii="Times New Roman" w:hAnsi="Times New Roman" w:cs="Times New Roman"/>
          <w:color w:val="000000" w:themeColor="text1"/>
          <w:sz w:val="24"/>
          <w:szCs w:val="24"/>
          <w:lang w:val="id-ID"/>
        </w:rPr>
        <w:t>a</w:t>
      </w:r>
      <w:r w:rsidRPr="002E459E">
        <w:rPr>
          <w:rFonts w:ascii="Times New Roman" w:hAnsi="Times New Roman" w:cs="Times New Roman"/>
          <w:color w:val="000000" w:themeColor="text1"/>
          <w:sz w:val="24"/>
          <w:szCs w:val="24"/>
        </w:rPr>
        <w:t>wasan berdasarkan perintah pengadilan atau badan yang berwena</w:t>
      </w:r>
      <w:r w:rsidR="00F735F6" w:rsidRPr="002E459E">
        <w:rPr>
          <w:rFonts w:ascii="Times New Roman" w:hAnsi="Times New Roman" w:cs="Times New Roman"/>
          <w:color w:val="000000" w:themeColor="text1"/>
          <w:sz w:val="24"/>
          <w:szCs w:val="24"/>
          <w:lang w:val="id-ID"/>
        </w:rPr>
        <w:t>n</w:t>
      </w:r>
      <w:r w:rsidRPr="002E459E">
        <w:rPr>
          <w:rFonts w:ascii="Times New Roman" w:hAnsi="Times New Roman" w:cs="Times New Roman"/>
          <w:color w:val="000000" w:themeColor="text1"/>
          <w:sz w:val="24"/>
          <w:szCs w:val="24"/>
        </w:rPr>
        <w:t>g lainnya.</w:t>
      </w:r>
      <w:r w:rsidRPr="002E459E">
        <w:rPr>
          <w:rStyle w:val="ReferensiCatatanKaki"/>
          <w:rFonts w:ascii="Times New Roman" w:hAnsi="Times New Roman" w:cs="Times New Roman"/>
          <w:color w:val="000000" w:themeColor="text1"/>
          <w:sz w:val="24"/>
          <w:szCs w:val="24"/>
        </w:rPr>
        <w:footnoteReference w:id="19"/>
      </w:r>
      <w:r w:rsidRPr="002E459E">
        <w:rPr>
          <w:rFonts w:ascii="Times New Roman" w:hAnsi="Times New Roman" w:cs="Times New Roman"/>
          <w:color w:val="000000" w:themeColor="text1"/>
          <w:sz w:val="24"/>
          <w:szCs w:val="24"/>
        </w:rPr>
        <w:t xml:space="preserve"> </w:t>
      </w:r>
    </w:p>
    <w:p w:rsidR="007773DF" w:rsidRPr="002E459E" w:rsidRDefault="00C82E7F" w:rsidP="0063414F">
      <w:pPr>
        <w:spacing w:after="0" w:line="300" w:lineRule="auto"/>
        <w:ind w:firstLine="709"/>
        <w:jc w:val="both"/>
        <w:rPr>
          <w:rFonts w:ascii="Times New Roman" w:hAnsi="Times New Roman" w:cs="Times New Roman"/>
          <w:color w:val="000000" w:themeColor="text1"/>
          <w:sz w:val="24"/>
          <w:szCs w:val="24"/>
          <w:lang w:val="id-ID"/>
        </w:rPr>
      </w:pPr>
      <w:r w:rsidRPr="002E459E">
        <w:rPr>
          <w:rFonts w:ascii="Times New Roman" w:hAnsi="Times New Roman" w:cs="Times New Roman"/>
          <w:color w:val="000000" w:themeColor="text1"/>
          <w:sz w:val="24"/>
          <w:szCs w:val="24"/>
        </w:rPr>
        <w:lastRenderedPageBreak/>
        <w:t>Tahap ketiga adalah penyitaan aset-aset.</w:t>
      </w:r>
      <w:r w:rsidR="00323283">
        <w:rPr>
          <w:rFonts w:ascii="Times New Roman" w:hAnsi="Times New Roman" w:cs="Times New Roman"/>
          <w:color w:val="000000" w:themeColor="text1"/>
          <w:sz w:val="24"/>
          <w:szCs w:val="24"/>
          <w:lang w:val="id-ID"/>
        </w:rPr>
        <w:t xml:space="preserve"> </w:t>
      </w:r>
      <w:r w:rsidRPr="002E459E">
        <w:rPr>
          <w:rFonts w:ascii="Times New Roman" w:hAnsi="Times New Roman" w:cs="Times New Roman"/>
          <w:color w:val="000000" w:themeColor="text1"/>
          <w:sz w:val="24"/>
          <w:szCs w:val="24"/>
        </w:rPr>
        <w:t xml:space="preserve">Biasanya perintah penyitaan dikeluarkan oleh pengadilan atau badan yang </w:t>
      </w:r>
      <w:r w:rsidR="006E0629" w:rsidRPr="002E459E">
        <w:rPr>
          <w:rFonts w:ascii="Times New Roman" w:hAnsi="Times New Roman" w:cs="Times New Roman"/>
          <w:color w:val="000000" w:themeColor="text1"/>
          <w:sz w:val="24"/>
          <w:szCs w:val="24"/>
        </w:rPr>
        <w:t>berwenang dari</w:t>
      </w:r>
      <w:r w:rsidRPr="002E459E">
        <w:rPr>
          <w:rFonts w:ascii="Times New Roman" w:hAnsi="Times New Roman" w:cs="Times New Roman"/>
          <w:color w:val="000000" w:themeColor="text1"/>
          <w:sz w:val="24"/>
          <w:szCs w:val="24"/>
        </w:rPr>
        <w:t xml:space="preserve"> negara penerima setelah ada putusan pengadilan yang menjatuhkan pidana pelaku tindak pidana.</w:t>
      </w:r>
      <w:r w:rsidRPr="002E459E">
        <w:rPr>
          <w:rStyle w:val="ReferensiCatatanKaki"/>
          <w:rFonts w:ascii="Times New Roman" w:hAnsi="Times New Roman" w:cs="Times New Roman"/>
          <w:color w:val="000000" w:themeColor="text1"/>
          <w:sz w:val="24"/>
          <w:szCs w:val="24"/>
        </w:rPr>
        <w:footnoteReference w:id="20"/>
      </w:r>
      <w:r w:rsidR="007773DF" w:rsidRPr="002E459E">
        <w:rPr>
          <w:rFonts w:ascii="Times New Roman" w:hAnsi="Times New Roman" w:cs="Times New Roman"/>
          <w:color w:val="000000" w:themeColor="text1"/>
          <w:sz w:val="24"/>
          <w:szCs w:val="24"/>
          <w:lang w:val="id-ID"/>
        </w:rPr>
        <w:t xml:space="preserve"> </w:t>
      </w:r>
    </w:p>
    <w:p w:rsidR="00A65B20" w:rsidRPr="002E459E" w:rsidRDefault="00C82E7F" w:rsidP="0063414F">
      <w:pPr>
        <w:spacing w:after="0" w:line="300" w:lineRule="auto"/>
        <w:ind w:firstLine="709"/>
        <w:jc w:val="both"/>
        <w:rPr>
          <w:rFonts w:ascii="Times New Roman" w:hAnsi="Times New Roman" w:cs="Times New Roman"/>
          <w:color w:val="000000" w:themeColor="text1"/>
          <w:sz w:val="24"/>
          <w:szCs w:val="24"/>
          <w:lang w:val="id-ID"/>
        </w:rPr>
      </w:pPr>
      <w:r w:rsidRPr="002E459E">
        <w:rPr>
          <w:rFonts w:ascii="Times New Roman" w:hAnsi="Times New Roman" w:cs="Times New Roman"/>
          <w:color w:val="000000" w:themeColor="text1"/>
          <w:sz w:val="24"/>
          <w:szCs w:val="24"/>
        </w:rPr>
        <w:t>Tahap keempat dari ra</w:t>
      </w:r>
      <w:r w:rsidR="00E71FCD" w:rsidRPr="002E459E">
        <w:rPr>
          <w:rFonts w:ascii="Times New Roman" w:hAnsi="Times New Roman" w:cs="Times New Roman"/>
          <w:color w:val="000000" w:themeColor="text1"/>
          <w:sz w:val="24"/>
          <w:szCs w:val="24"/>
          <w:lang w:val="id-ID"/>
        </w:rPr>
        <w:t>n</w:t>
      </w:r>
      <w:r w:rsidRPr="002E459E">
        <w:rPr>
          <w:rFonts w:ascii="Times New Roman" w:hAnsi="Times New Roman" w:cs="Times New Roman"/>
          <w:color w:val="000000" w:themeColor="text1"/>
          <w:sz w:val="24"/>
          <w:szCs w:val="24"/>
        </w:rPr>
        <w:t>gkaian pengembalian aset hasil tindak pidana korupsi adalah penyerahan aset-aset hasil tindak pidana korupsi kepada korban atau negara korban.</w:t>
      </w:r>
      <w:r w:rsidR="00323283">
        <w:rPr>
          <w:rFonts w:ascii="Times New Roman" w:hAnsi="Times New Roman" w:cs="Times New Roman"/>
          <w:color w:val="000000" w:themeColor="text1"/>
          <w:sz w:val="24"/>
          <w:szCs w:val="24"/>
          <w:lang w:val="id-ID"/>
        </w:rPr>
        <w:t xml:space="preserve"> </w:t>
      </w:r>
      <w:r w:rsidRPr="002E459E">
        <w:rPr>
          <w:rFonts w:ascii="Times New Roman" w:hAnsi="Times New Roman" w:cs="Times New Roman"/>
          <w:color w:val="000000" w:themeColor="text1"/>
          <w:sz w:val="24"/>
          <w:szCs w:val="24"/>
        </w:rPr>
        <w:t xml:space="preserve">Agar dapat melakukan pengembalian aset-aset, baik negara penerima maupun negara korban perlu melakukan tindakan legislatif dan tindakan lainnya menurut prinsip-prinsip hukum nasional masing-masing negara sehingga badan yang berwenang dapat melakukan pengembalian aset-aset tersebut. Kebanyakan negara tidak mengatur secara khusus ketentuan pembagian aset-aset yang dibekukan dan disita, sehingga pada </w:t>
      </w:r>
      <w:r w:rsidR="006E0629" w:rsidRPr="002E459E">
        <w:rPr>
          <w:rFonts w:ascii="Times New Roman" w:hAnsi="Times New Roman" w:cs="Times New Roman"/>
          <w:color w:val="000000" w:themeColor="text1"/>
          <w:sz w:val="24"/>
          <w:szCs w:val="24"/>
        </w:rPr>
        <w:t>umumnya masalah</w:t>
      </w:r>
      <w:r w:rsidRPr="002E459E">
        <w:rPr>
          <w:rFonts w:ascii="Times New Roman" w:hAnsi="Times New Roman" w:cs="Times New Roman"/>
          <w:color w:val="000000" w:themeColor="text1"/>
          <w:sz w:val="24"/>
          <w:szCs w:val="24"/>
        </w:rPr>
        <w:t xml:space="preserve"> pembagian aset-aset yang diatur dalam perjanjian bantuan </w:t>
      </w:r>
      <w:r w:rsidR="006D67DF">
        <w:rPr>
          <w:rFonts w:ascii="Times New Roman" w:hAnsi="Times New Roman" w:cs="Times New Roman"/>
          <w:color w:val="000000" w:themeColor="text1"/>
          <w:sz w:val="24"/>
          <w:szCs w:val="24"/>
        </w:rPr>
        <w:t>hu</w:t>
      </w:r>
      <w:r w:rsidR="00BA3F60">
        <w:rPr>
          <w:rFonts w:ascii="Times New Roman" w:hAnsi="Times New Roman" w:cs="Times New Roman"/>
          <w:color w:val="000000" w:themeColor="text1"/>
          <w:sz w:val="24"/>
          <w:szCs w:val="24"/>
        </w:rPr>
        <w:t>kum</w:t>
      </w:r>
      <w:r w:rsidR="00BA3F60">
        <w:rPr>
          <w:rFonts w:ascii="Times New Roman" w:hAnsi="Times New Roman" w:cs="Times New Roman"/>
          <w:color w:val="000000" w:themeColor="text1"/>
          <w:sz w:val="24"/>
          <w:szCs w:val="24"/>
          <w:lang w:val="id-ID"/>
        </w:rPr>
        <w:t xml:space="preserve"> </w:t>
      </w:r>
      <w:r w:rsidRPr="002E459E">
        <w:rPr>
          <w:rFonts w:ascii="Times New Roman" w:hAnsi="Times New Roman" w:cs="Times New Roman"/>
          <w:color w:val="000000" w:themeColor="text1"/>
          <w:sz w:val="24"/>
          <w:szCs w:val="24"/>
        </w:rPr>
        <w:t>timbal balik antara negara korban dengan negara penerima.</w:t>
      </w:r>
      <w:r w:rsidRPr="002E459E">
        <w:rPr>
          <w:rStyle w:val="ReferensiCatatanKaki"/>
          <w:rFonts w:ascii="Times New Roman" w:hAnsi="Times New Roman" w:cs="Times New Roman"/>
          <w:color w:val="000000" w:themeColor="text1"/>
          <w:sz w:val="24"/>
          <w:szCs w:val="24"/>
        </w:rPr>
        <w:footnoteReference w:id="21"/>
      </w:r>
    </w:p>
    <w:p w:rsidR="002370E4" w:rsidRPr="002E459E" w:rsidRDefault="002370E4" w:rsidP="0063414F">
      <w:pPr>
        <w:pStyle w:val="NormalWeb"/>
        <w:spacing w:before="0" w:beforeAutospacing="0" w:after="0" w:afterAutospacing="0" w:line="300" w:lineRule="auto"/>
        <w:ind w:firstLine="709"/>
        <w:jc w:val="both"/>
        <w:rPr>
          <w:lang w:val="sv-SE"/>
        </w:rPr>
      </w:pPr>
      <w:r w:rsidRPr="002E459E">
        <w:rPr>
          <w:lang w:val="sv-SE"/>
        </w:rPr>
        <w:t>Implementasi mekanisme pengembalian aset hasil tindak pidana korupsi dalam praktik negara-negara hampir dapat dikatakan memiliki tren yang sama. Dalam hal ini, faktor-faktor yang mempengaruhi pengimplementasian pengembalian aset, khususnya dalam kerangka hukum nasional</w:t>
      </w:r>
      <w:r w:rsidR="00BA3F60">
        <w:rPr>
          <w:lang w:val="id-ID"/>
        </w:rPr>
        <w:t xml:space="preserve"> </w:t>
      </w:r>
      <w:r w:rsidRPr="002E459E">
        <w:rPr>
          <w:lang w:val="sv-SE"/>
        </w:rPr>
        <w:t>adalah:</w:t>
      </w:r>
    </w:p>
    <w:p w:rsidR="002370E4" w:rsidRPr="002E459E" w:rsidRDefault="002370E4" w:rsidP="00AA5DCD">
      <w:pPr>
        <w:pStyle w:val="NormalWeb"/>
        <w:numPr>
          <w:ilvl w:val="0"/>
          <w:numId w:val="10"/>
        </w:numPr>
        <w:tabs>
          <w:tab w:val="clear" w:pos="7920"/>
        </w:tabs>
        <w:spacing w:before="0" w:beforeAutospacing="0" w:after="0" w:afterAutospacing="0"/>
        <w:ind w:left="709" w:hanging="425"/>
        <w:jc w:val="both"/>
        <w:rPr>
          <w:lang w:val="sv-SE"/>
        </w:rPr>
      </w:pPr>
      <w:r w:rsidRPr="002E459E">
        <w:rPr>
          <w:lang w:val="sv-SE"/>
        </w:rPr>
        <w:t>Peralihan dari ranah hukum pidana ke ranah hukum perdata dalam pengembalian aset disadari tidak mudah untuk dilakukan;</w:t>
      </w:r>
    </w:p>
    <w:p w:rsidR="002370E4" w:rsidRPr="002E459E" w:rsidRDefault="002370E4" w:rsidP="00AA5DCD">
      <w:pPr>
        <w:pStyle w:val="NormalWeb"/>
        <w:numPr>
          <w:ilvl w:val="0"/>
          <w:numId w:val="10"/>
        </w:numPr>
        <w:tabs>
          <w:tab w:val="clear" w:pos="7920"/>
        </w:tabs>
        <w:spacing w:before="0" w:beforeAutospacing="0" w:after="0" w:afterAutospacing="0"/>
        <w:ind w:left="709" w:hanging="425"/>
        <w:jc w:val="both"/>
        <w:rPr>
          <w:lang w:val="sv-SE"/>
        </w:rPr>
      </w:pPr>
      <w:r w:rsidRPr="002E459E">
        <w:rPr>
          <w:lang w:val="sv-SE"/>
        </w:rPr>
        <w:t>Pemahaman dan pengertian tentang kerugian negara sampai saat ini masih menimbulkan perdebatan;</w:t>
      </w:r>
    </w:p>
    <w:p w:rsidR="002370E4" w:rsidRPr="002E459E" w:rsidRDefault="002370E4" w:rsidP="00AA5DCD">
      <w:pPr>
        <w:pStyle w:val="NormalWeb"/>
        <w:numPr>
          <w:ilvl w:val="0"/>
          <w:numId w:val="10"/>
        </w:numPr>
        <w:tabs>
          <w:tab w:val="clear" w:pos="7920"/>
        </w:tabs>
        <w:spacing w:before="0" w:beforeAutospacing="0" w:after="0" w:afterAutospacing="0"/>
        <w:ind w:left="709" w:hanging="425"/>
        <w:jc w:val="both"/>
        <w:rPr>
          <w:lang w:val="sv-SE"/>
        </w:rPr>
      </w:pPr>
      <w:r w:rsidRPr="002E459E">
        <w:rPr>
          <w:lang w:val="sv-SE"/>
        </w:rPr>
        <w:t>Sulitnya mengartikan Pasal 32 ayat (1) UU Tipikor;</w:t>
      </w:r>
    </w:p>
    <w:p w:rsidR="002370E4" w:rsidRPr="002E459E" w:rsidRDefault="002370E4" w:rsidP="00AA5DCD">
      <w:pPr>
        <w:pStyle w:val="NormalWeb"/>
        <w:numPr>
          <w:ilvl w:val="0"/>
          <w:numId w:val="10"/>
        </w:numPr>
        <w:tabs>
          <w:tab w:val="clear" w:pos="7920"/>
        </w:tabs>
        <w:spacing w:before="0" w:beforeAutospacing="0" w:after="0" w:afterAutospacing="0"/>
        <w:ind w:left="709" w:hanging="425"/>
        <w:jc w:val="both"/>
        <w:rPr>
          <w:lang w:val="sv-SE"/>
        </w:rPr>
      </w:pPr>
      <w:r w:rsidRPr="002E459E">
        <w:rPr>
          <w:lang w:val="sv-SE"/>
        </w:rPr>
        <w:t>Ada perbedaan rumusan antara ketentuan yang saling berkaitan Pasal 32 ayat (1), Pasal 33</w:t>
      </w:r>
      <w:r w:rsidR="008F24B9" w:rsidRPr="002E459E">
        <w:rPr>
          <w:lang w:val="sv-SE"/>
        </w:rPr>
        <w:t xml:space="preserve">, </w:t>
      </w:r>
      <w:r w:rsidR="008F24B9" w:rsidRPr="002E459E">
        <w:rPr>
          <w:lang w:val="id-ID"/>
        </w:rPr>
        <w:t>P</w:t>
      </w:r>
      <w:r w:rsidRPr="002E459E">
        <w:rPr>
          <w:lang w:val="sv-SE"/>
        </w:rPr>
        <w:t xml:space="preserve">asal 34 dengan Pasal 2 ayat (1) dan </w:t>
      </w:r>
      <w:r w:rsidR="008F24B9" w:rsidRPr="002E459E">
        <w:rPr>
          <w:lang w:val="sv-SE"/>
        </w:rPr>
        <w:t>Pasal</w:t>
      </w:r>
      <w:r w:rsidRPr="002E459E">
        <w:rPr>
          <w:lang w:val="sv-SE"/>
        </w:rPr>
        <w:t xml:space="preserve"> 3 UU Tipikor;</w:t>
      </w:r>
    </w:p>
    <w:p w:rsidR="002370E4" w:rsidRPr="002E459E" w:rsidRDefault="002370E4" w:rsidP="00AA5DCD">
      <w:pPr>
        <w:pStyle w:val="NormalWeb"/>
        <w:numPr>
          <w:ilvl w:val="0"/>
          <w:numId w:val="10"/>
        </w:numPr>
        <w:tabs>
          <w:tab w:val="clear" w:pos="7920"/>
        </w:tabs>
        <w:spacing w:before="0" w:beforeAutospacing="0" w:after="0" w:afterAutospacing="0"/>
        <w:ind w:left="709" w:hanging="425"/>
        <w:jc w:val="both"/>
        <w:rPr>
          <w:lang w:val="sv-SE"/>
        </w:rPr>
      </w:pPr>
      <w:r w:rsidRPr="002E459E">
        <w:rPr>
          <w:lang w:val="sv-SE"/>
        </w:rPr>
        <w:t>Rumusan Pasal 32 ayat (2) UU Tipikor menimbulkan perdebatan karena dimungkinkan pengajuan gugatan perdata setelah putusan (pidana) bebas.</w:t>
      </w:r>
    </w:p>
    <w:p w:rsidR="002370E4" w:rsidRPr="002E459E" w:rsidRDefault="002370E4" w:rsidP="00AA5DCD">
      <w:pPr>
        <w:pStyle w:val="NormalWeb"/>
        <w:numPr>
          <w:ilvl w:val="0"/>
          <w:numId w:val="10"/>
        </w:numPr>
        <w:tabs>
          <w:tab w:val="clear" w:pos="7920"/>
        </w:tabs>
        <w:spacing w:before="0" w:beforeAutospacing="0" w:after="0" w:afterAutospacing="0"/>
        <w:ind w:left="709" w:hanging="425"/>
        <w:jc w:val="both"/>
        <w:rPr>
          <w:lang w:val="sv-SE"/>
        </w:rPr>
      </w:pPr>
      <w:r w:rsidRPr="002E459E">
        <w:rPr>
          <w:lang w:val="sv-SE"/>
        </w:rPr>
        <w:t>Rumusan ”gugatan perdata terhadap ahli waris” tersangka, terdakwa atau terpidana dalam Pasal 33-34 dan 38C UU Tipikor berhimpitan dengan persoalan-persoalan hak-hak asasi manusia;</w:t>
      </w:r>
    </w:p>
    <w:p w:rsidR="002370E4" w:rsidRPr="002E459E" w:rsidRDefault="002370E4" w:rsidP="00AA5DCD">
      <w:pPr>
        <w:pStyle w:val="NormalWeb"/>
        <w:numPr>
          <w:ilvl w:val="0"/>
          <w:numId w:val="10"/>
        </w:numPr>
        <w:tabs>
          <w:tab w:val="clear" w:pos="7920"/>
        </w:tabs>
        <w:spacing w:before="0" w:beforeAutospacing="0" w:after="0" w:afterAutospacing="0"/>
        <w:ind w:left="709" w:hanging="425"/>
        <w:jc w:val="both"/>
        <w:rPr>
          <w:lang w:val="sv-SE"/>
        </w:rPr>
      </w:pPr>
      <w:r w:rsidRPr="002E459E">
        <w:rPr>
          <w:lang w:val="sv-SE"/>
        </w:rPr>
        <w:t>Pasal 38C UU Tipikor menimbulkan masalah, terkait dengan kemungkinan gugatan perdata terhadap terpidana, bahkan ahli warisnya, berdasarkan ”diduga atau patut diduga” bahwa harta-benda yang bersangkutan berasal dari tindak pidana korupsi, setelah ada putusan yang berkekuatan hukum yang tetap;</w:t>
      </w:r>
    </w:p>
    <w:p w:rsidR="002370E4" w:rsidRDefault="002370E4" w:rsidP="00AA5DCD">
      <w:pPr>
        <w:pStyle w:val="NormalWeb"/>
        <w:numPr>
          <w:ilvl w:val="0"/>
          <w:numId w:val="10"/>
        </w:numPr>
        <w:tabs>
          <w:tab w:val="clear" w:pos="7920"/>
        </w:tabs>
        <w:spacing w:before="0" w:beforeAutospacing="0" w:after="0" w:afterAutospacing="0"/>
        <w:ind w:left="709" w:hanging="425"/>
        <w:jc w:val="both"/>
        <w:rPr>
          <w:lang w:val="sv-SE"/>
        </w:rPr>
      </w:pPr>
      <w:r w:rsidRPr="002E459E">
        <w:rPr>
          <w:lang w:val="sv-SE"/>
        </w:rPr>
        <w:t>Ketiadaan hukum acara perdata khusus dalam tindak pidana korupsi. Dalam UU Tipikor dibuka kemungkinan beban pembuktian terbalik (Pasal 37), yaitu terdakwa wajib membuktikan bahwa harta-benda miliknya diperoleh bukan kare</w:t>
      </w:r>
      <w:r w:rsidR="007B08C1">
        <w:rPr>
          <w:lang w:val="sv-SE"/>
        </w:rPr>
        <w:t>na korupsi.</w:t>
      </w:r>
    </w:p>
    <w:p w:rsidR="007B08C1" w:rsidRDefault="007B08C1" w:rsidP="007B08C1">
      <w:pPr>
        <w:pStyle w:val="NormalWeb"/>
        <w:spacing w:before="0" w:beforeAutospacing="0" w:after="0" w:afterAutospacing="0"/>
        <w:jc w:val="both"/>
        <w:rPr>
          <w:lang w:val="sv-SE"/>
        </w:rPr>
      </w:pPr>
    </w:p>
    <w:p w:rsidR="007B08C1" w:rsidRDefault="007B08C1" w:rsidP="007B08C1">
      <w:pPr>
        <w:pStyle w:val="NormalWeb"/>
        <w:spacing w:before="0" w:beforeAutospacing="0" w:after="0" w:afterAutospacing="0"/>
        <w:jc w:val="both"/>
        <w:rPr>
          <w:lang w:val="sv-SE"/>
        </w:rPr>
      </w:pPr>
    </w:p>
    <w:p w:rsidR="007B08C1" w:rsidRDefault="007B08C1" w:rsidP="007B08C1">
      <w:pPr>
        <w:pStyle w:val="NormalWeb"/>
        <w:spacing w:before="0" w:beforeAutospacing="0" w:after="0" w:afterAutospacing="0"/>
        <w:jc w:val="both"/>
        <w:rPr>
          <w:lang w:val="sv-SE"/>
        </w:rPr>
      </w:pPr>
    </w:p>
    <w:p w:rsidR="007B08C1" w:rsidRDefault="007B08C1" w:rsidP="007B08C1">
      <w:pPr>
        <w:pStyle w:val="NormalWeb"/>
        <w:spacing w:before="0" w:beforeAutospacing="0" w:after="0" w:afterAutospacing="0"/>
        <w:jc w:val="both"/>
        <w:rPr>
          <w:lang w:val="sv-SE"/>
        </w:rPr>
      </w:pPr>
    </w:p>
    <w:p w:rsidR="007B08C1" w:rsidRDefault="00C82E7F" w:rsidP="00AA5DCD">
      <w:pPr>
        <w:pStyle w:val="DaftarParagraf"/>
        <w:numPr>
          <w:ilvl w:val="0"/>
          <w:numId w:val="19"/>
        </w:numPr>
        <w:tabs>
          <w:tab w:val="left" w:leader="dot" w:pos="8789"/>
          <w:tab w:val="left" w:pos="8931"/>
        </w:tabs>
        <w:ind w:left="709" w:hanging="425"/>
        <w:jc w:val="both"/>
        <w:rPr>
          <w:b/>
          <w:color w:val="000000" w:themeColor="text1"/>
        </w:rPr>
      </w:pPr>
      <w:r w:rsidRPr="002E459E">
        <w:rPr>
          <w:b/>
          <w:color w:val="000000" w:themeColor="text1"/>
        </w:rPr>
        <w:lastRenderedPageBreak/>
        <w:t xml:space="preserve">Proses </w:t>
      </w:r>
      <w:r w:rsidR="00887B79" w:rsidRPr="002E459E">
        <w:rPr>
          <w:b/>
          <w:color w:val="000000" w:themeColor="text1"/>
        </w:rPr>
        <w:t xml:space="preserve">Dan Penanganan Pengembalian Aset Tindak Pidana Korupsi Pelaku </w:t>
      </w:r>
    </w:p>
    <w:p w:rsidR="006A085C" w:rsidRPr="002E459E" w:rsidRDefault="006D67DF" w:rsidP="007B08C1">
      <w:pPr>
        <w:pStyle w:val="DaftarParagraf"/>
        <w:tabs>
          <w:tab w:val="left" w:leader="dot" w:pos="8789"/>
          <w:tab w:val="left" w:pos="8931"/>
        </w:tabs>
        <w:spacing w:line="360" w:lineRule="auto"/>
        <w:ind w:left="709"/>
        <w:jc w:val="both"/>
        <w:rPr>
          <w:b/>
          <w:color w:val="000000" w:themeColor="text1"/>
        </w:rPr>
      </w:pPr>
      <w:r>
        <w:rPr>
          <w:b/>
          <w:color w:val="000000" w:themeColor="text1"/>
        </w:rPr>
        <w:t>D</w:t>
      </w:r>
      <w:r w:rsidR="00887B79" w:rsidRPr="002E459E">
        <w:rPr>
          <w:b/>
          <w:color w:val="000000" w:themeColor="text1"/>
        </w:rPr>
        <w:t>an Ahli Warisnya Dalam Ruang Lingkup Hukum Perdata</w:t>
      </w:r>
    </w:p>
    <w:p w:rsidR="00C82E7F" w:rsidRPr="002E459E" w:rsidRDefault="00B60023" w:rsidP="0063414F">
      <w:pPr>
        <w:autoSpaceDE w:val="0"/>
        <w:autoSpaceDN w:val="0"/>
        <w:adjustRightInd w:val="0"/>
        <w:spacing w:after="0" w:line="300" w:lineRule="auto"/>
        <w:ind w:firstLine="720"/>
        <w:jc w:val="both"/>
        <w:rPr>
          <w:rFonts w:ascii="Times New Roman" w:hAnsi="Times New Roman" w:cs="Times New Roman"/>
          <w:color w:val="000000" w:themeColor="text1"/>
          <w:sz w:val="24"/>
          <w:szCs w:val="24"/>
        </w:rPr>
      </w:pPr>
      <w:r w:rsidRPr="002E459E">
        <w:rPr>
          <w:rFonts w:ascii="Times New Roman" w:hAnsi="Times New Roman" w:cs="Times New Roman"/>
          <w:color w:val="000000" w:themeColor="text1"/>
          <w:sz w:val="24"/>
          <w:szCs w:val="24"/>
        </w:rPr>
        <w:t xml:space="preserve">Pemerintah sudah </w:t>
      </w:r>
      <w:r w:rsidR="00C82E7F" w:rsidRPr="002E459E">
        <w:rPr>
          <w:rFonts w:ascii="Times New Roman" w:hAnsi="Times New Roman" w:cs="Times New Roman"/>
          <w:color w:val="000000" w:themeColor="text1"/>
          <w:sz w:val="24"/>
          <w:szCs w:val="24"/>
        </w:rPr>
        <w:t>memperkenalkan upa</w:t>
      </w:r>
      <w:r w:rsidR="00C82E7F" w:rsidRPr="002E459E">
        <w:rPr>
          <w:rFonts w:ascii="Times New Roman" w:hAnsi="Times New Roman" w:cs="Times New Roman"/>
          <w:color w:val="000000" w:themeColor="text1"/>
          <w:sz w:val="24"/>
          <w:szCs w:val="24"/>
          <w:lang w:val="id-ID"/>
        </w:rPr>
        <w:t xml:space="preserve">ya </w:t>
      </w:r>
      <w:r w:rsidR="00C82E7F" w:rsidRPr="002E459E">
        <w:rPr>
          <w:rFonts w:ascii="Times New Roman" w:hAnsi="Times New Roman" w:cs="Times New Roman"/>
          <w:color w:val="000000" w:themeColor="text1"/>
          <w:sz w:val="24"/>
          <w:szCs w:val="24"/>
        </w:rPr>
        <w:t>gugat</w:t>
      </w:r>
      <w:r w:rsidR="00C82E7F" w:rsidRPr="002E459E">
        <w:rPr>
          <w:rFonts w:ascii="Times New Roman" w:hAnsi="Times New Roman" w:cs="Times New Roman"/>
          <w:color w:val="000000" w:themeColor="text1"/>
          <w:sz w:val="24"/>
          <w:szCs w:val="24"/>
          <w:lang w:val="id-ID"/>
        </w:rPr>
        <w:t>an</w:t>
      </w:r>
      <w:r w:rsidR="00C82E7F" w:rsidRPr="002E459E">
        <w:rPr>
          <w:rFonts w:ascii="Times New Roman" w:hAnsi="Times New Roman" w:cs="Times New Roman"/>
          <w:color w:val="000000" w:themeColor="text1"/>
          <w:sz w:val="24"/>
          <w:szCs w:val="24"/>
        </w:rPr>
        <w:t xml:space="preserve"> aset koruptor secara perdata melalui Undang-Undang Nomor 31 Tahun 1999 jo Undang-Undang Nomor 20 Tahun 2001 </w:t>
      </w:r>
      <w:r w:rsidR="00392354" w:rsidRPr="002E459E">
        <w:rPr>
          <w:rFonts w:ascii="Times New Roman" w:hAnsi="Times New Roman" w:cs="Times New Roman"/>
          <w:color w:val="000000" w:themeColor="text1"/>
          <w:sz w:val="24"/>
          <w:szCs w:val="24"/>
        </w:rPr>
        <w:t>Tentang</w:t>
      </w:r>
      <w:r w:rsidR="00C82E7F" w:rsidRPr="002E459E">
        <w:rPr>
          <w:rFonts w:ascii="Times New Roman" w:hAnsi="Times New Roman" w:cs="Times New Roman"/>
          <w:color w:val="000000" w:themeColor="text1"/>
          <w:sz w:val="24"/>
          <w:szCs w:val="24"/>
        </w:rPr>
        <w:t xml:space="preserve"> Tindak</w:t>
      </w:r>
      <w:r w:rsidRPr="002E459E">
        <w:rPr>
          <w:rFonts w:ascii="Times New Roman" w:hAnsi="Times New Roman" w:cs="Times New Roman"/>
          <w:color w:val="000000" w:themeColor="text1"/>
          <w:sz w:val="24"/>
          <w:szCs w:val="24"/>
        </w:rPr>
        <w:t xml:space="preserve"> Pidana Korupsi (UU TIPIKOR).</w:t>
      </w:r>
      <w:r w:rsidR="00C82E7F" w:rsidRPr="002E459E">
        <w:rPr>
          <w:rFonts w:ascii="Times New Roman" w:hAnsi="Times New Roman" w:cs="Times New Roman"/>
          <w:color w:val="000000" w:themeColor="text1"/>
          <w:sz w:val="24"/>
          <w:szCs w:val="24"/>
        </w:rPr>
        <w:t xml:space="preserve"> Menurut UU TIPIKOR, </w:t>
      </w:r>
      <w:r w:rsidR="00AB7DA9" w:rsidRPr="002E459E">
        <w:rPr>
          <w:rFonts w:ascii="Times New Roman" w:hAnsi="Times New Roman" w:cs="Times New Roman"/>
          <w:color w:val="000000" w:themeColor="text1"/>
          <w:sz w:val="24"/>
          <w:szCs w:val="24"/>
          <w:lang w:val="id-ID"/>
        </w:rPr>
        <w:t>J</w:t>
      </w:r>
      <w:r w:rsidR="00AB7DA9" w:rsidRPr="002E459E">
        <w:rPr>
          <w:rFonts w:ascii="Times New Roman" w:hAnsi="Times New Roman" w:cs="Times New Roman"/>
          <w:color w:val="000000" w:themeColor="text1"/>
          <w:sz w:val="24"/>
          <w:szCs w:val="24"/>
        </w:rPr>
        <w:t xml:space="preserve">aksa </w:t>
      </w:r>
      <w:r w:rsidR="00AB7DA9" w:rsidRPr="002E459E">
        <w:rPr>
          <w:rFonts w:ascii="Times New Roman" w:hAnsi="Times New Roman" w:cs="Times New Roman"/>
          <w:color w:val="000000" w:themeColor="text1"/>
          <w:sz w:val="24"/>
          <w:szCs w:val="24"/>
          <w:lang w:val="id-ID"/>
        </w:rPr>
        <w:t>P</w:t>
      </w:r>
      <w:r w:rsidR="00AB7DA9" w:rsidRPr="002E459E">
        <w:rPr>
          <w:rFonts w:ascii="Times New Roman" w:hAnsi="Times New Roman" w:cs="Times New Roman"/>
          <w:color w:val="000000" w:themeColor="text1"/>
          <w:sz w:val="24"/>
          <w:szCs w:val="24"/>
        </w:rPr>
        <w:t xml:space="preserve">engacara </w:t>
      </w:r>
      <w:r w:rsidR="00AB7DA9" w:rsidRPr="002E459E">
        <w:rPr>
          <w:rFonts w:ascii="Times New Roman" w:hAnsi="Times New Roman" w:cs="Times New Roman"/>
          <w:color w:val="000000" w:themeColor="text1"/>
          <w:sz w:val="24"/>
          <w:szCs w:val="24"/>
          <w:lang w:val="id-ID"/>
        </w:rPr>
        <w:t>N</w:t>
      </w:r>
      <w:r w:rsidR="00AB7DA9" w:rsidRPr="002E459E">
        <w:rPr>
          <w:rFonts w:ascii="Times New Roman" w:hAnsi="Times New Roman" w:cs="Times New Roman"/>
          <w:color w:val="000000" w:themeColor="text1"/>
          <w:sz w:val="24"/>
          <w:szCs w:val="24"/>
        </w:rPr>
        <w:t>egara</w:t>
      </w:r>
      <w:r w:rsidR="00C82E7F" w:rsidRPr="002E459E">
        <w:rPr>
          <w:rFonts w:ascii="Times New Roman" w:hAnsi="Times New Roman" w:cs="Times New Roman"/>
          <w:color w:val="000000" w:themeColor="text1"/>
          <w:sz w:val="24"/>
          <w:szCs w:val="24"/>
        </w:rPr>
        <w:t xml:space="preserve"> </w:t>
      </w:r>
      <w:r w:rsidR="003E41BE" w:rsidRPr="002E459E">
        <w:rPr>
          <w:rFonts w:ascii="Times New Roman" w:hAnsi="Times New Roman" w:cs="Times New Roman"/>
          <w:color w:val="000000" w:themeColor="text1"/>
          <w:sz w:val="24"/>
          <w:szCs w:val="24"/>
        </w:rPr>
        <w:t>atau instansi</w:t>
      </w:r>
      <w:r w:rsidR="00C82E7F" w:rsidRPr="002E459E">
        <w:rPr>
          <w:rFonts w:ascii="Times New Roman" w:hAnsi="Times New Roman" w:cs="Times New Roman"/>
          <w:color w:val="000000" w:themeColor="text1"/>
          <w:sz w:val="24"/>
          <w:szCs w:val="24"/>
        </w:rPr>
        <w:t xml:space="preserve"> yang berwenang dapat menggugat aset koruptor secara perdata apabila telah terbukti adanya “kerugian negara”, dan:</w:t>
      </w:r>
    </w:p>
    <w:p w:rsidR="00C82E7F" w:rsidRPr="002E459E" w:rsidRDefault="00C82E7F" w:rsidP="00AA5DCD">
      <w:pPr>
        <w:pStyle w:val="DaftarParagraf"/>
        <w:numPr>
          <w:ilvl w:val="1"/>
          <w:numId w:val="20"/>
        </w:numPr>
        <w:tabs>
          <w:tab w:val="clear" w:pos="1440"/>
        </w:tabs>
        <w:autoSpaceDE w:val="0"/>
        <w:autoSpaceDN w:val="0"/>
        <w:adjustRightInd w:val="0"/>
        <w:ind w:left="993" w:hanging="284"/>
        <w:jc w:val="both"/>
        <w:rPr>
          <w:rFonts w:eastAsiaTheme="minorHAnsi"/>
          <w:color w:val="000000" w:themeColor="text1"/>
        </w:rPr>
      </w:pPr>
      <w:r w:rsidRPr="002E459E">
        <w:rPr>
          <w:rFonts w:eastAsiaTheme="minorHAnsi"/>
          <w:color w:val="000000" w:themeColor="text1"/>
        </w:rPr>
        <w:t>Tidak terdapat cukup bukti untuk membuktikan unsur-unsur pidana korupsi (putusan bebas tidak menghalangi upaya gugatan perdata);</w:t>
      </w:r>
      <w:r w:rsidRPr="002E459E">
        <w:rPr>
          <w:rStyle w:val="ReferensiCatatanKaki"/>
          <w:color w:val="000000" w:themeColor="text1"/>
        </w:rPr>
        <w:footnoteReference w:id="22"/>
      </w:r>
    </w:p>
    <w:p w:rsidR="00C82E7F" w:rsidRPr="002E459E" w:rsidRDefault="00C82E7F" w:rsidP="00AA5DCD">
      <w:pPr>
        <w:pStyle w:val="DaftarParagraf"/>
        <w:numPr>
          <w:ilvl w:val="1"/>
          <w:numId w:val="20"/>
        </w:numPr>
        <w:tabs>
          <w:tab w:val="clear" w:pos="1440"/>
        </w:tabs>
        <w:autoSpaceDE w:val="0"/>
        <w:autoSpaceDN w:val="0"/>
        <w:adjustRightInd w:val="0"/>
        <w:ind w:left="993" w:hanging="284"/>
        <w:jc w:val="both"/>
        <w:rPr>
          <w:rFonts w:eastAsiaTheme="minorHAnsi"/>
          <w:color w:val="000000" w:themeColor="text1"/>
        </w:rPr>
      </w:pPr>
      <w:r w:rsidRPr="002E459E">
        <w:rPr>
          <w:rFonts w:eastAsiaTheme="minorHAnsi"/>
          <w:color w:val="000000" w:themeColor="text1"/>
        </w:rPr>
        <w:t>Tersangka meninggal dunia (menggugat ke ahli warisnya);</w:t>
      </w:r>
      <w:r w:rsidRPr="002E459E">
        <w:rPr>
          <w:rStyle w:val="ReferensiCatatanKaki"/>
          <w:color w:val="000000" w:themeColor="text1"/>
        </w:rPr>
        <w:t xml:space="preserve"> </w:t>
      </w:r>
      <w:r w:rsidRPr="002E459E">
        <w:rPr>
          <w:rStyle w:val="ReferensiCatatanKaki"/>
          <w:color w:val="000000" w:themeColor="text1"/>
        </w:rPr>
        <w:footnoteReference w:id="23"/>
      </w:r>
    </w:p>
    <w:p w:rsidR="00C82E7F" w:rsidRPr="002E459E" w:rsidRDefault="00C82E7F" w:rsidP="00AA5DCD">
      <w:pPr>
        <w:pStyle w:val="DaftarParagraf"/>
        <w:numPr>
          <w:ilvl w:val="1"/>
          <w:numId w:val="20"/>
        </w:numPr>
        <w:tabs>
          <w:tab w:val="clear" w:pos="1440"/>
        </w:tabs>
        <w:autoSpaceDE w:val="0"/>
        <w:autoSpaceDN w:val="0"/>
        <w:adjustRightInd w:val="0"/>
        <w:ind w:left="993" w:hanging="284"/>
        <w:jc w:val="both"/>
        <w:rPr>
          <w:rFonts w:eastAsiaTheme="minorHAnsi"/>
          <w:color w:val="000000" w:themeColor="text1"/>
        </w:rPr>
      </w:pPr>
      <w:r w:rsidRPr="002E459E">
        <w:rPr>
          <w:rFonts w:eastAsiaTheme="minorHAnsi"/>
          <w:color w:val="000000" w:themeColor="text1"/>
        </w:rPr>
        <w:t>Terdakwa meninggal dunia (menggugat ke ahli warisnya).</w:t>
      </w:r>
      <w:r w:rsidRPr="002E459E">
        <w:rPr>
          <w:rStyle w:val="ReferensiCatatanKaki"/>
          <w:color w:val="000000" w:themeColor="text1"/>
        </w:rPr>
        <w:t xml:space="preserve"> </w:t>
      </w:r>
      <w:r w:rsidRPr="002E459E">
        <w:rPr>
          <w:rStyle w:val="ReferensiCatatanKaki"/>
          <w:color w:val="000000" w:themeColor="text1"/>
        </w:rPr>
        <w:footnoteReference w:id="24"/>
      </w:r>
    </w:p>
    <w:p w:rsidR="007B08C1" w:rsidRDefault="007B08C1" w:rsidP="0063414F">
      <w:pPr>
        <w:autoSpaceDE w:val="0"/>
        <w:autoSpaceDN w:val="0"/>
        <w:adjustRightInd w:val="0"/>
        <w:spacing w:after="0" w:line="300" w:lineRule="auto"/>
        <w:ind w:firstLine="720"/>
        <w:jc w:val="both"/>
        <w:rPr>
          <w:rFonts w:ascii="Times New Roman" w:hAnsi="Times New Roman" w:cs="Times New Roman"/>
          <w:color w:val="000000" w:themeColor="text1"/>
          <w:sz w:val="24"/>
          <w:szCs w:val="24"/>
        </w:rPr>
      </w:pPr>
    </w:p>
    <w:p w:rsidR="00913CD7" w:rsidRDefault="00AB7DA9" w:rsidP="0063414F">
      <w:pPr>
        <w:autoSpaceDE w:val="0"/>
        <w:autoSpaceDN w:val="0"/>
        <w:adjustRightInd w:val="0"/>
        <w:spacing w:after="0" w:line="300" w:lineRule="auto"/>
        <w:ind w:firstLine="720"/>
        <w:jc w:val="both"/>
        <w:rPr>
          <w:rFonts w:ascii="Times New Roman" w:hAnsi="Times New Roman" w:cs="Times New Roman"/>
          <w:color w:val="000000" w:themeColor="text1"/>
          <w:sz w:val="24"/>
          <w:szCs w:val="24"/>
        </w:rPr>
      </w:pPr>
      <w:r w:rsidRPr="002E459E">
        <w:rPr>
          <w:rFonts w:ascii="Times New Roman" w:hAnsi="Times New Roman" w:cs="Times New Roman"/>
          <w:color w:val="000000" w:themeColor="text1"/>
          <w:sz w:val="24"/>
          <w:szCs w:val="24"/>
        </w:rPr>
        <w:t xml:space="preserve">Penjelasan Pasal 38 C UU </w:t>
      </w:r>
      <w:r w:rsidR="00C82E7F" w:rsidRPr="002E459E">
        <w:rPr>
          <w:rFonts w:ascii="Times New Roman" w:hAnsi="Times New Roman" w:cs="Times New Roman"/>
          <w:color w:val="000000" w:themeColor="text1"/>
          <w:sz w:val="24"/>
          <w:szCs w:val="24"/>
        </w:rPr>
        <w:t>T</w:t>
      </w:r>
      <w:r w:rsidRPr="002E459E">
        <w:rPr>
          <w:rFonts w:ascii="Times New Roman" w:hAnsi="Times New Roman" w:cs="Times New Roman"/>
          <w:color w:val="000000" w:themeColor="text1"/>
          <w:sz w:val="24"/>
          <w:szCs w:val="24"/>
          <w:lang w:val="id-ID"/>
        </w:rPr>
        <w:t>indak Pidana Korupsi</w:t>
      </w:r>
      <w:r w:rsidR="00C82E7F" w:rsidRPr="002E459E">
        <w:rPr>
          <w:rFonts w:ascii="Times New Roman" w:hAnsi="Times New Roman" w:cs="Times New Roman"/>
          <w:color w:val="000000" w:themeColor="text1"/>
          <w:sz w:val="24"/>
          <w:szCs w:val="24"/>
        </w:rPr>
        <w:t xml:space="preserve"> menjelaskan tujuan yang mendasari gugatan perdata pengembalian kerugian keuangan negara aki</w:t>
      </w:r>
      <w:r w:rsidRPr="002E459E">
        <w:rPr>
          <w:rFonts w:ascii="Times New Roman" w:hAnsi="Times New Roman" w:cs="Times New Roman"/>
          <w:color w:val="000000" w:themeColor="text1"/>
          <w:sz w:val="24"/>
          <w:szCs w:val="24"/>
        </w:rPr>
        <w:t xml:space="preserve">bat tindak pidana korupsi, </w:t>
      </w:r>
      <w:r w:rsidRPr="002E459E">
        <w:rPr>
          <w:rFonts w:ascii="Times New Roman" w:hAnsi="Times New Roman" w:cs="Times New Roman"/>
          <w:color w:val="000000" w:themeColor="text1"/>
          <w:sz w:val="24"/>
          <w:szCs w:val="24"/>
          <w:lang w:val="id-ID"/>
        </w:rPr>
        <w:t>adalah</w:t>
      </w:r>
      <w:r w:rsidR="00C82E7F" w:rsidRPr="002E459E">
        <w:rPr>
          <w:rFonts w:ascii="Times New Roman" w:hAnsi="Times New Roman" w:cs="Times New Roman"/>
          <w:color w:val="000000" w:themeColor="text1"/>
          <w:sz w:val="24"/>
          <w:szCs w:val="24"/>
        </w:rPr>
        <w:t xml:space="preserve"> untuk memenuhi rasa keadilan masyarakat. Rasa keadilan masyarakat ditekankan dalam penjelasan ini karena ditemukan banyak pelaku tindak pidana korupsi yang menyembunyikan harta yang diduga berasal dari tindak pidana korupsi. Gugatan perdata dengan demikian dilakukan untuk memenuhi rasa keadilan masyarakat. </w:t>
      </w:r>
    </w:p>
    <w:p w:rsidR="00C82E7F" w:rsidRPr="002E459E" w:rsidRDefault="00C82E7F" w:rsidP="0063414F">
      <w:pPr>
        <w:autoSpaceDE w:val="0"/>
        <w:autoSpaceDN w:val="0"/>
        <w:adjustRightInd w:val="0"/>
        <w:spacing w:after="0" w:line="300" w:lineRule="auto"/>
        <w:ind w:firstLine="720"/>
        <w:jc w:val="both"/>
        <w:rPr>
          <w:rFonts w:ascii="Times New Roman" w:hAnsi="Times New Roman" w:cs="Times New Roman"/>
          <w:color w:val="000000" w:themeColor="text1"/>
          <w:sz w:val="24"/>
          <w:szCs w:val="24"/>
          <w:lang w:val="id-ID"/>
        </w:rPr>
      </w:pPr>
      <w:r w:rsidRPr="002E459E">
        <w:rPr>
          <w:rFonts w:ascii="Times New Roman" w:hAnsi="Times New Roman" w:cs="Times New Roman"/>
          <w:color w:val="000000" w:themeColor="text1"/>
          <w:sz w:val="24"/>
          <w:szCs w:val="24"/>
          <w:lang w:val="id-ID"/>
        </w:rPr>
        <w:t xml:space="preserve">Selain itu, gugatan perdata juga dimungkinkan apabila setelah putusan  pengadilan memperoleh kekuatan hukum tetap, diketahui masih terdapat harta benda milik terpidana korupsi yang belum dikenakan </w:t>
      </w:r>
      <w:r w:rsidR="00664BAE" w:rsidRPr="002E459E">
        <w:rPr>
          <w:rFonts w:ascii="Times New Roman" w:hAnsi="Times New Roman" w:cs="Times New Roman"/>
          <w:color w:val="000000" w:themeColor="text1"/>
          <w:sz w:val="24"/>
          <w:szCs w:val="24"/>
          <w:lang w:val="id-ID"/>
        </w:rPr>
        <w:t>“</w:t>
      </w:r>
      <w:r w:rsidR="008E2565" w:rsidRPr="002E459E">
        <w:rPr>
          <w:rFonts w:ascii="Times New Roman" w:hAnsi="Times New Roman" w:cs="Times New Roman"/>
          <w:color w:val="000000" w:themeColor="text1"/>
          <w:sz w:val="24"/>
          <w:szCs w:val="24"/>
          <w:lang w:val="id-ID"/>
        </w:rPr>
        <w:t>Pengembalian</w:t>
      </w:r>
      <w:r w:rsidR="00664BAE" w:rsidRPr="002E459E">
        <w:rPr>
          <w:rFonts w:ascii="Times New Roman" w:hAnsi="Times New Roman" w:cs="Times New Roman"/>
          <w:color w:val="000000" w:themeColor="text1"/>
          <w:sz w:val="24"/>
          <w:szCs w:val="24"/>
          <w:lang w:val="id-ID"/>
        </w:rPr>
        <w:t>”</w:t>
      </w:r>
      <w:r w:rsidRPr="002E459E">
        <w:rPr>
          <w:rFonts w:ascii="Times New Roman" w:hAnsi="Times New Roman" w:cs="Times New Roman"/>
          <w:color w:val="000000" w:themeColor="text1"/>
          <w:sz w:val="24"/>
          <w:szCs w:val="24"/>
          <w:lang w:val="id-ID"/>
        </w:rPr>
        <w:t xml:space="preserve">. </w:t>
      </w:r>
      <w:r w:rsidRPr="002E459E">
        <w:rPr>
          <w:rFonts w:ascii="Times New Roman" w:hAnsi="Times New Roman" w:cs="Times New Roman"/>
          <w:color w:val="000000" w:themeColor="text1"/>
          <w:sz w:val="24"/>
          <w:szCs w:val="24"/>
        </w:rPr>
        <w:t>Pada kondisi ini, negara dapat melakukan gugatan perdata terhadap terpidana dan/atau ahli warisnya apabila dalam proses persidangan terdakwa tidak dapat membuktikan harta benda tersebut diperoleh bukan karena korupsi.</w:t>
      </w:r>
      <w:r w:rsidRPr="002E459E">
        <w:rPr>
          <w:rStyle w:val="ReferensiCatatanKaki"/>
          <w:rFonts w:ascii="Times New Roman" w:hAnsi="Times New Roman" w:cs="Times New Roman"/>
          <w:color w:val="000000" w:themeColor="text1"/>
          <w:sz w:val="24"/>
          <w:szCs w:val="24"/>
        </w:rPr>
        <w:footnoteReference w:id="25"/>
      </w:r>
    </w:p>
    <w:p w:rsidR="00C82E7F" w:rsidRPr="002E459E" w:rsidRDefault="00664BAE" w:rsidP="0063414F">
      <w:pPr>
        <w:autoSpaceDE w:val="0"/>
        <w:autoSpaceDN w:val="0"/>
        <w:adjustRightInd w:val="0"/>
        <w:spacing w:after="0" w:line="300" w:lineRule="auto"/>
        <w:jc w:val="both"/>
        <w:rPr>
          <w:rFonts w:ascii="Times New Roman" w:hAnsi="Times New Roman" w:cs="Times New Roman"/>
          <w:color w:val="000000" w:themeColor="text1"/>
          <w:sz w:val="24"/>
          <w:szCs w:val="24"/>
          <w:lang w:val="id-ID"/>
        </w:rPr>
      </w:pPr>
      <w:r w:rsidRPr="002E459E">
        <w:rPr>
          <w:rFonts w:ascii="Times New Roman" w:hAnsi="Times New Roman" w:cs="Times New Roman"/>
          <w:color w:val="000000" w:themeColor="text1"/>
          <w:sz w:val="24"/>
          <w:szCs w:val="24"/>
        </w:rPr>
        <w:t xml:space="preserve">UU </w:t>
      </w:r>
      <w:r w:rsidR="00C82E7F" w:rsidRPr="002E459E">
        <w:rPr>
          <w:rFonts w:ascii="Times New Roman" w:hAnsi="Times New Roman" w:cs="Times New Roman"/>
          <w:color w:val="000000" w:themeColor="text1"/>
          <w:sz w:val="24"/>
          <w:szCs w:val="24"/>
        </w:rPr>
        <w:t>T</w:t>
      </w:r>
      <w:r w:rsidRPr="002E459E">
        <w:rPr>
          <w:rFonts w:ascii="Times New Roman" w:hAnsi="Times New Roman" w:cs="Times New Roman"/>
          <w:color w:val="000000" w:themeColor="text1"/>
          <w:sz w:val="24"/>
          <w:szCs w:val="24"/>
          <w:lang w:val="id-ID"/>
        </w:rPr>
        <w:t xml:space="preserve">indak </w:t>
      </w:r>
      <w:r w:rsidR="00C82E7F" w:rsidRPr="002E459E">
        <w:rPr>
          <w:rFonts w:ascii="Times New Roman" w:hAnsi="Times New Roman" w:cs="Times New Roman"/>
          <w:color w:val="000000" w:themeColor="text1"/>
          <w:sz w:val="24"/>
          <w:szCs w:val="24"/>
        </w:rPr>
        <w:t>P</w:t>
      </w:r>
      <w:r w:rsidRPr="002E459E">
        <w:rPr>
          <w:rFonts w:ascii="Times New Roman" w:hAnsi="Times New Roman" w:cs="Times New Roman"/>
          <w:color w:val="000000" w:themeColor="text1"/>
          <w:sz w:val="24"/>
          <w:szCs w:val="24"/>
          <w:lang w:val="id-ID"/>
        </w:rPr>
        <w:t xml:space="preserve">idana </w:t>
      </w:r>
      <w:r w:rsidR="00C82E7F" w:rsidRPr="002E459E">
        <w:rPr>
          <w:rFonts w:ascii="Times New Roman" w:hAnsi="Times New Roman" w:cs="Times New Roman"/>
          <w:color w:val="000000" w:themeColor="text1"/>
          <w:sz w:val="24"/>
          <w:szCs w:val="24"/>
        </w:rPr>
        <w:t>K</w:t>
      </w:r>
      <w:r w:rsidRPr="002E459E">
        <w:rPr>
          <w:rFonts w:ascii="Times New Roman" w:hAnsi="Times New Roman" w:cs="Times New Roman"/>
          <w:color w:val="000000" w:themeColor="text1"/>
          <w:sz w:val="24"/>
          <w:szCs w:val="24"/>
          <w:lang w:val="id-ID"/>
        </w:rPr>
        <w:t>orupsi</w:t>
      </w:r>
      <w:r w:rsidR="00C82E7F" w:rsidRPr="002E459E">
        <w:rPr>
          <w:rFonts w:ascii="Times New Roman" w:hAnsi="Times New Roman" w:cs="Times New Roman"/>
          <w:color w:val="000000" w:themeColor="text1"/>
          <w:sz w:val="24"/>
          <w:szCs w:val="24"/>
        </w:rPr>
        <w:t xml:space="preserve"> mengatur 6 (enam) hal dalam kaitan dengan pengembalian kerugian keuangan </w:t>
      </w:r>
      <w:r w:rsidRPr="002E459E">
        <w:rPr>
          <w:rFonts w:ascii="Times New Roman" w:hAnsi="Times New Roman" w:cs="Times New Roman"/>
          <w:color w:val="000000" w:themeColor="text1"/>
          <w:sz w:val="24"/>
          <w:szCs w:val="24"/>
        </w:rPr>
        <w:t>Negara</w:t>
      </w:r>
      <w:r w:rsidRPr="002E459E">
        <w:rPr>
          <w:rFonts w:ascii="Times New Roman" w:hAnsi="Times New Roman" w:cs="Times New Roman"/>
          <w:color w:val="000000" w:themeColor="text1"/>
          <w:sz w:val="24"/>
          <w:szCs w:val="24"/>
          <w:lang w:val="id-ID"/>
        </w:rPr>
        <w:t xml:space="preserve"> dimana</w:t>
      </w:r>
      <w:r w:rsidR="00C82E7F" w:rsidRPr="002E459E">
        <w:rPr>
          <w:rFonts w:ascii="Times New Roman" w:hAnsi="Times New Roman" w:cs="Times New Roman"/>
          <w:color w:val="000000" w:themeColor="text1"/>
          <w:sz w:val="24"/>
          <w:szCs w:val="24"/>
        </w:rPr>
        <w:t xml:space="preserve"> 5 (lima)</w:t>
      </w:r>
      <w:r w:rsidRPr="002E459E">
        <w:rPr>
          <w:rFonts w:ascii="Times New Roman" w:hAnsi="Times New Roman" w:cs="Times New Roman"/>
          <w:color w:val="000000" w:themeColor="text1"/>
          <w:sz w:val="24"/>
          <w:szCs w:val="24"/>
          <w:lang w:val="id-ID"/>
        </w:rPr>
        <w:t xml:space="preserve"> dilakukan melalui gugatan perdata dan</w:t>
      </w:r>
      <w:r w:rsidR="00C82E7F" w:rsidRPr="002E459E">
        <w:rPr>
          <w:rFonts w:ascii="Times New Roman" w:hAnsi="Times New Roman" w:cs="Times New Roman"/>
          <w:color w:val="000000" w:themeColor="text1"/>
          <w:sz w:val="24"/>
          <w:szCs w:val="24"/>
        </w:rPr>
        <w:t xml:space="preserve"> 1 (satu) melalui pidana tambahan, yaitu : </w:t>
      </w:r>
    </w:p>
    <w:p w:rsidR="00C82E7F" w:rsidRPr="002E459E" w:rsidRDefault="00C82E7F" w:rsidP="00AA5DCD">
      <w:pPr>
        <w:numPr>
          <w:ilvl w:val="0"/>
          <w:numId w:val="21"/>
        </w:numPr>
        <w:tabs>
          <w:tab w:val="clear" w:pos="720"/>
        </w:tabs>
        <w:spacing w:after="0" w:line="240" w:lineRule="auto"/>
        <w:ind w:left="993" w:hanging="284"/>
        <w:jc w:val="both"/>
        <w:rPr>
          <w:rFonts w:ascii="Times New Roman" w:hAnsi="Times New Roman" w:cs="Times New Roman"/>
          <w:color w:val="000000" w:themeColor="text1"/>
          <w:sz w:val="24"/>
          <w:szCs w:val="24"/>
        </w:rPr>
      </w:pPr>
      <w:r w:rsidRPr="002E459E">
        <w:rPr>
          <w:rFonts w:ascii="Times New Roman" w:hAnsi="Times New Roman" w:cs="Times New Roman"/>
          <w:color w:val="000000" w:themeColor="text1"/>
          <w:sz w:val="24"/>
          <w:szCs w:val="24"/>
        </w:rPr>
        <w:t>Gugatan perdata pengembalian kerugian keuangan negara yang setelah dilakukan penyidikan ditemukan unsur tidak cukup bukti, seperti dia</w:t>
      </w:r>
      <w:r w:rsidR="00664BAE" w:rsidRPr="002E459E">
        <w:rPr>
          <w:rFonts w:ascii="Times New Roman" w:hAnsi="Times New Roman" w:cs="Times New Roman"/>
          <w:color w:val="000000" w:themeColor="text1"/>
          <w:sz w:val="24"/>
          <w:szCs w:val="24"/>
        </w:rPr>
        <w:t xml:space="preserve">tur dalam Pasal 32 ayat (1) UU </w:t>
      </w:r>
      <w:r w:rsidRPr="002E459E">
        <w:rPr>
          <w:rFonts w:ascii="Times New Roman" w:hAnsi="Times New Roman" w:cs="Times New Roman"/>
          <w:color w:val="000000" w:themeColor="text1"/>
          <w:sz w:val="24"/>
          <w:szCs w:val="24"/>
        </w:rPr>
        <w:t>T</w:t>
      </w:r>
      <w:r w:rsidR="00664BAE" w:rsidRPr="002E459E">
        <w:rPr>
          <w:rFonts w:ascii="Times New Roman" w:hAnsi="Times New Roman" w:cs="Times New Roman"/>
          <w:color w:val="000000" w:themeColor="text1"/>
          <w:sz w:val="24"/>
          <w:szCs w:val="24"/>
          <w:lang w:val="id-ID"/>
        </w:rPr>
        <w:t xml:space="preserve">indak </w:t>
      </w:r>
      <w:r w:rsidRPr="002E459E">
        <w:rPr>
          <w:rFonts w:ascii="Times New Roman" w:hAnsi="Times New Roman" w:cs="Times New Roman"/>
          <w:color w:val="000000" w:themeColor="text1"/>
          <w:sz w:val="24"/>
          <w:szCs w:val="24"/>
        </w:rPr>
        <w:t>P</w:t>
      </w:r>
      <w:r w:rsidR="00664BAE" w:rsidRPr="002E459E">
        <w:rPr>
          <w:rFonts w:ascii="Times New Roman" w:hAnsi="Times New Roman" w:cs="Times New Roman"/>
          <w:color w:val="000000" w:themeColor="text1"/>
          <w:sz w:val="24"/>
          <w:szCs w:val="24"/>
          <w:lang w:val="id-ID"/>
        </w:rPr>
        <w:t xml:space="preserve">idana </w:t>
      </w:r>
      <w:r w:rsidRPr="002E459E">
        <w:rPr>
          <w:rFonts w:ascii="Times New Roman" w:hAnsi="Times New Roman" w:cs="Times New Roman"/>
          <w:color w:val="000000" w:themeColor="text1"/>
          <w:sz w:val="24"/>
          <w:szCs w:val="24"/>
        </w:rPr>
        <w:t>K</w:t>
      </w:r>
      <w:r w:rsidR="00664BAE" w:rsidRPr="002E459E">
        <w:rPr>
          <w:rFonts w:ascii="Times New Roman" w:hAnsi="Times New Roman" w:cs="Times New Roman"/>
          <w:color w:val="000000" w:themeColor="text1"/>
          <w:sz w:val="24"/>
          <w:szCs w:val="24"/>
          <w:lang w:val="id-ID"/>
        </w:rPr>
        <w:t>orupsi</w:t>
      </w:r>
      <w:r w:rsidRPr="002E459E">
        <w:rPr>
          <w:rFonts w:ascii="Times New Roman" w:hAnsi="Times New Roman" w:cs="Times New Roman"/>
          <w:color w:val="000000" w:themeColor="text1"/>
          <w:sz w:val="24"/>
          <w:szCs w:val="24"/>
        </w:rPr>
        <w:t>;</w:t>
      </w:r>
    </w:p>
    <w:p w:rsidR="00C82E7F" w:rsidRPr="002E459E" w:rsidRDefault="00C82E7F" w:rsidP="00AA5DCD">
      <w:pPr>
        <w:numPr>
          <w:ilvl w:val="0"/>
          <w:numId w:val="21"/>
        </w:numPr>
        <w:tabs>
          <w:tab w:val="clear" w:pos="720"/>
        </w:tabs>
        <w:spacing w:after="0" w:line="240" w:lineRule="auto"/>
        <w:ind w:left="993" w:hanging="284"/>
        <w:jc w:val="both"/>
        <w:rPr>
          <w:rFonts w:ascii="Times New Roman" w:hAnsi="Times New Roman" w:cs="Times New Roman"/>
          <w:color w:val="000000" w:themeColor="text1"/>
          <w:sz w:val="24"/>
          <w:szCs w:val="24"/>
        </w:rPr>
      </w:pPr>
      <w:r w:rsidRPr="002E459E">
        <w:rPr>
          <w:rFonts w:ascii="Times New Roman" w:hAnsi="Times New Roman" w:cs="Times New Roman"/>
          <w:color w:val="000000" w:themeColor="text1"/>
          <w:sz w:val="24"/>
          <w:szCs w:val="24"/>
        </w:rPr>
        <w:t>Gugatan perdata disebabkan karena adanya putusan bebas sedangkan secara nyata ada kerugian keuangan negara, seperti dia</w:t>
      </w:r>
      <w:r w:rsidR="00664BAE" w:rsidRPr="002E459E">
        <w:rPr>
          <w:rFonts w:ascii="Times New Roman" w:hAnsi="Times New Roman" w:cs="Times New Roman"/>
          <w:color w:val="000000" w:themeColor="text1"/>
          <w:sz w:val="24"/>
          <w:szCs w:val="24"/>
        </w:rPr>
        <w:t xml:space="preserve">tur dalam Pasal 32 ayat (2) UU </w:t>
      </w:r>
      <w:r w:rsidRPr="002E459E">
        <w:rPr>
          <w:rFonts w:ascii="Times New Roman" w:hAnsi="Times New Roman" w:cs="Times New Roman"/>
          <w:color w:val="000000" w:themeColor="text1"/>
          <w:sz w:val="24"/>
          <w:szCs w:val="24"/>
        </w:rPr>
        <w:t>T</w:t>
      </w:r>
      <w:r w:rsidR="00664BAE" w:rsidRPr="002E459E">
        <w:rPr>
          <w:rFonts w:ascii="Times New Roman" w:hAnsi="Times New Roman" w:cs="Times New Roman"/>
          <w:color w:val="000000" w:themeColor="text1"/>
          <w:sz w:val="24"/>
          <w:szCs w:val="24"/>
          <w:lang w:val="id-ID"/>
        </w:rPr>
        <w:t xml:space="preserve">indak </w:t>
      </w:r>
      <w:r w:rsidR="006D67DF">
        <w:rPr>
          <w:rFonts w:ascii="Times New Roman" w:hAnsi="Times New Roman" w:cs="Times New Roman"/>
          <w:color w:val="000000" w:themeColor="text1"/>
          <w:sz w:val="24"/>
          <w:szCs w:val="24"/>
        </w:rPr>
        <w:t>Pidana</w:t>
      </w:r>
      <w:r w:rsidR="00664BAE" w:rsidRPr="002E459E">
        <w:rPr>
          <w:rFonts w:ascii="Times New Roman" w:hAnsi="Times New Roman" w:cs="Times New Roman"/>
          <w:color w:val="000000" w:themeColor="text1"/>
          <w:sz w:val="24"/>
          <w:szCs w:val="24"/>
          <w:lang w:val="id-ID"/>
        </w:rPr>
        <w:t xml:space="preserve"> </w:t>
      </w:r>
      <w:r w:rsidRPr="002E459E">
        <w:rPr>
          <w:rFonts w:ascii="Times New Roman" w:hAnsi="Times New Roman" w:cs="Times New Roman"/>
          <w:color w:val="000000" w:themeColor="text1"/>
          <w:sz w:val="24"/>
          <w:szCs w:val="24"/>
        </w:rPr>
        <w:t>K</w:t>
      </w:r>
      <w:r w:rsidR="00664BAE" w:rsidRPr="002E459E">
        <w:rPr>
          <w:rFonts w:ascii="Times New Roman" w:hAnsi="Times New Roman" w:cs="Times New Roman"/>
          <w:color w:val="000000" w:themeColor="text1"/>
          <w:sz w:val="24"/>
          <w:szCs w:val="24"/>
          <w:lang w:val="id-ID"/>
        </w:rPr>
        <w:t>orupsi</w:t>
      </w:r>
      <w:r w:rsidRPr="002E459E">
        <w:rPr>
          <w:rFonts w:ascii="Times New Roman" w:hAnsi="Times New Roman" w:cs="Times New Roman"/>
          <w:color w:val="000000" w:themeColor="text1"/>
          <w:sz w:val="24"/>
          <w:szCs w:val="24"/>
        </w:rPr>
        <w:t>;</w:t>
      </w:r>
    </w:p>
    <w:p w:rsidR="00C82E7F" w:rsidRPr="002E459E" w:rsidRDefault="00C82E7F" w:rsidP="00AA5DCD">
      <w:pPr>
        <w:numPr>
          <w:ilvl w:val="0"/>
          <w:numId w:val="21"/>
        </w:numPr>
        <w:tabs>
          <w:tab w:val="clear" w:pos="720"/>
        </w:tabs>
        <w:spacing w:after="0" w:line="240" w:lineRule="auto"/>
        <w:ind w:left="993" w:hanging="284"/>
        <w:jc w:val="both"/>
        <w:rPr>
          <w:rFonts w:ascii="Times New Roman" w:hAnsi="Times New Roman" w:cs="Times New Roman"/>
          <w:color w:val="000000" w:themeColor="text1"/>
          <w:sz w:val="24"/>
          <w:szCs w:val="24"/>
        </w:rPr>
      </w:pPr>
      <w:r w:rsidRPr="002E459E">
        <w:rPr>
          <w:rFonts w:ascii="Times New Roman" w:hAnsi="Times New Roman" w:cs="Times New Roman"/>
          <w:color w:val="000000" w:themeColor="text1"/>
          <w:sz w:val="24"/>
          <w:szCs w:val="24"/>
        </w:rPr>
        <w:t xml:space="preserve">Gugatan perdata dalam hal tersangka meninggal dunia pada saat dilakukan penyidikan, sedangkan secara nyata telah ada kerugian keuangan negara, seperti diatur dalam Pasal 33 UU </w:t>
      </w:r>
      <w:r w:rsidR="00664BAE" w:rsidRPr="002E459E">
        <w:rPr>
          <w:rFonts w:ascii="Times New Roman" w:hAnsi="Times New Roman" w:cs="Times New Roman"/>
          <w:color w:val="000000" w:themeColor="text1"/>
          <w:sz w:val="24"/>
          <w:szCs w:val="24"/>
        </w:rPr>
        <w:t>T</w:t>
      </w:r>
      <w:r w:rsidR="00664BAE" w:rsidRPr="002E459E">
        <w:rPr>
          <w:rFonts w:ascii="Times New Roman" w:hAnsi="Times New Roman" w:cs="Times New Roman"/>
          <w:color w:val="000000" w:themeColor="text1"/>
          <w:sz w:val="24"/>
          <w:szCs w:val="24"/>
          <w:lang w:val="id-ID"/>
        </w:rPr>
        <w:t xml:space="preserve">indak </w:t>
      </w:r>
      <w:r w:rsidR="006D67DF">
        <w:rPr>
          <w:rFonts w:ascii="Times New Roman" w:hAnsi="Times New Roman" w:cs="Times New Roman"/>
          <w:color w:val="000000" w:themeColor="text1"/>
          <w:sz w:val="24"/>
          <w:szCs w:val="24"/>
        </w:rPr>
        <w:t>Pidana</w:t>
      </w:r>
      <w:r w:rsidR="00664BAE" w:rsidRPr="002E459E">
        <w:rPr>
          <w:rFonts w:ascii="Times New Roman" w:hAnsi="Times New Roman" w:cs="Times New Roman"/>
          <w:color w:val="000000" w:themeColor="text1"/>
          <w:sz w:val="24"/>
          <w:szCs w:val="24"/>
          <w:lang w:val="id-ID"/>
        </w:rPr>
        <w:t xml:space="preserve"> </w:t>
      </w:r>
      <w:r w:rsidR="00664BAE" w:rsidRPr="002E459E">
        <w:rPr>
          <w:rFonts w:ascii="Times New Roman" w:hAnsi="Times New Roman" w:cs="Times New Roman"/>
          <w:color w:val="000000" w:themeColor="text1"/>
          <w:sz w:val="24"/>
          <w:szCs w:val="24"/>
        </w:rPr>
        <w:t>K</w:t>
      </w:r>
      <w:r w:rsidR="00664BAE" w:rsidRPr="002E459E">
        <w:rPr>
          <w:rFonts w:ascii="Times New Roman" w:hAnsi="Times New Roman" w:cs="Times New Roman"/>
          <w:color w:val="000000" w:themeColor="text1"/>
          <w:sz w:val="24"/>
          <w:szCs w:val="24"/>
          <w:lang w:val="id-ID"/>
        </w:rPr>
        <w:t>orupsi</w:t>
      </w:r>
      <w:r w:rsidRPr="002E459E">
        <w:rPr>
          <w:rFonts w:ascii="Times New Roman" w:hAnsi="Times New Roman" w:cs="Times New Roman"/>
          <w:color w:val="000000" w:themeColor="text1"/>
          <w:sz w:val="24"/>
          <w:szCs w:val="24"/>
        </w:rPr>
        <w:t>;</w:t>
      </w:r>
    </w:p>
    <w:p w:rsidR="00C82E7F" w:rsidRPr="002E459E" w:rsidRDefault="00C82E7F" w:rsidP="00AA5DCD">
      <w:pPr>
        <w:numPr>
          <w:ilvl w:val="0"/>
          <w:numId w:val="21"/>
        </w:numPr>
        <w:tabs>
          <w:tab w:val="clear" w:pos="720"/>
        </w:tabs>
        <w:spacing w:after="0" w:line="240" w:lineRule="auto"/>
        <w:ind w:left="993" w:hanging="284"/>
        <w:jc w:val="both"/>
        <w:rPr>
          <w:rFonts w:ascii="Times New Roman" w:hAnsi="Times New Roman" w:cs="Times New Roman"/>
          <w:color w:val="000000" w:themeColor="text1"/>
          <w:sz w:val="24"/>
          <w:szCs w:val="24"/>
        </w:rPr>
      </w:pPr>
      <w:r w:rsidRPr="002E459E">
        <w:rPr>
          <w:rFonts w:ascii="Times New Roman" w:hAnsi="Times New Roman" w:cs="Times New Roman"/>
          <w:color w:val="000000" w:themeColor="text1"/>
          <w:sz w:val="24"/>
          <w:szCs w:val="24"/>
        </w:rPr>
        <w:lastRenderedPageBreak/>
        <w:t xml:space="preserve">Gugatan perdata dalam hal terdakwa meninggal dunia pada saat dilakukan pemeriksaan sidang pengadilan, sedangkan secara nyata telah ada kerugian keuangan negara, seperti diatur dalam Pasal 34 UU </w:t>
      </w:r>
      <w:r w:rsidR="00664BAE" w:rsidRPr="002E459E">
        <w:rPr>
          <w:rFonts w:ascii="Times New Roman" w:hAnsi="Times New Roman" w:cs="Times New Roman"/>
          <w:color w:val="000000" w:themeColor="text1"/>
          <w:sz w:val="24"/>
          <w:szCs w:val="24"/>
        </w:rPr>
        <w:t>T</w:t>
      </w:r>
      <w:r w:rsidR="00664BAE" w:rsidRPr="002E459E">
        <w:rPr>
          <w:rFonts w:ascii="Times New Roman" w:hAnsi="Times New Roman" w:cs="Times New Roman"/>
          <w:color w:val="000000" w:themeColor="text1"/>
          <w:sz w:val="24"/>
          <w:szCs w:val="24"/>
          <w:lang w:val="id-ID"/>
        </w:rPr>
        <w:t xml:space="preserve">indak </w:t>
      </w:r>
      <w:r w:rsidR="006D67DF">
        <w:rPr>
          <w:rFonts w:ascii="Times New Roman" w:hAnsi="Times New Roman" w:cs="Times New Roman"/>
          <w:color w:val="000000" w:themeColor="text1"/>
          <w:sz w:val="24"/>
          <w:szCs w:val="24"/>
        </w:rPr>
        <w:t>Pidana</w:t>
      </w:r>
      <w:r w:rsidR="00664BAE" w:rsidRPr="002E459E">
        <w:rPr>
          <w:rFonts w:ascii="Times New Roman" w:hAnsi="Times New Roman" w:cs="Times New Roman"/>
          <w:color w:val="000000" w:themeColor="text1"/>
          <w:sz w:val="24"/>
          <w:szCs w:val="24"/>
          <w:lang w:val="id-ID"/>
        </w:rPr>
        <w:t xml:space="preserve"> </w:t>
      </w:r>
      <w:r w:rsidR="00664BAE" w:rsidRPr="002E459E">
        <w:rPr>
          <w:rFonts w:ascii="Times New Roman" w:hAnsi="Times New Roman" w:cs="Times New Roman"/>
          <w:color w:val="000000" w:themeColor="text1"/>
          <w:sz w:val="24"/>
          <w:szCs w:val="24"/>
        </w:rPr>
        <w:t>K</w:t>
      </w:r>
      <w:r w:rsidR="00664BAE" w:rsidRPr="002E459E">
        <w:rPr>
          <w:rFonts w:ascii="Times New Roman" w:hAnsi="Times New Roman" w:cs="Times New Roman"/>
          <w:color w:val="000000" w:themeColor="text1"/>
          <w:sz w:val="24"/>
          <w:szCs w:val="24"/>
          <w:lang w:val="id-ID"/>
        </w:rPr>
        <w:t>orupsi</w:t>
      </w:r>
      <w:r w:rsidRPr="002E459E">
        <w:rPr>
          <w:rFonts w:ascii="Times New Roman" w:hAnsi="Times New Roman" w:cs="Times New Roman"/>
          <w:color w:val="000000" w:themeColor="text1"/>
          <w:sz w:val="24"/>
          <w:szCs w:val="24"/>
        </w:rPr>
        <w:t>;</w:t>
      </w:r>
    </w:p>
    <w:p w:rsidR="00C82E7F" w:rsidRPr="002E459E" w:rsidRDefault="00C82E7F" w:rsidP="00AA5DCD">
      <w:pPr>
        <w:numPr>
          <w:ilvl w:val="0"/>
          <w:numId w:val="21"/>
        </w:numPr>
        <w:tabs>
          <w:tab w:val="clear" w:pos="720"/>
        </w:tabs>
        <w:spacing w:after="0" w:line="240" w:lineRule="auto"/>
        <w:ind w:left="993" w:hanging="284"/>
        <w:jc w:val="both"/>
        <w:rPr>
          <w:rFonts w:ascii="Times New Roman" w:hAnsi="Times New Roman" w:cs="Times New Roman"/>
          <w:color w:val="000000" w:themeColor="text1"/>
          <w:sz w:val="24"/>
          <w:szCs w:val="24"/>
        </w:rPr>
      </w:pPr>
      <w:r w:rsidRPr="002E459E">
        <w:rPr>
          <w:rFonts w:ascii="Times New Roman" w:hAnsi="Times New Roman" w:cs="Times New Roman"/>
          <w:color w:val="000000" w:themeColor="text1"/>
          <w:sz w:val="24"/>
          <w:szCs w:val="24"/>
        </w:rPr>
        <w:t xml:space="preserve">Gugatan perdata terhadap tindak pidana korupsi yang telah mempunyai kekuatan hukum tetap, tetapi masih terdapat harta benda yang diduga berasal dari tindak pidana korupsi yang belum dikenakan </w:t>
      </w:r>
      <w:r w:rsidR="008E2565" w:rsidRPr="002E459E">
        <w:rPr>
          <w:rFonts w:ascii="Times New Roman" w:hAnsi="Times New Roman" w:cs="Times New Roman"/>
          <w:color w:val="000000" w:themeColor="text1"/>
          <w:sz w:val="24"/>
          <w:szCs w:val="24"/>
        </w:rPr>
        <w:t>Pengembalian</w:t>
      </w:r>
      <w:r w:rsidRPr="002E459E">
        <w:rPr>
          <w:rFonts w:ascii="Times New Roman" w:hAnsi="Times New Roman" w:cs="Times New Roman"/>
          <w:color w:val="000000" w:themeColor="text1"/>
          <w:sz w:val="24"/>
          <w:szCs w:val="24"/>
        </w:rPr>
        <w:t xml:space="preserve"> untuk negara, seperti diatur dalam Pasal 38 C UU </w:t>
      </w:r>
      <w:r w:rsidR="00664BAE" w:rsidRPr="002E459E">
        <w:rPr>
          <w:rFonts w:ascii="Times New Roman" w:hAnsi="Times New Roman" w:cs="Times New Roman"/>
          <w:color w:val="000000" w:themeColor="text1"/>
          <w:sz w:val="24"/>
          <w:szCs w:val="24"/>
        </w:rPr>
        <w:t>T</w:t>
      </w:r>
      <w:r w:rsidR="00664BAE" w:rsidRPr="002E459E">
        <w:rPr>
          <w:rFonts w:ascii="Times New Roman" w:hAnsi="Times New Roman" w:cs="Times New Roman"/>
          <w:color w:val="000000" w:themeColor="text1"/>
          <w:sz w:val="24"/>
          <w:szCs w:val="24"/>
          <w:lang w:val="id-ID"/>
        </w:rPr>
        <w:t xml:space="preserve">indak </w:t>
      </w:r>
      <w:r w:rsidR="006D67DF">
        <w:rPr>
          <w:rFonts w:ascii="Times New Roman" w:hAnsi="Times New Roman" w:cs="Times New Roman"/>
          <w:color w:val="000000" w:themeColor="text1"/>
          <w:sz w:val="24"/>
          <w:szCs w:val="24"/>
        </w:rPr>
        <w:t>Pidana</w:t>
      </w:r>
      <w:r w:rsidR="00664BAE" w:rsidRPr="002E459E">
        <w:rPr>
          <w:rFonts w:ascii="Times New Roman" w:hAnsi="Times New Roman" w:cs="Times New Roman"/>
          <w:color w:val="000000" w:themeColor="text1"/>
          <w:sz w:val="24"/>
          <w:szCs w:val="24"/>
          <w:lang w:val="id-ID"/>
        </w:rPr>
        <w:t xml:space="preserve"> </w:t>
      </w:r>
      <w:r w:rsidR="00664BAE" w:rsidRPr="002E459E">
        <w:rPr>
          <w:rFonts w:ascii="Times New Roman" w:hAnsi="Times New Roman" w:cs="Times New Roman"/>
          <w:color w:val="000000" w:themeColor="text1"/>
          <w:sz w:val="24"/>
          <w:szCs w:val="24"/>
        </w:rPr>
        <w:t>K</w:t>
      </w:r>
      <w:r w:rsidR="00664BAE" w:rsidRPr="002E459E">
        <w:rPr>
          <w:rFonts w:ascii="Times New Roman" w:hAnsi="Times New Roman" w:cs="Times New Roman"/>
          <w:color w:val="000000" w:themeColor="text1"/>
          <w:sz w:val="24"/>
          <w:szCs w:val="24"/>
          <w:lang w:val="id-ID"/>
        </w:rPr>
        <w:t>orupsi</w:t>
      </w:r>
      <w:r w:rsidRPr="002E459E">
        <w:rPr>
          <w:rFonts w:ascii="Times New Roman" w:hAnsi="Times New Roman" w:cs="Times New Roman"/>
          <w:color w:val="000000" w:themeColor="text1"/>
          <w:sz w:val="24"/>
          <w:szCs w:val="24"/>
        </w:rPr>
        <w:t>;</w:t>
      </w:r>
    </w:p>
    <w:p w:rsidR="00251714" w:rsidRPr="007B08C1" w:rsidRDefault="00251714" w:rsidP="00AA5DCD">
      <w:pPr>
        <w:numPr>
          <w:ilvl w:val="0"/>
          <w:numId w:val="21"/>
        </w:numPr>
        <w:tabs>
          <w:tab w:val="clear" w:pos="720"/>
        </w:tabs>
        <w:spacing w:after="0" w:line="240" w:lineRule="auto"/>
        <w:ind w:left="993" w:hanging="284"/>
        <w:jc w:val="both"/>
        <w:rPr>
          <w:rFonts w:ascii="Times New Roman" w:hAnsi="Times New Roman" w:cs="Times New Roman"/>
          <w:color w:val="000000" w:themeColor="text1"/>
          <w:sz w:val="24"/>
          <w:szCs w:val="24"/>
        </w:rPr>
      </w:pPr>
      <w:r w:rsidRPr="002E459E">
        <w:rPr>
          <w:rFonts w:ascii="Times New Roman" w:hAnsi="Times New Roman" w:cs="Times New Roman"/>
          <w:color w:val="000000" w:themeColor="text1"/>
          <w:sz w:val="24"/>
          <w:szCs w:val="24"/>
          <w:lang w:val="id-ID"/>
        </w:rPr>
        <w:t xml:space="preserve">Pidana Tambahan sebagaimana ketentuan Pasal 18 UU </w:t>
      </w:r>
      <w:r w:rsidRPr="002E459E">
        <w:rPr>
          <w:rFonts w:ascii="Times New Roman" w:hAnsi="Times New Roman" w:cs="Times New Roman"/>
          <w:color w:val="000000" w:themeColor="text1"/>
          <w:sz w:val="24"/>
          <w:szCs w:val="24"/>
        </w:rPr>
        <w:t>T</w:t>
      </w:r>
      <w:r w:rsidRPr="002E459E">
        <w:rPr>
          <w:rFonts w:ascii="Times New Roman" w:hAnsi="Times New Roman" w:cs="Times New Roman"/>
          <w:color w:val="000000" w:themeColor="text1"/>
          <w:sz w:val="24"/>
          <w:szCs w:val="24"/>
          <w:lang w:val="id-ID"/>
        </w:rPr>
        <w:t xml:space="preserve">indak </w:t>
      </w:r>
      <w:r w:rsidR="006D67DF">
        <w:rPr>
          <w:rFonts w:ascii="Times New Roman" w:hAnsi="Times New Roman" w:cs="Times New Roman"/>
          <w:color w:val="000000" w:themeColor="text1"/>
          <w:sz w:val="24"/>
          <w:szCs w:val="24"/>
        </w:rPr>
        <w:t>Pidana</w:t>
      </w:r>
      <w:r w:rsidRPr="002E459E">
        <w:rPr>
          <w:rFonts w:ascii="Times New Roman" w:hAnsi="Times New Roman" w:cs="Times New Roman"/>
          <w:color w:val="000000" w:themeColor="text1"/>
          <w:sz w:val="24"/>
          <w:szCs w:val="24"/>
          <w:lang w:val="id-ID"/>
        </w:rPr>
        <w:t xml:space="preserve"> </w:t>
      </w:r>
      <w:r w:rsidRPr="002E459E">
        <w:rPr>
          <w:rFonts w:ascii="Times New Roman" w:hAnsi="Times New Roman" w:cs="Times New Roman"/>
          <w:color w:val="000000" w:themeColor="text1"/>
          <w:sz w:val="24"/>
          <w:szCs w:val="24"/>
        </w:rPr>
        <w:t>K</w:t>
      </w:r>
      <w:r w:rsidRPr="002E459E">
        <w:rPr>
          <w:rFonts w:ascii="Times New Roman" w:hAnsi="Times New Roman" w:cs="Times New Roman"/>
          <w:color w:val="000000" w:themeColor="text1"/>
          <w:sz w:val="24"/>
          <w:szCs w:val="24"/>
          <w:lang w:val="id-ID"/>
        </w:rPr>
        <w:t>orupsi.</w:t>
      </w:r>
    </w:p>
    <w:p w:rsidR="007B08C1" w:rsidRPr="002E459E" w:rsidRDefault="007B08C1" w:rsidP="007B08C1">
      <w:pPr>
        <w:tabs>
          <w:tab w:val="num" w:pos="993"/>
        </w:tabs>
        <w:spacing w:after="0" w:line="240" w:lineRule="auto"/>
        <w:ind w:left="993"/>
        <w:jc w:val="both"/>
        <w:rPr>
          <w:rFonts w:ascii="Times New Roman" w:hAnsi="Times New Roman" w:cs="Times New Roman"/>
          <w:color w:val="000000" w:themeColor="text1"/>
          <w:sz w:val="24"/>
          <w:szCs w:val="24"/>
        </w:rPr>
      </w:pPr>
    </w:p>
    <w:p w:rsidR="00C82E7F" w:rsidRPr="002E459E" w:rsidRDefault="00C82E7F" w:rsidP="007B08C1">
      <w:pPr>
        <w:spacing w:after="0" w:line="300" w:lineRule="auto"/>
        <w:ind w:firstLine="720"/>
        <w:jc w:val="both"/>
        <w:rPr>
          <w:rFonts w:ascii="Times New Roman" w:hAnsi="Times New Roman" w:cs="Times New Roman"/>
          <w:color w:val="000000" w:themeColor="text1"/>
          <w:sz w:val="24"/>
          <w:szCs w:val="24"/>
        </w:rPr>
      </w:pPr>
      <w:r w:rsidRPr="002E459E">
        <w:rPr>
          <w:rFonts w:ascii="Times New Roman" w:hAnsi="Times New Roman" w:cs="Times New Roman"/>
          <w:color w:val="000000" w:themeColor="text1"/>
          <w:sz w:val="24"/>
          <w:szCs w:val="24"/>
          <w:lang w:val="id-ID"/>
        </w:rPr>
        <w:t>Pengaturan gugatan perdata dalam tindak</w:t>
      </w:r>
      <w:r w:rsidR="00BA3F60">
        <w:rPr>
          <w:rFonts w:ascii="Times New Roman" w:hAnsi="Times New Roman" w:cs="Times New Roman"/>
          <w:color w:val="000000" w:themeColor="text1"/>
          <w:sz w:val="24"/>
          <w:szCs w:val="24"/>
          <w:lang w:val="id-ID"/>
        </w:rPr>
        <w:t xml:space="preserve"> pi</w:t>
      </w:r>
      <w:r w:rsidRPr="002E459E">
        <w:rPr>
          <w:rFonts w:ascii="Times New Roman" w:hAnsi="Times New Roman" w:cs="Times New Roman"/>
          <w:color w:val="000000" w:themeColor="text1"/>
          <w:sz w:val="24"/>
          <w:szCs w:val="24"/>
          <w:lang w:val="id-ID"/>
        </w:rPr>
        <w:t xml:space="preserve">dana korupsi menandai bahwa norma-norma hukum pidana saja tidak cukup memadai untuk pengembalian kerugian keuangan negara, setidak-tidaknya dalam keadaan-keadaan tertentu. </w:t>
      </w:r>
    </w:p>
    <w:p w:rsidR="00C82E7F" w:rsidRPr="002E459E" w:rsidRDefault="00C82E7F" w:rsidP="007B08C1">
      <w:pPr>
        <w:spacing w:after="0" w:line="300" w:lineRule="auto"/>
        <w:ind w:firstLine="720"/>
        <w:jc w:val="both"/>
        <w:rPr>
          <w:rFonts w:ascii="Times New Roman" w:hAnsi="Times New Roman" w:cs="Times New Roman"/>
          <w:color w:val="000000" w:themeColor="text1"/>
          <w:sz w:val="24"/>
          <w:szCs w:val="24"/>
          <w:lang w:val="id-ID"/>
        </w:rPr>
      </w:pPr>
      <w:r w:rsidRPr="002E459E">
        <w:rPr>
          <w:rFonts w:ascii="Times New Roman" w:hAnsi="Times New Roman" w:cs="Times New Roman"/>
          <w:color w:val="000000" w:themeColor="text1"/>
          <w:sz w:val="24"/>
          <w:szCs w:val="24"/>
        </w:rPr>
        <w:t> Proses pengembalian kerugian keuangan negara yang di satu sisi menjadi bagian da</w:t>
      </w:r>
      <w:r w:rsidR="00251714" w:rsidRPr="002E459E">
        <w:rPr>
          <w:rFonts w:ascii="Times New Roman" w:hAnsi="Times New Roman" w:cs="Times New Roman"/>
          <w:color w:val="000000" w:themeColor="text1"/>
          <w:sz w:val="24"/>
          <w:szCs w:val="24"/>
        </w:rPr>
        <w:t>ri pemeriksaan perkara pidana</w:t>
      </w:r>
      <w:r w:rsidR="00251714" w:rsidRPr="002E459E">
        <w:rPr>
          <w:rFonts w:ascii="Times New Roman" w:hAnsi="Times New Roman" w:cs="Times New Roman"/>
          <w:color w:val="000000" w:themeColor="text1"/>
          <w:sz w:val="24"/>
          <w:szCs w:val="24"/>
          <w:lang w:val="id-ID"/>
        </w:rPr>
        <w:t xml:space="preserve"> seperti dalam</w:t>
      </w:r>
      <w:r w:rsidRPr="002E459E">
        <w:rPr>
          <w:rFonts w:ascii="Times New Roman" w:hAnsi="Times New Roman" w:cs="Times New Roman"/>
          <w:color w:val="000000" w:themeColor="text1"/>
          <w:sz w:val="24"/>
          <w:szCs w:val="24"/>
        </w:rPr>
        <w:t xml:space="preserve"> hal pidana tambahan</w:t>
      </w:r>
      <w:r w:rsidR="00251714" w:rsidRPr="002E459E">
        <w:rPr>
          <w:rFonts w:ascii="Times New Roman" w:hAnsi="Times New Roman" w:cs="Times New Roman"/>
          <w:color w:val="000000" w:themeColor="text1"/>
          <w:sz w:val="24"/>
          <w:szCs w:val="24"/>
          <w:lang w:val="id-ID"/>
        </w:rPr>
        <w:t xml:space="preserve"> tentu sangat efektif, tetapi dalam hal-hal tertentu sebagaimana ketentuan Pasal 31, Pasal 32, Pasal 33, Pasal 34 dan Pasal 38 c Undang-Undang Tindak Pidana Korupsi proses pidananya tidak mungkin lagi dilakukan maka dalam hal ini proses penegakan hukum perdata perlu ditegakkan. Untuk itu tentu perlu di </w:t>
      </w:r>
      <w:r w:rsidR="00251714" w:rsidRPr="002E459E">
        <w:rPr>
          <w:rFonts w:ascii="Times New Roman" w:hAnsi="Times New Roman" w:cs="Times New Roman"/>
          <w:i/>
          <w:color w:val="000000" w:themeColor="text1"/>
          <w:sz w:val="24"/>
          <w:szCs w:val="24"/>
          <w:lang w:val="id-ID"/>
        </w:rPr>
        <w:t>back up</w:t>
      </w:r>
      <w:r w:rsidRPr="002E459E">
        <w:rPr>
          <w:rFonts w:ascii="Times New Roman" w:hAnsi="Times New Roman" w:cs="Times New Roman"/>
          <w:color w:val="000000" w:themeColor="text1"/>
          <w:sz w:val="24"/>
          <w:szCs w:val="24"/>
          <w:lang w:val="id-ID"/>
        </w:rPr>
        <w:t xml:space="preserve"> </w:t>
      </w:r>
      <w:r w:rsidR="00251714" w:rsidRPr="002E459E">
        <w:rPr>
          <w:rFonts w:ascii="Times New Roman" w:hAnsi="Times New Roman" w:cs="Times New Roman"/>
          <w:color w:val="000000" w:themeColor="text1"/>
          <w:sz w:val="24"/>
          <w:szCs w:val="24"/>
          <w:lang w:val="id-ID"/>
        </w:rPr>
        <w:t>dengan sesuatu peraturan perundang-undangan yang baik dan memadai khususnya tentang hukum perdata materi</w:t>
      </w:r>
      <w:r w:rsidR="009F13AA">
        <w:rPr>
          <w:rFonts w:ascii="Times New Roman" w:hAnsi="Times New Roman" w:cs="Times New Roman"/>
          <w:color w:val="000000" w:themeColor="text1"/>
          <w:sz w:val="24"/>
          <w:szCs w:val="24"/>
          <w:lang w:val="id-ID"/>
        </w:rPr>
        <w:t>i</w:t>
      </w:r>
      <w:r w:rsidR="00251714" w:rsidRPr="002E459E">
        <w:rPr>
          <w:rFonts w:ascii="Times New Roman" w:hAnsi="Times New Roman" w:cs="Times New Roman"/>
          <w:color w:val="000000" w:themeColor="text1"/>
          <w:sz w:val="24"/>
          <w:szCs w:val="24"/>
          <w:lang w:val="id-ID"/>
        </w:rPr>
        <w:t>lnya t</w:t>
      </w:r>
      <w:r w:rsidR="00655C66" w:rsidRPr="002E459E">
        <w:rPr>
          <w:rFonts w:ascii="Times New Roman" w:hAnsi="Times New Roman" w:cs="Times New Roman"/>
          <w:color w:val="000000" w:themeColor="text1"/>
          <w:sz w:val="24"/>
          <w:szCs w:val="24"/>
          <w:lang w:val="id-ID"/>
        </w:rPr>
        <w:t>erhadap pelaku dan ahli waris pelaku</w:t>
      </w:r>
      <w:r w:rsidR="00251714" w:rsidRPr="002E459E">
        <w:rPr>
          <w:rFonts w:ascii="Times New Roman" w:hAnsi="Times New Roman" w:cs="Times New Roman"/>
          <w:color w:val="000000" w:themeColor="text1"/>
          <w:sz w:val="24"/>
          <w:szCs w:val="24"/>
          <w:lang w:val="id-ID"/>
        </w:rPr>
        <w:t xml:space="preserve"> yang akan dijadikan dasar gugatan perbuatan melawan hukum terhadap pelaku atau ahli waris tersebut serta prosedur hukum acaranya. Pertanggungjawaban perbuatan melawan hukum terhadap ahli waris dapat dituntut berdasarkan pertanggungjawaban tanpa kesalahan (</w:t>
      </w:r>
      <w:r w:rsidR="00251714" w:rsidRPr="002E459E">
        <w:rPr>
          <w:rFonts w:ascii="Times New Roman" w:hAnsi="Times New Roman" w:cs="Times New Roman"/>
          <w:i/>
          <w:color w:val="000000" w:themeColor="text1"/>
          <w:sz w:val="24"/>
          <w:szCs w:val="24"/>
          <w:lang w:val="id-ID"/>
        </w:rPr>
        <w:t>strict liability</w:t>
      </w:r>
      <w:r w:rsidR="00251714" w:rsidRPr="002E459E">
        <w:rPr>
          <w:rFonts w:ascii="Times New Roman" w:hAnsi="Times New Roman" w:cs="Times New Roman"/>
          <w:color w:val="000000" w:themeColor="text1"/>
          <w:sz w:val="24"/>
          <w:szCs w:val="24"/>
          <w:lang w:val="id-ID"/>
        </w:rPr>
        <w:t>)</w:t>
      </w:r>
      <w:r w:rsidR="007C5199" w:rsidRPr="002E459E">
        <w:rPr>
          <w:rFonts w:ascii="Times New Roman" w:hAnsi="Times New Roman" w:cs="Times New Roman"/>
          <w:color w:val="000000" w:themeColor="text1"/>
          <w:sz w:val="24"/>
          <w:szCs w:val="24"/>
          <w:lang w:val="id-ID"/>
        </w:rPr>
        <w:t xml:space="preserve"> atas dasar prinsip bahwa tidak boleh seorangpun diuntungkan dari hasil suatu kejahatan karena akan sangat ironis apabila suatu peristiwa hukum yang memungkinkan diwujudkannya suatu keadilan ternyata gagal akibat bangunan konse</w:t>
      </w:r>
      <w:r w:rsidR="003D4F86" w:rsidRPr="002E459E">
        <w:rPr>
          <w:rFonts w:ascii="Times New Roman" w:hAnsi="Times New Roman" w:cs="Times New Roman"/>
          <w:color w:val="000000" w:themeColor="text1"/>
          <w:sz w:val="24"/>
          <w:szCs w:val="24"/>
          <w:lang w:val="id-ID"/>
        </w:rPr>
        <w:t>p hukumnya yang kurang tepat. U</w:t>
      </w:r>
      <w:r w:rsidR="007C5199" w:rsidRPr="002E459E">
        <w:rPr>
          <w:rFonts w:ascii="Times New Roman" w:hAnsi="Times New Roman" w:cs="Times New Roman"/>
          <w:color w:val="000000" w:themeColor="text1"/>
          <w:sz w:val="24"/>
          <w:szCs w:val="24"/>
          <w:lang w:val="id-ID"/>
        </w:rPr>
        <w:t xml:space="preserve">ntuk itu teori </w:t>
      </w:r>
      <w:r w:rsidR="007C5199" w:rsidRPr="002E459E">
        <w:rPr>
          <w:rFonts w:ascii="Times New Roman" w:hAnsi="Times New Roman" w:cs="Times New Roman"/>
          <w:i/>
          <w:color w:val="000000" w:themeColor="text1"/>
          <w:sz w:val="24"/>
          <w:szCs w:val="24"/>
          <w:lang w:val="id-ID"/>
        </w:rPr>
        <w:t xml:space="preserve">Justitia generalis </w:t>
      </w:r>
      <w:r w:rsidR="007C5199" w:rsidRPr="002E459E">
        <w:rPr>
          <w:rFonts w:ascii="Times New Roman" w:hAnsi="Times New Roman" w:cs="Times New Roman"/>
          <w:color w:val="000000" w:themeColor="text1"/>
          <w:sz w:val="24"/>
          <w:szCs w:val="24"/>
          <w:lang w:val="id-ID"/>
        </w:rPr>
        <w:t>dari Thomas Aquinas dapat dijadikan dasar dan pedoman pembuatan suatu peraturan perundang-undangan untuk mengisi ketidak sempurnaan undang-undang pemberantasan tindak pidana korupsi yang ada pada saat ini</w:t>
      </w:r>
      <w:r w:rsidRPr="002E459E">
        <w:rPr>
          <w:rFonts w:ascii="Times New Roman" w:hAnsi="Times New Roman" w:cs="Times New Roman"/>
          <w:color w:val="000000" w:themeColor="text1"/>
          <w:sz w:val="24"/>
          <w:szCs w:val="24"/>
          <w:lang w:val="id-ID"/>
        </w:rPr>
        <w:t xml:space="preserve">. </w:t>
      </w:r>
    </w:p>
    <w:p w:rsidR="00C82E7F" w:rsidRPr="002E459E" w:rsidRDefault="00C82E7F" w:rsidP="007B08C1">
      <w:pPr>
        <w:spacing w:after="0" w:line="300" w:lineRule="auto"/>
        <w:ind w:firstLine="720"/>
        <w:jc w:val="both"/>
        <w:rPr>
          <w:rFonts w:ascii="Times New Roman" w:hAnsi="Times New Roman" w:cs="Times New Roman"/>
          <w:color w:val="000000" w:themeColor="text1"/>
          <w:sz w:val="24"/>
          <w:szCs w:val="24"/>
          <w:lang w:val="id-ID" w:eastAsia="id-ID"/>
        </w:rPr>
      </w:pPr>
      <w:r w:rsidRPr="002E459E">
        <w:rPr>
          <w:rFonts w:ascii="Times New Roman" w:hAnsi="Times New Roman" w:cs="Times New Roman"/>
          <w:color w:val="000000" w:themeColor="text1"/>
          <w:sz w:val="24"/>
          <w:szCs w:val="24"/>
          <w:lang w:val="id-ID" w:eastAsia="id-ID"/>
        </w:rPr>
        <w:t>Terkait dengan masalah harta yang disembunyikan, maka a</w:t>
      </w:r>
      <w:r w:rsidR="003F2BB1">
        <w:rPr>
          <w:rFonts w:ascii="Times New Roman" w:hAnsi="Times New Roman" w:cs="Times New Roman"/>
          <w:color w:val="000000" w:themeColor="text1"/>
          <w:sz w:val="24"/>
          <w:szCs w:val="24"/>
          <w:lang w:val="id-ID" w:eastAsia="id-ID"/>
        </w:rPr>
        <w:t>da unsur kesengajaan yang berik</w:t>
      </w:r>
      <w:r w:rsidRPr="002E459E">
        <w:rPr>
          <w:rFonts w:ascii="Times New Roman" w:hAnsi="Times New Roman" w:cs="Times New Roman"/>
          <w:color w:val="000000" w:themeColor="text1"/>
          <w:sz w:val="24"/>
          <w:szCs w:val="24"/>
          <w:lang w:val="id-ID" w:eastAsia="id-ID"/>
        </w:rPr>
        <w:t xml:space="preserve">tikad buruk yang dilakukan </w:t>
      </w:r>
      <w:r w:rsidR="00C24E85" w:rsidRPr="002E459E">
        <w:rPr>
          <w:rFonts w:ascii="Times New Roman" w:hAnsi="Times New Roman" w:cs="Times New Roman"/>
          <w:color w:val="000000" w:themeColor="text1"/>
          <w:sz w:val="24"/>
          <w:szCs w:val="24"/>
          <w:lang w:val="id-ID" w:eastAsia="id-ID"/>
        </w:rPr>
        <w:t>pelaku</w:t>
      </w:r>
      <w:r w:rsidRPr="002E459E">
        <w:rPr>
          <w:rFonts w:ascii="Times New Roman" w:hAnsi="Times New Roman" w:cs="Times New Roman"/>
          <w:color w:val="000000" w:themeColor="text1"/>
          <w:sz w:val="24"/>
          <w:szCs w:val="24"/>
          <w:lang w:val="id-ID" w:eastAsia="id-ID"/>
        </w:rPr>
        <w:t xml:space="preserve"> secara melawan hukum. </w:t>
      </w:r>
      <w:r w:rsidRPr="002E459E">
        <w:rPr>
          <w:rFonts w:ascii="Times New Roman" w:hAnsi="Times New Roman" w:cs="Times New Roman"/>
          <w:bCs/>
          <w:color w:val="000000" w:themeColor="text1"/>
          <w:sz w:val="24"/>
          <w:szCs w:val="24"/>
          <w:lang w:val="id-ID" w:eastAsia="id-ID"/>
        </w:rPr>
        <w:t>Munir Fuady</w:t>
      </w:r>
      <w:r w:rsidRPr="002E459E">
        <w:rPr>
          <w:rFonts w:ascii="Times New Roman" w:hAnsi="Times New Roman" w:cs="Times New Roman"/>
          <w:color w:val="000000" w:themeColor="text1"/>
          <w:sz w:val="24"/>
          <w:szCs w:val="24"/>
          <w:lang w:val="id-ID" w:eastAsia="id-ID"/>
        </w:rPr>
        <w:t xml:space="preserve"> dalam hubungan dengan akibat yang ditimbulkan oleh adanya tindakan kesengajaan tersebut berpendapat, bahwa “rasa keadilan” memintakan agar hukum lebih memihak kepada korban dari tindakan tersebut, sehingga dalam hal ini hukum lebih menerima pendekatan yang “objektif”. Hukum lebih melihat kepada akibat dari tindakan tersebut kepada para korban, daripada melihat apa maksud yang sesungguhnya dari si pelaku, meskipun masih dengan tetap mensyaratkan adanya unsur kesengajaan tersebut.</w:t>
      </w:r>
      <w:r w:rsidRPr="002E459E">
        <w:rPr>
          <w:rStyle w:val="ReferensiCatatanKaki"/>
          <w:rFonts w:ascii="Times New Roman" w:hAnsi="Times New Roman" w:cs="Times New Roman"/>
          <w:color w:val="000000" w:themeColor="text1"/>
          <w:sz w:val="24"/>
          <w:szCs w:val="24"/>
          <w:lang w:val="id-ID"/>
        </w:rPr>
        <w:t xml:space="preserve"> </w:t>
      </w:r>
      <w:r w:rsidRPr="002E459E">
        <w:rPr>
          <w:rStyle w:val="ReferensiCatatanKaki"/>
          <w:rFonts w:ascii="Times New Roman" w:hAnsi="Times New Roman" w:cs="Times New Roman"/>
          <w:color w:val="000000" w:themeColor="text1"/>
          <w:sz w:val="24"/>
          <w:szCs w:val="24"/>
        </w:rPr>
        <w:footnoteReference w:id="26"/>
      </w:r>
    </w:p>
    <w:p w:rsidR="00C82E7F" w:rsidRPr="002E459E" w:rsidRDefault="00C82E7F" w:rsidP="007B08C1">
      <w:pPr>
        <w:spacing w:after="0" w:line="300" w:lineRule="auto"/>
        <w:ind w:firstLine="720"/>
        <w:jc w:val="both"/>
        <w:rPr>
          <w:rFonts w:ascii="Times New Roman" w:hAnsi="Times New Roman" w:cs="Times New Roman"/>
          <w:color w:val="000000" w:themeColor="text1"/>
          <w:sz w:val="24"/>
          <w:szCs w:val="24"/>
          <w:lang w:val="id-ID" w:eastAsia="id-ID"/>
        </w:rPr>
      </w:pPr>
      <w:r w:rsidRPr="002E459E">
        <w:rPr>
          <w:rFonts w:ascii="Times New Roman" w:hAnsi="Times New Roman" w:cs="Times New Roman"/>
          <w:color w:val="000000" w:themeColor="text1"/>
          <w:sz w:val="24"/>
          <w:szCs w:val="24"/>
          <w:lang w:val="id-ID" w:eastAsia="id-ID"/>
        </w:rPr>
        <w:lastRenderedPageBreak/>
        <w:t>Berdasarkan uraian-uraian tersebut di atas menunjuk</w:t>
      </w:r>
      <w:r w:rsidR="006D67DF">
        <w:rPr>
          <w:rFonts w:ascii="Times New Roman" w:hAnsi="Times New Roman" w:cs="Times New Roman"/>
          <w:color w:val="000000" w:themeColor="text1"/>
          <w:sz w:val="24"/>
          <w:szCs w:val="24"/>
          <w:lang w:val="id-ID" w:eastAsia="id-ID"/>
        </w:rPr>
        <w:t>an bahwa karakteristik spesifik</w:t>
      </w:r>
      <w:r w:rsidRPr="002E459E">
        <w:rPr>
          <w:rFonts w:ascii="Times New Roman" w:hAnsi="Times New Roman" w:cs="Times New Roman"/>
          <w:color w:val="000000" w:themeColor="text1"/>
          <w:sz w:val="24"/>
          <w:szCs w:val="24"/>
          <w:lang w:val="id-ID" w:eastAsia="id-ID"/>
        </w:rPr>
        <w:t xml:space="preserve"> gugatan perdata diajukan setelah tindak pidana tidak memungkinkan lagi dilakukan, karena dihadapkan pada kondisi-kondisi tertentu sebagaimana dimaksud Pasal 32, 33, 34, 38 C UU</w:t>
      </w:r>
      <w:r w:rsidR="006D67DF">
        <w:rPr>
          <w:rFonts w:ascii="Times New Roman" w:hAnsi="Times New Roman" w:cs="Times New Roman"/>
          <w:color w:val="000000" w:themeColor="text1"/>
          <w:sz w:val="24"/>
          <w:szCs w:val="24"/>
          <w:lang w:val="id-ID"/>
        </w:rPr>
        <w:t xml:space="preserve"> Tindak Pi</w:t>
      </w:r>
      <w:r w:rsidR="00480AE6" w:rsidRPr="002E459E">
        <w:rPr>
          <w:rFonts w:ascii="Times New Roman" w:hAnsi="Times New Roman" w:cs="Times New Roman"/>
          <w:color w:val="000000" w:themeColor="text1"/>
          <w:sz w:val="24"/>
          <w:szCs w:val="24"/>
          <w:lang w:val="id-ID"/>
        </w:rPr>
        <w:t>dana Korupsi</w:t>
      </w:r>
      <w:r w:rsidRPr="002E459E">
        <w:rPr>
          <w:rFonts w:ascii="Times New Roman" w:hAnsi="Times New Roman" w:cs="Times New Roman"/>
          <w:color w:val="000000" w:themeColor="text1"/>
          <w:sz w:val="24"/>
          <w:szCs w:val="24"/>
          <w:lang w:val="id-ID" w:eastAsia="id-ID"/>
        </w:rPr>
        <w:t>. Tanpa adanya pengaturan dalam UU</w:t>
      </w:r>
      <w:r w:rsidR="00480AE6" w:rsidRPr="002E459E">
        <w:rPr>
          <w:rFonts w:ascii="Times New Roman" w:hAnsi="Times New Roman" w:cs="Times New Roman"/>
          <w:color w:val="000000" w:themeColor="text1"/>
          <w:sz w:val="24"/>
          <w:szCs w:val="24"/>
        </w:rPr>
        <w:t xml:space="preserve"> T</w:t>
      </w:r>
      <w:r w:rsidR="00480AE6" w:rsidRPr="002E459E">
        <w:rPr>
          <w:rFonts w:ascii="Times New Roman" w:hAnsi="Times New Roman" w:cs="Times New Roman"/>
          <w:color w:val="000000" w:themeColor="text1"/>
          <w:sz w:val="24"/>
          <w:szCs w:val="24"/>
          <w:lang w:val="id-ID"/>
        </w:rPr>
        <w:t xml:space="preserve">indak </w:t>
      </w:r>
      <w:r w:rsidR="00480AE6" w:rsidRPr="002E459E">
        <w:rPr>
          <w:rFonts w:ascii="Times New Roman" w:hAnsi="Times New Roman" w:cs="Times New Roman"/>
          <w:color w:val="000000" w:themeColor="text1"/>
          <w:sz w:val="24"/>
          <w:szCs w:val="24"/>
        </w:rPr>
        <w:t>P</w:t>
      </w:r>
      <w:r w:rsidR="006D67DF">
        <w:rPr>
          <w:rFonts w:ascii="Times New Roman" w:hAnsi="Times New Roman" w:cs="Times New Roman"/>
          <w:color w:val="000000" w:themeColor="text1"/>
          <w:sz w:val="24"/>
          <w:szCs w:val="24"/>
          <w:lang w:val="id-ID"/>
        </w:rPr>
        <w:t>i</w:t>
      </w:r>
      <w:r w:rsidR="00480AE6" w:rsidRPr="002E459E">
        <w:rPr>
          <w:rFonts w:ascii="Times New Roman" w:hAnsi="Times New Roman" w:cs="Times New Roman"/>
          <w:color w:val="000000" w:themeColor="text1"/>
          <w:sz w:val="24"/>
          <w:szCs w:val="24"/>
          <w:lang w:val="id-ID"/>
        </w:rPr>
        <w:t xml:space="preserve">dana </w:t>
      </w:r>
      <w:r w:rsidR="00480AE6" w:rsidRPr="002E459E">
        <w:rPr>
          <w:rFonts w:ascii="Times New Roman" w:hAnsi="Times New Roman" w:cs="Times New Roman"/>
          <w:color w:val="000000" w:themeColor="text1"/>
          <w:sz w:val="24"/>
          <w:szCs w:val="24"/>
        </w:rPr>
        <w:t>K</w:t>
      </w:r>
      <w:r w:rsidR="00480AE6" w:rsidRPr="002E459E">
        <w:rPr>
          <w:rFonts w:ascii="Times New Roman" w:hAnsi="Times New Roman" w:cs="Times New Roman"/>
          <w:color w:val="000000" w:themeColor="text1"/>
          <w:sz w:val="24"/>
          <w:szCs w:val="24"/>
          <w:lang w:val="id-ID"/>
        </w:rPr>
        <w:t>orupsi</w:t>
      </w:r>
      <w:r w:rsidRPr="002E459E">
        <w:rPr>
          <w:rFonts w:ascii="Times New Roman" w:hAnsi="Times New Roman" w:cs="Times New Roman"/>
          <w:color w:val="000000" w:themeColor="text1"/>
          <w:sz w:val="24"/>
          <w:szCs w:val="24"/>
          <w:lang w:val="id-ID" w:eastAsia="id-ID"/>
        </w:rPr>
        <w:t xml:space="preserve"> tidak memungkinkan untuk dilakukan gugatan perdata. Mengikuti logika UU</w:t>
      </w:r>
      <w:r w:rsidR="006D67DF">
        <w:rPr>
          <w:rFonts w:ascii="Times New Roman" w:hAnsi="Times New Roman" w:cs="Times New Roman"/>
          <w:color w:val="000000" w:themeColor="text1"/>
          <w:sz w:val="24"/>
          <w:szCs w:val="24"/>
          <w:lang w:val="id-ID"/>
        </w:rPr>
        <w:t xml:space="preserve"> Tindak Pi</w:t>
      </w:r>
      <w:r w:rsidR="00480AE6" w:rsidRPr="002E459E">
        <w:rPr>
          <w:rFonts w:ascii="Times New Roman" w:hAnsi="Times New Roman" w:cs="Times New Roman"/>
          <w:color w:val="000000" w:themeColor="text1"/>
          <w:sz w:val="24"/>
          <w:szCs w:val="24"/>
          <w:lang w:val="id-ID"/>
        </w:rPr>
        <w:t>dana Korupsi</w:t>
      </w:r>
      <w:r w:rsidRPr="002E459E">
        <w:rPr>
          <w:rFonts w:ascii="Times New Roman" w:hAnsi="Times New Roman" w:cs="Times New Roman"/>
          <w:color w:val="000000" w:themeColor="text1"/>
          <w:sz w:val="24"/>
          <w:szCs w:val="24"/>
          <w:lang w:val="id-ID" w:eastAsia="id-ID"/>
        </w:rPr>
        <w:t xml:space="preserve"> dapat didalilkan, apabila  tidak diatur oleh undang-undang berarti tidak dibenarkan untuk dilakukan gugatan perdata, khususnya dalam konteks terdapat hal-hal yang menyebabkan “hapusnya kewenangan menuntut pidana” dan “penghentian penyidikan atau penuntutan”, sebagaimana diatur dalam Pasal 77, Pasal 109 ayat (2) dan Pasal 140 ayat (2) huruf a KUHAP.</w:t>
      </w:r>
    </w:p>
    <w:p w:rsidR="00C82E7F" w:rsidRPr="002E459E" w:rsidRDefault="00C82E7F" w:rsidP="007B08C1">
      <w:pPr>
        <w:spacing w:after="0" w:line="300" w:lineRule="auto"/>
        <w:ind w:firstLine="720"/>
        <w:jc w:val="both"/>
        <w:rPr>
          <w:rFonts w:ascii="Times New Roman" w:hAnsi="Times New Roman" w:cs="Times New Roman"/>
          <w:color w:val="000000" w:themeColor="text1"/>
          <w:sz w:val="24"/>
          <w:szCs w:val="24"/>
          <w:lang w:val="id-ID" w:eastAsia="id-ID"/>
        </w:rPr>
      </w:pPr>
      <w:r w:rsidRPr="002E459E">
        <w:rPr>
          <w:rFonts w:ascii="Times New Roman" w:hAnsi="Times New Roman" w:cs="Times New Roman"/>
          <w:color w:val="000000" w:themeColor="text1"/>
          <w:sz w:val="24"/>
          <w:szCs w:val="24"/>
          <w:lang w:val="id-ID" w:eastAsia="id-ID"/>
        </w:rPr>
        <w:t xml:space="preserve">KUHP atau KUHAP sebenarnya tidak melarang gugatan perdata atas terjadinya hal-hal yang menyebabkan “hapusnya kewenangan menuntut pidana” atau terjadinya “penghentian penyidikan atau penuntutan”, namun tidak mengatur </w:t>
      </w:r>
      <w:r w:rsidR="003D4F86" w:rsidRPr="002E459E">
        <w:rPr>
          <w:rFonts w:ascii="Times New Roman" w:hAnsi="Times New Roman" w:cs="Times New Roman"/>
          <w:color w:val="000000" w:themeColor="text1"/>
          <w:sz w:val="24"/>
          <w:szCs w:val="24"/>
          <w:lang w:val="id-ID" w:eastAsia="id-ID"/>
        </w:rPr>
        <w:t xml:space="preserve">secara tegas </w:t>
      </w:r>
      <w:r w:rsidRPr="002E459E">
        <w:rPr>
          <w:rFonts w:ascii="Times New Roman" w:hAnsi="Times New Roman" w:cs="Times New Roman"/>
          <w:color w:val="000000" w:themeColor="text1"/>
          <w:sz w:val="24"/>
          <w:szCs w:val="24"/>
          <w:lang w:val="id-ID" w:eastAsia="id-ID"/>
        </w:rPr>
        <w:t>ketentuan mengenai gugatan perdata. Logika ini sejalan dengan adanya ketentuan mengenai “Penggabungan Perkara Gugatan Ganti Kerugian” sebagaimana diatur oleh Pasal 98-101 KUHAP.</w:t>
      </w:r>
    </w:p>
    <w:p w:rsidR="00C82E7F" w:rsidRPr="002E459E" w:rsidRDefault="00C82E7F" w:rsidP="007B08C1">
      <w:pPr>
        <w:spacing w:after="0" w:line="300" w:lineRule="auto"/>
        <w:ind w:firstLine="720"/>
        <w:jc w:val="both"/>
        <w:rPr>
          <w:rFonts w:ascii="Times New Roman" w:hAnsi="Times New Roman" w:cs="Times New Roman"/>
          <w:color w:val="000000" w:themeColor="text1"/>
          <w:sz w:val="24"/>
          <w:szCs w:val="24"/>
          <w:lang w:val="id-ID" w:eastAsia="id-ID"/>
        </w:rPr>
      </w:pPr>
      <w:r w:rsidRPr="002E459E">
        <w:rPr>
          <w:rFonts w:ascii="Times New Roman" w:hAnsi="Times New Roman" w:cs="Times New Roman"/>
          <w:color w:val="000000" w:themeColor="text1"/>
          <w:sz w:val="24"/>
          <w:szCs w:val="24"/>
          <w:lang w:val="id-ID" w:eastAsia="id-ID"/>
        </w:rPr>
        <w:t xml:space="preserve">Ketentuan Pasal 32, </w:t>
      </w:r>
      <w:r w:rsidR="00B7070C" w:rsidRPr="002E459E">
        <w:rPr>
          <w:rFonts w:ascii="Times New Roman" w:hAnsi="Times New Roman" w:cs="Times New Roman"/>
          <w:color w:val="000000" w:themeColor="text1"/>
          <w:sz w:val="24"/>
          <w:szCs w:val="24"/>
          <w:lang w:val="id-ID" w:eastAsia="id-ID"/>
        </w:rPr>
        <w:t xml:space="preserve">Pasal </w:t>
      </w:r>
      <w:r w:rsidRPr="002E459E">
        <w:rPr>
          <w:rFonts w:ascii="Times New Roman" w:hAnsi="Times New Roman" w:cs="Times New Roman"/>
          <w:color w:val="000000" w:themeColor="text1"/>
          <w:sz w:val="24"/>
          <w:szCs w:val="24"/>
          <w:lang w:val="id-ID" w:eastAsia="id-ID"/>
        </w:rPr>
        <w:t xml:space="preserve">33, </w:t>
      </w:r>
      <w:r w:rsidR="00B7070C" w:rsidRPr="002E459E">
        <w:rPr>
          <w:rFonts w:ascii="Times New Roman" w:hAnsi="Times New Roman" w:cs="Times New Roman"/>
          <w:color w:val="000000" w:themeColor="text1"/>
          <w:sz w:val="24"/>
          <w:szCs w:val="24"/>
          <w:lang w:val="id-ID" w:eastAsia="id-ID"/>
        </w:rPr>
        <w:t xml:space="preserve">Pasal </w:t>
      </w:r>
      <w:r w:rsidRPr="002E459E">
        <w:rPr>
          <w:rFonts w:ascii="Times New Roman" w:hAnsi="Times New Roman" w:cs="Times New Roman"/>
          <w:color w:val="000000" w:themeColor="text1"/>
          <w:sz w:val="24"/>
          <w:szCs w:val="24"/>
          <w:lang w:val="id-ID" w:eastAsia="id-ID"/>
        </w:rPr>
        <w:t>34, dan</w:t>
      </w:r>
      <w:r w:rsidR="00B7070C" w:rsidRPr="002E459E">
        <w:rPr>
          <w:rFonts w:ascii="Times New Roman" w:hAnsi="Times New Roman" w:cs="Times New Roman"/>
          <w:color w:val="000000" w:themeColor="text1"/>
          <w:sz w:val="24"/>
          <w:szCs w:val="24"/>
          <w:lang w:val="id-ID" w:eastAsia="id-ID"/>
        </w:rPr>
        <w:t xml:space="preserve"> Pasal</w:t>
      </w:r>
      <w:r w:rsidRPr="002E459E">
        <w:rPr>
          <w:rFonts w:ascii="Times New Roman" w:hAnsi="Times New Roman" w:cs="Times New Roman"/>
          <w:color w:val="000000" w:themeColor="text1"/>
          <w:sz w:val="24"/>
          <w:szCs w:val="24"/>
          <w:lang w:val="id-ID" w:eastAsia="id-ID"/>
        </w:rPr>
        <w:t xml:space="preserve"> 38 C UU</w:t>
      </w:r>
      <w:r w:rsidR="00480AE6" w:rsidRPr="002E459E">
        <w:rPr>
          <w:rFonts w:ascii="Times New Roman" w:hAnsi="Times New Roman" w:cs="Times New Roman"/>
          <w:color w:val="000000" w:themeColor="text1"/>
          <w:sz w:val="24"/>
          <w:szCs w:val="24"/>
        </w:rPr>
        <w:t xml:space="preserve"> T</w:t>
      </w:r>
      <w:r w:rsidR="00480AE6" w:rsidRPr="002E459E">
        <w:rPr>
          <w:rFonts w:ascii="Times New Roman" w:hAnsi="Times New Roman" w:cs="Times New Roman"/>
          <w:color w:val="000000" w:themeColor="text1"/>
          <w:sz w:val="24"/>
          <w:szCs w:val="24"/>
          <w:lang w:val="id-ID"/>
        </w:rPr>
        <w:t xml:space="preserve">indak </w:t>
      </w:r>
      <w:r w:rsidR="00480AE6" w:rsidRPr="002E459E">
        <w:rPr>
          <w:rFonts w:ascii="Times New Roman" w:hAnsi="Times New Roman" w:cs="Times New Roman"/>
          <w:color w:val="000000" w:themeColor="text1"/>
          <w:sz w:val="24"/>
          <w:szCs w:val="24"/>
        </w:rPr>
        <w:t>P</w:t>
      </w:r>
      <w:r w:rsidR="006D67DF">
        <w:rPr>
          <w:rFonts w:ascii="Times New Roman" w:hAnsi="Times New Roman" w:cs="Times New Roman"/>
          <w:color w:val="000000" w:themeColor="text1"/>
          <w:sz w:val="24"/>
          <w:szCs w:val="24"/>
          <w:lang w:val="id-ID"/>
        </w:rPr>
        <w:t>i</w:t>
      </w:r>
      <w:r w:rsidR="00480AE6" w:rsidRPr="002E459E">
        <w:rPr>
          <w:rFonts w:ascii="Times New Roman" w:hAnsi="Times New Roman" w:cs="Times New Roman"/>
          <w:color w:val="000000" w:themeColor="text1"/>
          <w:sz w:val="24"/>
          <w:szCs w:val="24"/>
          <w:lang w:val="id-ID"/>
        </w:rPr>
        <w:t xml:space="preserve">dana </w:t>
      </w:r>
      <w:r w:rsidR="00480AE6" w:rsidRPr="002E459E">
        <w:rPr>
          <w:rFonts w:ascii="Times New Roman" w:hAnsi="Times New Roman" w:cs="Times New Roman"/>
          <w:color w:val="000000" w:themeColor="text1"/>
          <w:sz w:val="24"/>
          <w:szCs w:val="24"/>
        </w:rPr>
        <w:t>K</w:t>
      </w:r>
      <w:r w:rsidR="00480AE6" w:rsidRPr="002E459E">
        <w:rPr>
          <w:rFonts w:ascii="Times New Roman" w:hAnsi="Times New Roman" w:cs="Times New Roman"/>
          <w:color w:val="000000" w:themeColor="text1"/>
          <w:sz w:val="24"/>
          <w:szCs w:val="24"/>
          <w:lang w:val="id-ID"/>
        </w:rPr>
        <w:t>orupsi</w:t>
      </w:r>
      <w:r w:rsidR="006D67DF">
        <w:rPr>
          <w:rFonts w:ascii="Times New Roman" w:hAnsi="Times New Roman" w:cs="Times New Roman"/>
          <w:color w:val="000000" w:themeColor="text1"/>
          <w:sz w:val="24"/>
          <w:szCs w:val="24"/>
          <w:lang w:val="id-ID" w:eastAsia="id-ID"/>
        </w:rPr>
        <w:t xml:space="preserve"> men</w:t>
      </w:r>
      <w:r w:rsidRPr="002E459E">
        <w:rPr>
          <w:rFonts w:ascii="Times New Roman" w:hAnsi="Times New Roman" w:cs="Times New Roman"/>
          <w:color w:val="000000" w:themeColor="text1"/>
          <w:sz w:val="24"/>
          <w:szCs w:val="24"/>
          <w:lang w:val="id-ID" w:eastAsia="id-ID"/>
        </w:rPr>
        <w:t>yaratkan adanya unsur kerugian keuangan negara yang nyata, untuk dapat dilakukannya gugatan perdata. Hal tersebut disebabkan penyebutan bahwa kerugian keuangan negara hanya diatur dalam 2 (dua) pasal, yaitu Pasal 2 dan Pasal 3 UU</w:t>
      </w:r>
      <w:r w:rsidR="00480AE6" w:rsidRPr="002E459E">
        <w:rPr>
          <w:rFonts w:ascii="Times New Roman" w:hAnsi="Times New Roman" w:cs="Times New Roman"/>
          <w:color w:val="000000" w:themeColor="text1"/>
          <w:sz w:val="24"/>
          <w:szCs w:val="24"/>
        </w:rPr>
        <w:t xml:space="preserve"> T</w:t>
      </w:r>
      <w:r w:rsidR="00480AE6" w:rsidRPr="002E459E">
        <w:rPr>
          <w:rFonts w:ascii="Times New Roman" w:hAnsi="Times New Roman" w:cs="Times New Roman"/>
          <w:color w:val="000000" w:themeColor="text1"/>
          <w:sz w:val="24"/>
          <w:szCs w:val="24"/>
          <w:lang w:val="id-ID"/>
        </w:rPr>
        <w:t xml:space="preserve">indak </w:t>
      </w:r>
      <w:r w:rsidR="006D67DF">
        <w:rPr>
          <w:rFonts w:ascii="Times New Roman" w:hAnsi="Times New Roman" w:cs="Times New Roman"/>
          <w:color w:val="000000" w:themeColor="text1"/>
          <w:sz w:val="24"/>
          <w:szCs w:val="24"/>
        </w:rPr>
        <w:t>Pidana</w:t>
      </w:r>
      <w:r w:rsidR="00480AE6" w:rsidRPr="002E459E">
        <w:rPr>
          <w:rFonts w:ascii="Times New Roman" w:hAnsi="Times New Roman" w:cs="Times New Roman"/>
          <w:color w:val="000000" w:themeColor="text1"/>
          <w:sz w:val="24"/>
          <w:szCs w:val="24"/>
          <w:lang w:val="id-ID"/>
        </w:rPr>
        <w:t xml:space="preserve"> </w:t>
      </w:r>
      <w:r w:rsidR="00480AE6" w:rsidRPr="002E459E">
        <w:rPr>
          <w:rFonts w:ascii="Times New Roman" w:hAnsi="Times New Roman" w:cs="Times New Roman"/>
          <w:color w:val="000000" w:themeColor="text1"/>
          <w:sz w:val="24"/>
          <w:szCs w:val="24"/>
        </w:rPr>
        <w:t>K</w:t>
      </w:r>
      <w:r w:rsidR="00480AE6" w:rsidRPr="002E459E">
        <w:rPr>
          <w:rFonts w:ascii="Times New Roman" w:hAnsi="Times New Roman" w:cs="Times New Roman"/>
          <w:color w:val="000000" w:themeColor="text1"/>
          <w:sz w:val="24"/>
          <w:szCs w:val="24"/>
          <w:lang w:val="id-ID"/>
        </w:rPr>
        <w:t>orupsi</w:t>
      </w:r>
      <w:r w:rsidR="006D67DF">
        <w:rPr>
          <w:rFonts w:ascii="Times New Roman" w:hAnsi="Times New Roman" w:cs="Times New Roman"/>
          <w:color w:val="000000" w:themeColor="text1"/>
          <w:sz w:val="24"/>
          <w:szCs w:val="24"/>
          <w:lang w:val="id-ID" w:eastAsia="id-ID"/>
        </w:rPr>
        <w:t xml:space="preserve">. Ketentuan </w:t>
      </w:r>
      <w:r w:rsidRPr="002E459E">
        <w:rPr>
          <w:rFonts w:ascii="Times New Roman" w:hAnsi="Times New Roman" w:cs="Times New Roman"/>
          <w:color w:val="000000" w:themeColor="text1"/>
          <w:sz w:val="24"/>
          <w:szCs w:val="24"/>
          <w:lang w:val="id-ID" w:eastAsia="id-ID"/>
        </w:rPr>
        <w:t>UU</w:t>
      </w:r>
      <w:r w:rsidR="00480AE6" w:rsidRPr="002E459E">
        <w:rPr>
          <w:rFonts w:ascii="Times New Roman" w:hAnsi="Times New Roman" w:cs="Times New Roman"/>
          <w:color w:val="000000" w:themeColor="text1"/>
          <w:sz w:val="24"/>
          <w:szCs w:val="24"/>
        </w:rPr>
        <w:t xml:space="preserve"> T</w:t>
      </w:r>
      <w:r w:rsidR="00480AE6" w:rsidRPr="002E459E">
        <w:rPr>
          <w:rFonts w:ascii="Times New Roman" w:hAnsi="Times New Roman" w:cs="Times New Roman"/>
          <w:color w:val="000000" w:themeColor="text1"/>
          <w:sz w:val="24"/>
          <w:szCs w:val="24"/>
          <w:lang w:val="id-ID"/>
        </w:rPr>
        <w:t xml:space="preserve">indak </w:t>
      </w:r>
      <w:r w:rsidR="00480AE6" w:rsidRPr="002E459E">
        <w:rPr>
          <w:rFonts w:ascii="Times New Roman" w:hAnsi="Times New Roman" w:cs="Times New Roman"/>
          <w:color w:val="000000" w:themeColor="text1"/>
          <w:sz w:val="24"/>
          <w:szCs w:val="24"/>
        </w:rPr>
        <w:t>P</w:t>
      </w:r>
      <w:r w:rsidR="006D67DF">
        <w:rPr>
          <w:rFonts w:ascii="Times New Roman" w:hAnsi="Times New Roman" w:cs="Times New Roman"/>
          <w:color w:val="000000" w:themeColor="text1"/>
          <w:sz w:val="24"/>
          <w:szCs w:val="24"/>
          <w:lang w:val="id-ID"/>
        </w:rPr>
        <w:t>i</w:t>
      </w:r>
      <w:r w:rsidR="00480AE6" w:rsidRPr="002E459E">
        <w:rPr>
          <w:rFonts w:ascii="Times New Roman" w:hAnsi="Times New Roman" w:cs="Times New Roman"/>
          <w:color w:val="000000" w:themeColor="text1"/>
          <w:sz w:val="24"/>
          <w:szCs w:val="24"/>
          <w:lang w:val="id-ID"/>
        </w:rPr>
        <w:t xml:space="preserve">dana </w:t>
      </w:r>
      <w:r w:rsidR="00480AE6" w:rsidRPr="002E459E">
        <w:rPr>
          <w:rFonts w:ascii="Times New Roman" w:hAnsi="Times New Roman" w:cs="Times New Roman"/>
          <w:color w:val="000000" w:themeColor="text1"/>
          <w:sz w:val="24"/>
          <w:szCs w:val="24"/>
        </w:rPr>
        <w:t>K</w:t>
      </w:r>
      <w:r w:rsidR="00480AE6" w:rsidRPr="002E459E">
        <w:rPr>
          <w:rFonts w:ascii="Times New Roman" w:hAnsi="Times New Roman" w:cs="Times New Roman"/>
          <w:color w:val="000000" w:themeColor="text1"/>
          <w:sz w:val="24"/>
          <w:szCs w:val="24"/>
          <w:lang w:val="id-ID"/>
        </w:rPr>
        <w:t>orupsi</w:t>
      </w:r>
      <w:r w:rsidRPr="002E459E">
        <w:rPr>
          <w:rFonts w:ascii="Times New Roman" w:hAnsi="Times New Roman" w:cs="Times New Roman"/>
          <w:color w:val="000000" w:themeColor="text1"/>
          <w:sz w:val="24"/>
          <w:szCs w:val="24"/>
          <w:lang w:val="id-ID" w:eastAsia="id-ID"/>
        </w:rPr>
        <w:t xml:space="preserve"> selain Pasal 2 dan Pasal 3 tidak menyinggung kemungkinan dapat atau secara nyata menimbulkan kerugian keuangan secara nyata. Hal ini berarti bahwa gugatan perdata tidak mencakup keseluruhan jenis tindak pidana korupsi yang diatur dalam UU</w:t>
      </w:r>
      <w:r w:rsidR="00480AE6" w:rsidRPr="002E459E">
        <w:rPr>
          <w:rFonts w:ascii="Times New Roman" w:hAnsi="Times New Roman" w:cs="Times New Roman"/>
          <w:color w:val="000000" w:themeColor="text1"/>
          <w:sz w:val="24"/>
          <w:szCs w:val="24"/>
        </w:rPr>
        <w:t xml:space="preserve"> T</w:t>
      </w:r>
      <w:r w:rsidR="006D67DF">
        <w:rPr>
          <w:rFonts w:ascii="Times New Roman" w:hAnsi="Times New Roman" w:cs="Times New Roman"/>
          <w:color w:val="000000" w:themeColor="text1"/>
          <w:sz w:val="24"/>
          <w:szCs w:val="24"/>
          <w:lang w:val="id-ID"/>
        </w:rPr>
        <w:t>in</w:t>
      </w:r>
      <w:r w:rsidR="00480AE6" w:rsidRPr="002E459E">
        <w:rPr>
          <w:rFonts w:ascii="Times New Roman" w:hAnsi="Times New Roman" w:cs="Times New Roman"/>
          <w:color w:val="000000" w:themeColor="text1"/>
          <w:sz w:val="24"/>
          <w:szCs w:val="24"/>
          <w:lang w:val="id-ID"/>
        </w:rPr>
        <w:t xml:space="preserve">dak </w:t>
      </w:r>
      <w:r w:rsidR="00480AE6" w:rsidRPr="002E459E">
        <w:rPr>
          <w:rFonts w:ascii="Times New Roman" w:hAnsi="Times New Roman" w:cs="Times New Roman"/>
          <w:color w:val="000000" w:themeColor="text1"/>
          <w:sz w:val="24"/>
          <w:szCs w:val="24"/>
        </w:rPr>
        <w:t>P</w:t>
      </w:r>
      <w:r w:rsidR="006D67DF">
        <w:rPr>
          <w:rFonts w:ascii="Times New Roman" w:hAnsi="Times New Roman" w:cs="Times New Roman"/>
          <w:color w:val="000000" w:themeColor="text1"/>
          <w:sz w:val="24"/>
          <w:szCs w:val="24"/>
          <w:lang w:val="id-ID"/>
        </w:rPr>
        <w:t>i</w:t>
      </w:r>
      <w:r w:rsidR="00480AE6" w:rsidRPr="002E459E">
        <w:rPr>
          <w:rFonts w:ascii="Times New Roman" w:hAnsi="Times New Roman" w:cs="Times New Roman"/>
          <w:color w:val="000000" w:themeColor="text1"/>
          <w:sz w:val="24"/>
          <w:szCs w:val="24"/>
          <w:lang w:val="id-ID"/>
        </w:rPr>
        <w:t xml:space="preserve">dana </w:t>
      </w:r>
      <w:r w:rsidR="00480AE6" w:rsidRPr="002E459E">
        <w:rPr>
          <w:rFonts w:ascii="Times New Roman" w:hAnsi="Times New Roman" w:cs="Times New Roman"/>
          <w:color w:val="000000" w:themeColor="text1"/>
          <w:sz w:val="24"/>
          <w:szCs w:val="24"/>
        </w:rPr>
        <w:t>K</w:t>
      </w:r>
      <w:r w:rsidR="00480AE6" w:rsidRPr="002E459E">
        <w:rPr>
          <w:rFonts w:ascii="Times New Roman" w:hAnsi="Times New Roman" w:cs="Times New Roman"/>
          <w:color w:val="000000" w:themeColor="text1"/>
          <w:sz w:val="24"/>
          <w:szCs w:val="24"/>
          <w:lang w:val="id-ID"/>
        </w:rPr>
        <w:t>orupsi</w:t>
      </w:r>
      <w:r w:rsidRPr="002E459E">
        <w:rPr>
          <w:rFonts w:ascii="Times New Roman" w:hAnsi="Times New Roman" w:cs="Times New Roman"/>
          <w:color w:val="000000" w:themeColor="text1"/>
          <w:sz w:val="24"/>
          <w:szCs w:val="24"/>
          <w:lang w:val="id-ID" w:eastAsia="id-ID"/>
        </w:rPr>
        <w:t>.</w:t>
      </w:r>
    </w:p>
    <w:p w:rsidR="00C82E7F" w:rsidRPr="002E459E" w:rsidRDefault="00C82E7F" w:rsidP="007B08C1">
      <w:pPr>
        <w:spacing w:after="0" w:line="300" w:lineRule="auto"/>
        <w:ind w:firstLine="720"/>
        <w:jc w:val="both"/>
        <w:rPr>
          <w:rFonts w:ascii="Times New Roman" w:hAnsi="Times New Roman" w:cs="Times New Roman"/>
          <w:color w:val="000000" w:themeColor="text1"/>
          <w:sz w:val="24"/>
          <w:szCs w:val="24"/>
          <w:lang w:val="id-ID" w:eastAsia="id-ID"/>
        </w:rPr>
      </w:pPr>
      <w:r w:rsidRPr="002E459E">
        <w:rPr>
          <w:rFonts w:ascii="Times New Roman" w:hAnsi="Times New Roman" w:cs="Times New Roman"/>
          <w:color w:val="000000" w:themeColor="text1"/>
          <w:sz w:val="24"/>
          <w:szCs w:val="24"/>
          <w:lang w:val="id-ID" w:eastAsia="id-ID"/>
        </w:rPr>
        <w:t>Sejalan dengan pengaturan dalam UU</w:t>
      </w:r>
      <w:r w:rsidR="00480AE6" w:rsidRPr="002E459E">
        <w:rPr>
          <w:rFonts w:ascii="Times New Roman" w:hAnsi="Times New Roman" w:cs="Times New Roman"/>
          <w:color w:val="000000" w:themeColor="text1"/>
          <w:sz w:val="24"/>
          <w:szCs w:val="24"/>
          <w:lang w:val="id-ID"/>
        </w:rPr>
        <w:t xml:space="preserve"> Tindak </w:t>
      </w:r>
      <w:r w:rsidR="006D67DF">
        <w:rPr>
          <w:rFonts w:ascii="Times New Roman" w:hAnsi="Times New Roman" w:cs="Times New Roman"/>
          <w:color w:val="000000" w:themeColor="text1"/>
          <w:sz w:val="24"/>
          <w:szCs w:val="24"/>
          <w:lang w:val="id-ID"/>
        </w:rPr>
        <w:t>Pidana</w:t>
      </w:r>
      <w:r w:rsidR="00480AE6" w:rsidRPr="002E459E">
        <w:rPr>
          <w:rFonts w:ascii="Times New Roman" w:hAnsi="Times New Roman" w:cs="Times New Roman"/>
          <w:color w:val="000000" w:themeColor="text1"/>
          <w:sz w:val="24"/>
          <w:szCs w:val="24"/>
          <w:lang w:val="id-ID"/>
        </w:rPr>
        <w:t xml:space="preserve"> Korupsi</w:t>
      </w:r>
      <w:r w:rsidRPr="002E459E">
        <w:rPr>
          <w:rFonts w:ascii="Times New Roman" w:hAnsi="Times New Roman" w:cs="Times New Roman"/>
          <w:color w:val="000000" w:themeColor="text1"/>
          <w:sz w:val="24"/>
          <w:szCs w:val="24"/>
          <w:lang w:val="id-ID" w:eastAsia="id-ID"/>
        </w:rPr>
        <w:t xml:space="preserve">, </w:t>
      </w:r>
      <w:r w:rsidR="00BA7479">
        <w:rPr>
          <w:rFonts w:ascii="Times New Roman" w:hAnsi="Times New Roman" w:cs="Times New Roman"/>
          <w:color w:val="000000" w:themeColor="text1"/>
          <w:sz w:val="24"/>
          <w:szCs w:val="24"/>
          <w:lang w:val="id-ID" w:eastAsia="id-ID"/>
        </w:rPr>
        <w:t>KPK</w:t>
      </w:r>
      <w:r w:rsidRPr="002E459E">
        <w:rPr>
          <w:rFonts w:ascii="Times New Roman" w:hAnsi="Times New Roman" w:cs="Times New Roman"/>
          <w:color w:val="000000" w:themeColor="text1"/>
          <w:sz w:val="24"/>
          <w:szCs w:val="24"/>
          <w:lang w:val="id-ID" w:eastAsia="id-ID"/>
        </w:rPr>
        <w:t xml:space="preserve"> juga mengelompo</w:t>
      </w:r>
      <w:r w:rsidR="003D4F86" w:rsidRPr="002E459E">
        <w:rPr>
          <w:rFonts w:ascii="Times New Roman" w:hAnsi="Times New Roman" w:cs="Times New Roman"/>
          <w:color w:val="000000" w:themeColor="text1"/>
          <w:sz w:val="24"/>
          <w:szCs w:val="24"/>
          <w:lang w:val="id-ID" w:eastAsia="id-ID"/>
        </w:rPr>
        <w:t>k</w:t>
      </w:r>
      <w:r w:rsidRPr="002E459E">
        <w:rPr>
          <w:rFonts w:ascii="Times New Roman" w:hAnsi="Times New Roman" w:cs="Times New Roman"/>
          <w:color w:val="000000" w:themeColor="text1"/>
          <w:sz w:val="24"/>
          <w:szCs w:val="24"/>
          <w:lang w:val="id-ID" w:eastAsia="id-ID"/>
        </w:rPr>
        <w:t>kan Tindak Pidana Korupsi berdasarkan sifatnya ke dalam 30 bentuk tindak pidana korupsi, namun  kerugian keuangan negara hanya meliputi 2 (dua) pasal yaitu Pasal 2 dan Pasal 3.</w:t>
      </w:r>
      <w:r w:rsidRPr="002E459E">
        <w:rPr>
          <w:rStyle w:val="ReferensiCatatanKaki"/>
          <w:rFonts w:ascii="Times New Roman" w:hAnsi="Times New Roman" w:cs="Times New Roman"/>
          <w:color w:val="000000" w:themeColor="text1"/>
          <w:sz w:val="24"/>
          <w:szCs w:val="24"/>
          <w:lang w:val="id-ID"/>
        </w:rPr>
        <w:t xml:space="preserve"> </w:t>
      </w:r>
      <w:r w:rsidRPr="002E459E">
        <w:rPr>
          <w:rStyle w:val="ReferensiCatatanKaki"/>
          <w:rFonts w:ascii="Times New Roman" w:hAnsi="Times New Roman" w:cs="Times New Roman"/>
          <w:color w:val="000000" w:themeColor="text1"/>
          <w:sz w:val="24"/>
          <w:szCs w:val="24"/>
        </w:rPr>
        <w:footnoteReference w:id="27"/>
      </w:r>
    </w:p>
    <w:p w:rsidR="00C82E7F" w:rsidRPr="002E459E" w:rsidRDefault="00C82E7F" w:rsidP="007B08C1">
      <w:pPr>
        <w:spacing w:after="0" w:line="300" w:lineRule="auto"/>
        <w:ind w:firstLine="720"/>
        <w:jc w:val="both"/>
        <w:rPr>
          <w:rFonts w:ascii="Times New Roman" w:hAnsi="Times New Roman" w:cs="Times New Roman"/>
          <w:color w:val="000000" w:themeColor="text1"/>
          <w:sz w:val="24"/>
          <w:szCs w:val="24"/>
          <w:lang w:val="id-ID" w:eastAsia="id-ID"/>
        </w:rPr>
      </w:pPr>
      <w:r w:rsidRPr="002E459E">
        <w:rPr>
          <w:rFonts w:ascii="Times New Roman" w:hAnsi="Times New Roman" w:cs="Times New Roman"/>
          <w:color w:val="000000" w:themeColor="text1"/>
          <w:sz w:val="24"/>
          <w:szCs w:val="24"/>
          <w:lang w:val="id-ID" w:eastAsia="id-ID"/>
        </w:rPr>
        <w:t>Pasal 2 dan Pasal 3 UU</w:t>
      </w:r>
      <w:r w:rsidR="00480AE6" w:rsidRPr="002E459E">
        <w:rPr>
          <w:rFonts w:ascii="Times New Roman" w:hAnsi="Times New Roman" w:cs="Times New Roman"/>
          <w:color w:val="000000" w:themeColor="text1"/>
          <w:sz w:val="24"/>
          <w:szCs w:val="24"/>
          <w:lang w:val="id-ID"/>
        </w:rPr>
        <w:t xml:space="preserve"> Tindak </w:t>
      </w:r>
      <w:r w:rsidR="006D67DF">
        <w:rPr>
          <w:rFonts w:ascii="Times New Roman" w:hAnsi="Times New Roman" w:cs="Times New Roman"/>
          <w:color w:val="000000" w:themeColor="text1"/>
          <w:sz w:val="24"/>
          <w:szCs w:val="24"/>
          <w:lang w:val="id-ID"/>
        </w:rPr>
        <w:t>Pidana</w:t>
      </w:r>
      <w:r w:rsidR="00480AE6" w:rsidRPr="002E459E">
        <w:rPr>
          <w:rFonts w:ascii="Times New Roman" w:hAnsi="Times New Roman" w:cs="Times New Roman"/>
          <w:color w:val="000000" w:themeColor="text1"/>
          <w:sz w:val="24"/>
          <w:szCs w:val="24"/>
          <w:lang w:val="id-ID"/>
        </w:rPr>
        <w:t xml:space="preserve"> Korupsi</w:t>
      </w:r>
      <w:r w:rsidRPr="002E459E">
        <w:rPr>
          <w:rFonts w:ascii="Times New Roman" w:hAnsi="Times New Roman" w:cs="Times New Roman"/>
          <w:color w:val="000000" w:themeColor="text1"/>
          <w:sz w:val="24"/>
          <w:szCs w:val="24"/>
          <w:lang w:val="id-ID" w:eastAsia="id-ID"/>
        </w:rPr>
        <w:t xml:space="preserve"> jika dihubungkan dengan Pasal 32,33,34, 38 C UU</w:t>
      </w:r>
      <w:r w:rsidR="00480AE6" w:rsidRPr="002E459E">
        <w:rPr>
          <w:rFonts w:ascii="Times New Roman" w:hAnsi="Times New Roman" w:cs="Times New Roman"/>
          <w:color w:val="000000" w:themeColor="text1"/>
          <w:sz w:val="24"/>
          <w:szCs w:val="24"/>
          <w:lang w:val="id-ID"/>
        </w:rPr>
        <w:t xml:space="preserve"> Tindak </w:t>
      </w:r>
      <w:r w:rsidR="006D67DF">
        <w:rPr>
          <w:rFonts w:ascii="Times New Roman" w:hAnsi="Times New Roman" w:cs="Times New Roman"/>
          <w:color w:val="000000" w:themeColor="text1"/>
          <w:sz w:val="24"/>
          <w:szCs w:val="24"/>
          <w:lang w:val="id-ID"/>
        </w:rPr>
        <w:t>Pidana</w:t>
      </w:r>
      <w:r w:rsidR="00480AE6" w:rsidRPr="002E459E">
        <w:rPr>
          <w:rFonts w:ascii="Times New Roman" w:hAnsi="Times New Roman" w:cs="Times New Roman"/>
          <w:color w:val="000000" w:themeColor="text1"/>
          <w:sz w:val="24"/>
          <w:szCs w:val="24"/>
          <w:lang w:val="id-ID"/>
        </w:rPr>
        <w:t xml:space="preserve"> Korupsi</w:t>
      </w:r>
      <w:r w:rsidRPr="002E459E">
        <w:rPr>
          <w:rFonts w:ascii="Times New Roman" w:hAnsi="Times New Roman" w:cs="Times New Roman"/>
          <w:color w:val="000000" w:themeColor="text1"/>
          <w:sz w:val="24"/>
          <w:szCs w:val="24"/>
          <w:lang w:val="id-ID" w:eastAsia="id-ID"/>
        </w:rPr>
        <w:t xml:space="preserve"> maka dasar Jaksa Pengacara Negara menempuh jalur perdata karena pengembalian keuangan negara tidak mungkin dilakukan melalui jalur pidana. Alasan jalur pidana tidak dapat mengembalikan keuangan negara karena dihadapkan  unsur tidak cukup bukti, tersangka atau terdakwa meninggal dunia atau karena putusan bebas, serta gugatan terhadap terpidana yang telah dinyatakan berkekuatan hukum tetap tetapi diduga menyembunyikan hasil korupsi yang belum </w:t>
      </w:r>
      <w:r w:rsidRPr="002E459E">
        <w:rPr>
          <w:rFonts w:ascii="Times New Roman" w:hAnsi="Times New Roman" w:cs="Times New Roman"/>
          <w:color w:val="000000" w:themeColor="text1"/>
          <w:sz w:val="24"/>
          <w:szCs w:val="24"/>
          <w:lang w:val="id-ID" w:eastAsia="id-ID"/>
        </w:rPr>
        <w:lastRenderedPageBreak/>
        <w:t xml:space="preserve">dikenai </w:t>
      </w:r>
      <w:r w:rsidR="00D42DB3" w:rsidRPr="002E459E">
        <w:rPr>
          <w:rFonts w:ascii="Times New Roman" w:hAnsi="Times New Roman" w:cs="Times New Roman"/>
          <w:color w:val="000000" w:themeColor="text1"/>
          <w:sz w:val="24"/>
          <w:szCs w:val="24"/>
          <w:lang w:val="id-ID" w:eastAsia="id-ID"/>
        </w:rPr>
        <w:t>“</w:t>
      </w:r>
      <w:r w:rsidR="008E2565" w:rsidRPr="002E459E">
        <w:rPr>
          <w:rFonts w:ascii="Times New Roman" w:hAnsi="Times New Roman" w:cs="Times New Roman"/>
          <w:color w:val="000000" w:themeColor="text1"/>
          <w:sz w:val="24"/>
          <w:szCs w:val="24"/>
          <w:lang w:val="id-ID" w:eastAsia="id-ID"/>
        </w:rPr>
        <w:t>Pengembalian</w:t>
      </w:r>
      <w:r w:rsidR="00D42DB3" w:rsidRPr="002E459E">
        <w:rPr>
          <w:rFonts w:ascii="Times New Roman" w:hAnsi="Times New Roman" w:cs="Times New Roman"/>
          <w:color w:val="000000" w:themeColor="text1"/>
          <w:sz w:val="24"/>
          <w:szCs w:val="24"/>
          <w:lang w:val="id-ID" w:eastAsia="id-ID"/>
        </w:rPr>
        <w:t>”</w:t>
      </w:r>
      <w:r w:rsidRPr="002E459E">
        <w:rPr>
          <w:rFonts w:ascii="Times New Roman" w:hAnsi="Times New Roman" w:cs="Times New Roman"/>
          <w:color w:val="000000" w:themeColor="text1"/>
          <w:sz w:val="24"/>
          <w:szCs w:val="24"/>
          <w:lang w:val="id-ID" w:eastAsia="id-ID"/>
        </w:rPr>
        <w:t>. Di sisi lain, didasari asumsi bahwa ditemukan adanya perbuatan melanggar hukum secara perdata (</w:t>
      </w:r>
      <w:r w:rsidRPr="002E459E">
        <w:rPr>
          <w:rFonts w:ascii="Times New Roman" w:hAnsi="Times New Roman" w:cs="Times New Roman"/>
          <w:i/>
          <w:iCs/>
          <w:color w:val="000000" w:themeColor="text1"/>
          <w:sz w:val="24"/>
          <w:szCs w:val="24"/>
          <w:lang w:val="id-ID" w:eastAsia="id-ID"/>
        </w:rPr>
        <w:t>onrechtmatig daad</w:t>
      </w:r>
      <w:r w:rsidRPr="002E459E">
        <w:rPr>
          <w:rFonts w:ascii="Times New Roman" w:hAnsi="Times New Roman" w:cs="Times New Roman"/>
          <w:color w:val="000000" w:themeColor="text1"/>
          <w:sz w:val="24"/>
          <w:szCs w:val="24"/>
          <w:lang w:val="id-ID" w:eastAsia="id-ID"/>
        </w:rPr>
        <w:t xml:space="preserve">) yang nyata-nyata menimbulkan kerugian keuangan negara, sehingga memungkinkan diajukannya gugatan perdata. </w:t>
      </w:r>
    </w:p>
    <w:p w:rsidR="00C82E7F" w:rsidRPr="002E459E" w:rsidRDefault="00C82E7F" w:rsidP="007B08C1">
      <w:pPr>
        <w:spacing w:after="0" w:line="300" w:lineRule="auto"/>
        <w:ind w:firstLine="720"/>
        <w:jc w:val="both"/>
        <w:rPr>
          <w:rFonts w:ascii="Times New Roman" w:hAnsi="Times New Roman" w:cs="Times New Roman"/>
          <w:color w:val="000000" w:themeColor="text1"/>
          <w:sz w:val="24"/>
          <w:szCs w:val="24"/>
          <w:lang w:val="id-ID" w:eastAsia="id-ID"/>
        </w:rPr>
      </w:pPr>
      <w:r w:rsidRPr="002E459E">
        <w:rPr>
          <w:rFonts w:ascii="Times New Roman" w:hAnsi="Times New Roman" w:cs="Times New Roman"/>
          <w:color w:val="000000" w:themeColor="text1"/>
          <w:sz w:val="24"/>
          <w:szCs w:val="24"/>
          <w:lang w:val="id-ID" w:eastAsia="id-ID"/>
        </w:rPr>
        <w:t>Berdasarkan uraian di atas, maka jelaslah bahwa gugatan perdata pengembalian  kerugian keuangan negara memi</w:t>
      </w:r>
      <w:r w:rsidR="003D4F86" w:rsidRPr="002E459E">
        <w:rPr>
          <w:rFonts w:ascii="Times New Roman" w:hAnsi="Times New Roman" w:cs="Times New Roman"/>
          <w:color w:val="000000" w:themeColor="text1"/>
          <w:sz w:val="24"/>
          <w:szCs w:val="24"/>
          <w:lang w:val="id-ID" w:eastAsia="id-ID"/>
        </w:rPr>
        <w:t>li</w:t>
      </w:r>
      <w:r w:rsidRPr="002E459E">
        <w:rPr>
          <w:rFonts w:ascii="Times New Roman" w:hAnsi="Times New Roman" w:cs="Times New Roman"/>
          <w:color w:val="000000" w:themeColor="text1"/>
          <w:sz w:val="24"/>
          <w:szCs w:val="24"/>
          <w:lang w:val="id-ID" w:eastAsia="id-ID"/>
        </w:rPr>
        <w:t>ki alasan dan dasar yang  berbeda dengan gugatan perdata pada umumnya. Dasar dan alasan yang berbeda itu merupakan  ciri khas yang terikat pada gugatan perdata tindak pidana korupsi, yang menjadikannya sebagai karakteristik yang spesifik dengan bercirikan :</w:t>
      </w:r>
    </w:p>
    <w:p w:rsidR="00C82E7F" w:rsidRPr="006E0629" w:rsidRDefault="00C82E7F" w:rsidP="006E0629">
      <w:pPr>
        <w:numPr>
          <w:ilvl w:val="0"/>
          <w:numId w:val="8"/>
        </w:numPr>
        <w:tabs>
          <w:tab w:val="clear" w:pos="720"/>
        </w:tabs>
        <w:spacing w:after="0" w:line="240" w:lineRule="auto"/>
        <w:ind w:left="993" w:hanging="284"/>
        <w:jc w:val="both"/>
        <w:rPr>
          <w:rFonts w:ascii="Times New Roman" w:hAnsi="Times New Roman" w:cs="Times New Roman"/>
          <w:color w:val="000000" w:themeColor="text1"/>
          <w:sz w:val="24"/>
          <w:szCs w:val="24"/>
          <w:lang w:val="id-ID" w:eastAsia="id-ID"/>
        </w:rPr>
      </w:pPr>
      <w:r w:rsidRPr="006E0629">
        <w:rPr>
          <w:rFonts w:ascii="Times New Roman" w:hAnsi="Times New Roman" w:cs="Times New Roman"/>
          <w:color w:val="000000" w:themeColor="text1"/>
          <w:sz w:val="24"/>
          <w:szCs w:val="24"/>
          <w:lang w:val="id-ID" w:eastAsia="id-ID"/>
        </w:rPr>
        <w:t>Gugatan perdata pengembalian kerugian keuangan negara akibat tindak pidana korupsi baru dapat diajukan setelah proses pidana tidak memungkinkan lagi untuk dilakukan, setidak-tidaknya dalam kondisi tertentu sebagaimana diatur dalam Pasal 32, 33, 34, 38 C UU</w:t>
      </w:r>
      <w:r w:rsidR="00480AE6" w:rsidRPr="006E0629">
        <w:rPr>
          <w:rFonts w:ascii="Times New Roman" w:hAnsi="Times New Roman" w:cs="Times New Roman"/>
          <w:color w:val="000000" w:themeColor="text1"/>
          <w:sz w:val="24"/>
          <w:szCs w:val="24"/>
          <w:lang w:val="id-ID"/>
        </w:rPr>
        <w:t xml:space="preserve"> Tindak </w:t>
      </w:r>
      <w:r w:rsidR="006D67DF">
        <w:rPr>
          <w:rFonts w:ascii="Times New Roman" w:hAnsi="Times New Roman" w:cs="Times New Roman"/>
          <w:color w:val="000000" w:themeColor="text1"/>
          <w:sz w:val="24"/>
          <w:szCs w:val="24"/>
          <w:lang w:val="id-ID"/>
        </w:rPr>
        <w:t>Pidana</w:t>
      </w:r>
      <w:r w:rsidR="00480AE6" w:rsidRPr="006E0629">
        <w:rPr>
          <w:rFonts w:ascii="Times New Roman" w:hAnsi="Times New Roman" w:cs="Times New Roman"/>
          <w:color w:val="000000" w:themeColor="text1"/>
          <w:sz w:val="24"/>
          <w:szCs w:val="24"/>
          <w:lang w:val="id-ID"/>
        </w:rPr>
        <w:t xml:space="preserve"> Korupsi</w:t>
      </w:r>
      <w:r w:rsidRPr="006E0629">
        <w:rPr>
          <w:rFonts w:ascii="Times New Roman" w:hAnsi="Times New Roman" w:cs="Times New Roman"/>
          <w:color w:val="000000" w:themeColor="text1"/>
          <w:sz w:val="24"/>
          <w:szCs w:val="24"/>
          <w:lang w:val="id-ID" w:eastAsia="id-ID"/>
        </w:rPr>
        <w:t xml:space="preserve">. Hal ini karena upaya pengembalian kerugian negara melalui </w:t>
      </w:r>
      <w:r w:rsidR="00D42DB3" w:rsidRPr="006E0629">
        <w:rPr>
          <w:rFonts w:ascii="Times New Roman" w:hAnsi="Times New Roman" w:cs="Times New Roman"/>
          <w:color w:val="000000" w:themeColor="text1"/>
          <w:sz w:val="24"/>
          <w:szCs w:val="24"/>
          <w:lang w:val="id-ID" w:eastAsia="id-ID"/>
        </w:rPr>
        <w:t>“</w:t>
      </w:r>
      <w:r w:rsidR="008E2565" w:rsidRPr="006E0629">
        <w:rPr>
          <w:rFonts w:ascii="Times New Roman" w:hAnsi="Times New Roman" w:cs="Times New Roman"/>
          <w:color w:val="000000" w:themeColor="text1"/>
          <w:sz w:val="24"/>
          <w:szCs w:val="24"/>
          <w:lang w:val="id-ID" w:eastAsia="id-ID"/>
        </w:rPr>
        <w:t>Pengembalian</w:t>
      </w:r>
      <w:r w:rsidR="00D42DB3" w:rsidRPr="006E0629">
        <w:rPr>
          <w:rFonts w:ascii="Times New Roman" w:hAnsi="Times New Roman" w:cs="Times New Roman"/>
          <w:color w:val="000000" w:themeColor="text1"/>
          <w:sz w:val="24"/>
          <w:szCs w:val="24"/>
          <w:lang w:val="id-ID" w:eastAsia="id-ID"/>
        </w:rPr>
        <w:t>”</w:t>
      </w:r>
      <w:r w:rsidRPr="006E0629">
        <w:rPr>
          <w:rFonts w:ascii="Times New Roman" w:hAnsi="Times New Roman" w:cs="Times New Roman"/>
          <w:color w:val="000000" w:themeColor="text1"/>
          <w:sz w:val="24"/>
          <w:szCs w:val="24"/>
          <w:lang w:val="id-ID" w:eastAsia="id-ID"/>
        </w:rPr>
        <w:t>, uang pengganti, tidak bisa diharapkan ;</w:t>
      </w:r>
    </w:p>
    <w:p w:rsidR="00C82E7F" w:rsidRPr="006E0629" w:rsidRDefault="00C82E7F" w:rsidP="006E0629">
      <w:pPr>
        <w:numPr>
          <w:ilvl w:val="0"/>
          <w:numId w:val="8"/>
        </w:numPr>
        <w:tabs>
          <w:tab w:val="clear" w:pos="720"/>
        </w:tabs>
        <w:spacing w:after="0" w:line="240" w:lineRule="auto"/>
        <w:ind w:left="993" w:hanging="284"/>
        <w:jc w:val="both"/>
        <w:rPr>
          <w:rFonts w:ascii="Times New Roman" w:hAnsi="Times New Roman" w:cs="Times New Roman"/>
          <w:color w:val="000000" w:themeColor="text1"/>
          <w:sz w:val="24"/>
          <w:szCs w:val="24"/>
          <w:lang w:val="id-ID" w:eastAsia="id-ID"/>
        </w:rPr>
      </w:pPr>
      <w:r w:rsidRPr="006E0629">
        <w:rPr>
          <w:rFonts w:ascii="Times New Roman" w:hAnsi="Times New Roman" w:cs="Times New Roman"/>
          <w:color w:val="000000" w:themeColor="text1"/>
          <w:sz w:val="24"/>
          <w:szCs w:val="24"/>
          <w:lang w:val="id-ID" w:eastAsia="id-ID"/>
        </w:rPr>
        <w:t>Gugatan perdata pengembalian kerugian keuangan negara akibat tindak pidana korupsi dilakukan terbatas hanya pada terjadinya kerugian keuangan negara yang dilakukan secara melawan hukum, sebagaimana ketentuan Pasal 2 ayat (1) dan Pasal 3 UU</w:t>
      </w:r>
      <w:r w:rsidRPr="002E459E">
        <w:rPr>
          <w:rFonts w:ascii="Times New Roman" w:hAnsi="Times New Roman" w:cs="Times New Roman"/>
          <w:color w:val="000000" w:themeColor="text1"/>
          <w:sz w:val="24"/>
          <w:szCs w:val="24"/>
          <w:lang w:val="id-ID" w:eastAsia="id-ID"/>
        </w:rPr>
        <w:t xml:space="preserve"> </w:t>
      </w:r>
      <w:r w:rsidR="00480AE6" w:rsidRPr="002E459E">
        <w:rPr>
          <w:rFonts w:ascii="Times New Roman" w:hAnsi="Times New Roman" w:cs="Times New Roman"/>
          <w:color w:val="000000" w:themeColor="text1"/>
          <w:sz w:val="24"/>
          <w:szCs w:val="24"/>
          <w:lang w:val="id-ID"/>
        </w:rPr>
        <w:t xml:space="preserve">Tindak </w:t>
      </w:r>
      <w:r w:rsidR="006D67DF">
        <w:rPr>
          <w:rFonts w:ascii="Times New Roman" w:hAnsi="Times New Roman" w:cs="Times New Roman"/>
          <w:color w:val="000000" w:themeColor="text1"/>
          <w:sz w:val="24"/>
          <w:szCs w:val="24"/>
          <w:lang w:val="id-ID"/>
        </w:rPr>
        <w:t>Pidana</w:t>
      </w:r>
      <w:r w:rsidR="00480AE6" w:rsidRPr="002E459E">
        <w:rPr>
          <w:rFonts w:ascii="Times New Roman" w:hAnsi="Times New Roman" w:cs="Times New Roman"/>
          <w:color w:val="000000" w:themeColor="text1"/>
          <w:sz w:val="24"/>
          <w:szCs w:val="24"/>
          <w:lang w:val="id-ID"/>
        </w:rPr>
        <w:t xml:space="preserve"> Korupsi</w:t>
      </w:r>
      <w:r w:rsidRPr="002E459E">
        <w:rPr>
          <w:rFonts w:ascii="Times New Roman" w:hAnsi="Times New Roman" w:cs="Times New Roman"/>
          <w:color w:val="000000" w:themeColor="text1"/>
          <w:sz w:val="24"/>
          <w:szCs w:val="24"/>
          <w:lang w:val="id-ID" w:eastAsia="id-ID"/>
        </w:rPr>
        <w:t>. Tidak semua jenis tindak pidana korupsi dapat dilakukan gugatan perdat</w:t>
      </w:r>
      <w:r w:rsidR="00AE5561" w:rsidRPr="002E459E">
        <w:rPr>
          <w:rFonts w:ascii="Times New Roman" w:hAnsi="Times New Roman" w:cs="Times New Roman"/>
          <w:color w:val="000000" w:themeColor="text1"/>
          <w:sz w:val="24"/>
          <w:szCs w:val="24"/>
          <w:lang w:eastAsia="id-ID"/>
        </w:rPr>
        <w:t>a.</w:t>
      </w:r>
    </w:p>
    <w:p w:rsidR="006E0629" w:rsidRPr="002E459E" w:rsidRDefault="006E0629" w:rsidP="006E0629">
      <w:pPr>
        <w:spacing w:after="0" w:line="240" w:lineRule="auto"/>
        <w:ind w:left="993"/>
        <w:jc w:val="both"/>
        <w:rPr>
          <w:rFonts w:ascii="Times New Roman" w:hAnsi="Times New Roman" w:cs="Times New Roman"/>
          <w:color w:val="000000" w:themeColor="text1"/>
          <w:sz w:val="24"/>
          <w:szCs w:val="24"/>
          <w:lang w:val="id-ID" w:eastAsia="id-ID"/>
        </w:rPr>
      </w:pPr>
    </w:p>
    <w:p w:rsidR="00640F11" w:rsidRPr="002E459E" w:rsidRDefault="00D84844" w:rsidP="0063414F">
      <w:pPr>
        <w:spacing w:after="0" w:line="300" w:lineRule="auto"/>
        <w:ind w:firstLine="720"/>
        <w:jc w:val="both"/>
        <w:rPr>
          <w:rFonts w:ascii="Times New Roman" w:hAnsi="Times New Roman" w:cs="Times New Roman"/>
          <w:sz w:val="24"/>
          <w:szCs w:val="24"/>
          <w:lang w:val="id-ID"/>
        </w:rPr>
      </w:pPr>
      <w:r w:rsidRPr="002E459E">
        <w:rPr>
          <w:rFonts w:ascii="Times New Roman" w:hAnsi="Times New Roman" w:cs="Times New Roman"/>
          <w:sz w:val="24"/>
          <w:szCs w:val="24"/>
          <w:lang w:val="id-ID"/>
        </w:rPr>
        <w:t>T</w:t>
      </w:r>
      <w:r w:rsidR="00640F11" w:rsidRPr="002E459E">
        <w:rPr>
          <w:rFonts w:ascii="Times New Roman" w:hAnsi="Times New Roman" w:cs="Times New Roman"/>
          <w:sz w:val="24"/>
          <w:szCs w:val="24"/>
          <w:lang w:val="id-ID"/>
        </w:rPr>
        <w:t>erhadap pelaku tindak pidana korupsi yang meninggal dunia sebelum yang bersangkutan diputus oleh pengadilan sementara yang besangkutan diduga kuat telah melakukan tindak pidana korupsi</w:t>
      </w:r>
      <w:r w:rsidRPr="002E459E">
        <w:rPr>
          <w:rFonts w:ascii="Times New Roman" w:hAnsi="Times New Roman" w:cs="Times New Roman"/>
          <w:sz w:val="24"/>
          <w:szCs w:val="24"/>
          <w:lang w:val="id-ID"/>
        </w:rPr>
        <w:t xml:space="preserve"> dan merugikan keuangan negara</w:t>
      </w:r>
      <w:r w:rsidR="00640F11" w:rsidRPr="002E459E">
        <w:rPr>
          <w:rFonts w:ascii="Times New Roman" w:hAnsi="Times New Roman" w:cs="Times New Roman"/>
          <w:sz w:val="24"/>
          <w:szCs w:val="24"/>
          <w:lang w:val="id-ID"/>
        </w:rPr>
        <w:t xml:space="preserve"> harus bisa dituntut oleh negara kepada ahli waris nya. Kalau diperhatikan KUHPerdata yang ada sekarang ini, belum ada sebuah ketentuan yang dapat dijadikan dasar untuk menunt</w:t>
      </w:r>
      <w:r w:rsidR="00D42DB3" w:rsidRPr="002E459E">
        <w:rPr>
          <w:rFonts w:ascii="Times New Roman" w:hAnsi="Times New Roman" w:cs="Times New Roman"/>
          <w:sz w:val="24"/>
          <w:szCs w:val="24"/>
          <w:lang w:val="id-ID"/>
        </w:rPr>
        <w:t>ut ahli waris tersebut, karena P</w:t>
      </w:r>
      <w:r w:rsidR="00640F11" w:rsidRPr="002E459E">
        <w:rPr>
          <w:rFonts w:ascii="Times New Roman" w:hAnsi="Times New Roman" w:cs="Times New Roman"/>
          <w:sz w:val="24"/>
          <w:szCs w:val="24"/>
          <w:lang w:val="id-ID"/>
        </w:rPr>
        <w:t xml:space="preserve">asal 1365 KUHPerdata hanya menyebutkan bahwa </w:t>
      </w:r>
      <w:r w:rsidR="00640F11" w:rsidRPr="002E459E">
        <w:rPr>
          <w:rFonts w:ascii="Times New Roman" w:hAnsi="Times New Roman" w:cs="Times New Roman"/>
          <w:i/>
          <w:sz w:val="24"/>
          <w:szCs w:val="24"/>
          <w:lang w:val="id-ID"/>
        </w:rPr>
        <w:t>“tiap perbuatan melawan hukum yang membawa kerugian kepada orang lain, mewajibkan orang karena salahnya menerbitkan kerugian itu, mengganti kerugian tersebut”</w:t>
      </w:r>
      <w:r w:rsidRPr="002E459E">
        <w:rPr>
          <w:rFonts w:ascii="Times New Roman" w:hAnsi="Times New Roman" w:cs="Times New Roman"/>
          <w:sz w:val="24"/>
          <w:szCs w:val="24"/>
          <w:lang w:val="id-ID"/>
        </w:rPr>
        <w:t xml:space="preserve">. </w:t>
      </w:r>
      <w:r w:rsidR="00D42DB3" w:rsidRPr="002E459E">
        <w:rPr>
          <w:rFonts w:ascii="Times New Roman" w:eastAsia="Times New Roman" w:hAnsi="Times New Roman" w:cs="Times New Roman"/>
          <w:sz w:val="24"/>
          <w:szCs w:val="24"/>
          <w:lang w:val="id-ID"/>
        </w:rPr>
        <w:t>Sesuai dengan ketentuan dalam P</w:t>
      </w:r>
      <w:r w:rsidR="00640F11" w:rsidRPr="002E459E">
        <w:rPr>
          <w:rFonts w:ascii="Times New Roman" w:eastAsia="Times New Roman" w:hAnsi="Times New Roman" w:cs="Times New Roman"/>
          <w:sz w:val="24"/>
          <w:szCs w:val="24"/>
          <w:lang w:val="id-ID"/>
        </w:rPr>
        <w:t>asal 1365 KUHPerdata, maka suatu perbuatan melawan hukum haruslah mengandung unsur-</w:t>
      </w:r>
      <w:r w:rsidRPr="002E459E">
        <w:rPr>
          <w:rFonts w:ascii="Times New Roman" w:eastAsia="Times New Roman" w:hAnsi="Times New Roman" w:cs="Times New Roman"/>
          <w:sz w:val="24"/>
          <w:szCs w:val="24"/>
          <w:lang w:val="id-ID"/>
        </w:rPr>
        <w:t>unsur</w:t>
      </w:r>
      <w:r w:rsidR="00640F11" w:rsidRPr="002E459E">
        <w:rPr>
          <w:rFonts w:ascii="Times New Roman" w:eastAsia="Times New Roman" w:hAnsi="Times New Roman" w:cs="Times New Roman"/>
          <w:sz w:val="24"/>
          <w:szCs w:val="24"/>
          <w:lang w:val="id-ID"/>
        </w:rPr>
        <w:t xml:space="preserve"> sebagai berikut: </w:t>
      </w:r>
    </w:p>
    <w:p w:rsidR="00640F11" w:rsidRPr="00F96694" w:rsidRDefault="00640F11" w:rsidP="006E0629">
      <w:pPr>
        <w:pStyle w:val="DaftarParagraf"/>
        <w:numPr>
          <w:ilvl w:val="0"/>
          <w:numId w:val="11"/>
        </w:numPr>
        <w:ind w:left="993" w:hanging="284"/>
        <w:jc w:val="both"/>
        <w:rPr>
          <w:lang w:val="id-ID"/>
        </w:rPr>
      </w:pPr>
      <w:r w:rsidRPr="00F96694">
        <w:t>Adanya suatu perbuatan;</w:t>
      </w:r>
    </w:p>
    <w:p w:rsidR="00640F11" w:rsidRPr="00F96694" w:rsidRDefault="00640F11" w:rsidP="006E0629">
      <w:pPr>
        <w:pStyle w:val="DaftarParagraf"/>
        <w:numPr>
          <w:ilvl w:val="0"/>
          <w:numId w:val="11"/>
        </w:numPr>
        <w:ind w:left="993" w:hanging="284"/>
        <w:jc w:val="both"/>
      </w:pPr>
      <w:r w:rsidRPr="00F96694">
        <w:t>Perbuatan tersebut melawan hukum;</w:t>
      </w:r>
    </w:p>
    <w:p w:rsidR="00640F11" w:rsidRPr="00F96694" w:rsidRDefault="00640F11" w:rsidP="006E0629">
      <w:pPr>
        <w:pStyle w:val="DaftarParagraf"/>
        <w:numPr>
          <w:ilvl w:val="0"/>
          <w:numId w:val="11"/>
        </w:numPr>
        <w:ind w:left="993" w:hanging="284"/>
        <w:jc w:val="both"/>
      </w:pPr>
      <w:r w:rsidRPr="00F96694">
        <w:t>Adanya kesalahan dari pihak pelaku;</w:t>
      </w:r>
    </w:p>
    <w:p w:rsidR="00640F11" w:rsidRPr="00F96694" w:rsidRDefault="00640F11" w:rsidP="006E0629">
      <w:pPr>
        <w:pStyle w:val="DaftarParagraf"/>
        <w:numPr>
          <w:ilvl w:val="0"/>
          <w:numId w:val="11"/>
        </w:numPr>
        <w:ind w:left="993" w:hanging="284"/>
        <w:jc w:val="both"/>
      </w:pPr>
      <w:r w:rsidRPr="00F96694">
        <w:t>Adanya kerugian bagi korban;</w:t>
      </w:r>
    </w:p>
    <w:p w:rsidR="00640F11" w:rsidRPr="006E0629" w:rsidRDefault="00E601A2" w:rsidP="006E0629">
      <w:pPr>
        <w:pStyle w:val="DaftarParagraf"/>
        <w:numPr>
          <w:ilvl w:val="0"/>
          <w:numId w:val="11"/>
        </w:numPr>
        <w:ind w:left="993" w:hanging="284"/>
        <w:jc w:val="both"/>
        <w:rPr>
          <w:b/>
        </w:rPr>
      </w:pPr>
      <w:r w:rsidRPr="00F96694">
        <w:t xml:space="preserve">Adanya hubungan </w:t>
      </w:r>
      <w:r w:rsidRPr="00F96694">
        <w:rPr>
          <w:lang w:val="id-ID"/>
        </w:rPr>
        <w:t>sebab akibat</w:t>
      </w:r>
      <w:r w:rsidR="00640F11" w:rsidRPr="00F96694">
        <w:t xml:space="preserve"> antara perbuatan-perbuatan dengan kerugian;</w:t>
      </w:r>
    </w:p>
    <w:p w:rsidR="006E0629" w:rsidRPr="002E459E" w:rsidRDefault="006E0629" w:rsidP="006E0629">
      <w:pPr>
        <w:pStyle w:val="DaftarParagraf"/>
        <w:ind w:left="993"/>
        <w:jc w:val="both"/>
        <w:rPr>
          <w:b/>
        </w:rPr>
      </w:pPr>
    </w:p>
    <w:p w:rsidR="00640F11" w:rsidRPr="002E459E" w:rsidRDefault="00E601A2" w:rsidP="003F2BB1">
      <w:pPr>
        <w:spacing w:after="0" w:line="300" w:lineRule="auto"/>
        <w:ind w:firstLine="709"/>
        <w:jc w:val="both"/>
      </w:pPr>
      <w:r w:rsidRPr="002E459E">
        <w:rPr>
          <w:rFonts w:ascii="Times New Roman" w:hAnsi="Times New Roman" w:cs="Times New Roman"/>
          <w:sz w:val="24"/>
          <w:szCs w:val="24"/>
          <w:lang w:val="id-ID"/>
        </w:rPr>
        <w:t>Ketentuan Pasal 1367 KUHPerdata adalah bersifat limitatif k</w:t>
      </w:r>
      <w:r w:rsidR="00640F11" w:rsidRPr="002E459E">
        <w:rPr>
          <w:rFonts w:ascii="Times New Roman" w:hAnsi="Times New Roman" w:cs="Times New Roman"/>
          <w:sz w:val="24"/>
          <w:szCs w:val="24"/>
          <w:lang w:val="id-ID"/>
        </w:rPr>
        <w:t xml:space="preserve">alau pasal ini </w:t>
      </w:r>
      <w:r w:rsidRPr="002E459E">
        <w:rPr>
          <w:rFonts w:ascii="Times New Roman" w:hAnsi="Times New Roman" w:cs="Times New Roman"/>
          <w:sz w:val="24"/>
          <w:szCs w:val="24"/>
          <w:lang w:val="id-ID"/>
        </w:rPr>
        <w:t>diterapkan untuk ahli waris</w:t>
      </w:r>
      <w:r w:rsidR="00640F11" w:rsidRPr="002E459E">
        <w:rPr>
          <w:rFonts w:ascii="Times New Roman" w:hAnsi="Times New Roman" w:cs="Times New Roman"/>
          <w:sz w:val="24"/>
          <w:szCs w:val="24"/>
          <w:lang w:val="id-ID"/>
        </w:rPr>
        <w:t xml:space="preserve"> tidak secara tegas dapat dilakukan karena tidak menyebutkan adanya tanggungjawab ahli waris dari pewaris kecuali hakim berani melakukan terobosan hukum. Pada konteks tersebut di atas kekosongan hukum yang berujung pada kebangkrutan hukum adalah hal yang dipastikan dapat terjadi, jika hanya menyatakan </w:t>
      </w:r>
      <w:r w:rsidR="00640F11" w:rsidRPr="002E459E">
        <w:rPr>
          <w:rFonts w:ascii="Times New Roman" w:hAnsi="Times New Roman" w:cs="Times New Roman"/>
          <w:sz w:val="24"/>
          <w:szCs w:val="24"/>
          <w:lang w:val="id-ID"/>
        </w:rPr>
        <w:lastRenderedPageBreak/>
        <w:t>bahwa sumber hukum satu-satunya adalah undang-undang.</w:t>
      </w:r>
      <w:r w:rsidR="006E0629">
        <w:rPr>
          <w:rFonts w:ascii="Times New Roman" w:hAnsi="Times New Roman" w:cs="Times New Roman"/>
          <w:sz w:val="24"/>
          <w:szCs w:val="24"/>
        </w:rPr>
        <w:t xml:space="preserve"> </w:t>
      </w:r>
      <w:r w:rsidR="003D4F86" w:rsidRPr="002E459E">
        <w:rPr>
          <w:rFonts w:ascii="Times New Roman" w:hAnsi="Times New Roman" w:cs="Times New Roman"/>
          <w:sz w:val="24"/>
          <w:szCs w:val="24"/>
        </w:rPr>
        <w:t>Oleh karena</w:t>
      </w:r>
      <w:r w:rsidRPr="002E459E">
        <w:rPr>
          <w:rFonts w:ascii="Times New Roman" w:hAnsi="Times New Roman" w:cs="Times New Roman"/>
          <w:sz w:val="24"/>
          <w:szCs w:val="24"/>
        </w:rPr>
        <w:t>nya</w:t>
      </w:r>
      <w:r w:rsidRPr="002E459E">
        <w:rPr>
          <w:rFonts w:ascii="Times New Roman" w:hAnsi="Times New Roman" w:cs="Times New Roman"/>
          <w:sz w:val="24"/>
          <w:szCs w:val="24"/>
          <w:lang w:val="id-ID"/>
        </w:rPr>
        <w:t xml:space="preserve"> sementara belum ada aturan yang mengaturnya,</w:t>
      </w:r>
      <w:r w:rsidR="00640F11" w:rsidRPr="002E459E">
        <w:rPr>
          <w:rFonts w:ascii="Times New Roman" w:hAnsi="Times New Roman" w:cs="Times New Roman"/>
          <w:sz w:val="24"/>
          <w:szCs w:val="24"/>
        </w:rPr>
        <w:t xml:space="preserve"> dituntut peranan hakim yang lebih besar dari pada sekedar corong undang-undang. Dalam rangka mengisi kekosongan hukum ini, maka hakim memiliki kewenangan untuk melakukan penafsir</w:t>
      </w:r>
      <w:r w:rsidRPr="002E459E">
        <w:rPr>
          <w:rFonts w:ascii="Times New Roman" w:hAnsi="Times New Roman" w:cs="Times New Roman"/>
          <w:sz w:val="24"/>
          <w:szCs w:val="24"/>
        </w:rPr>
        <w:t>an</w:t>
      </w:r>
      <w:r w:rsidR="00640F11" w:rsidRPr="002E459E">
        <w:rPr>
          <w:rFonts w:ascii="Times New Roman" w:hAnsi="Times New Roman" w:cs="Times New Roman"/>
          <w:sz w:val="24"/>
          <w:szCs w:val="24"/>
        </w:rPr>
        <w:t>, melakukan penghalusan hukum dan lain-lain. Konsep ini di Indonesia, diakomodir di dalam Undang-Undang Kekuasaan Keh</w:t>
      </w:r>
      <w:r w:rsidR="003F2BB1">
        <w:rPr>
          <w:rFonts w:ascii="Times New Roman" w:hAnsi="Times New Roman" w:cs="Times New Roman"/>
          <w:sz w:val="24"/>
          <w:szCs w:val="24"/>
        </w:rPr>
        <w:t>akiman Nomor 4 Tahun 2004 dalam Pasal 16 ayat (1).</w:t>
      </w:r>
    </w:p>
    <w:p w:rsidR="00B9219D" w:rsidRPr="002E459E" w:rsidRDefault="00640F11" w:rsidP="0063414F">
      <w:pPr>
        <w:pStyle w:val="NormalWeb"/>
        <w:spacing w:before="0" w:beforeAutospacing="0" w:after="0" w:afterAutospacing="0" w:line="300" w:lineRule="auto"/>
        <w:ind w:firstLine="709"/>
        <w:jc w:val="both"/>
        <w:rPr>
          <w:lang w:val="id-ID"/>
        </w:rPr>
      </w:pPr>
      <w:r w:rsidRPr="002E459E">
        <w:t>Oleh sebab itu, untuk dapatnya menuntut ahli waris</w:t>
      </w:r>
      <w:r w:rsidR="003F2BB1">
        <w:t xml:space="preserve"> dari pelaku tindak pidana koru</w:t>
      </w:r>
      <w:r w:rsidRPr="002E459E">
        <w:t>p</w:t>
      </w:r>
      <w:r w:rsidR="003F2BB1">
        <w:rPr>
          <w:lang w:val="id-ID"/>
        </w:rPr>
        <w:t>s</w:t>
      </w:r>
      <w:r w:rsidRPr="002E459E">
        <w:t>i diperlukan suatu aturan hukum yang jelas dan tegas yang tidak saja dapat menjerat pelaku, tetapi juga</w:t>
      </w:r>
      <w:r w:rsidR="007457CC" w:rsidRPr="002E459E">
        <w:t xml:space="preserve"> dapat menuntut ahli warisnya</w:t>
      </w:r>
      <w:r w:rsidR="007457CC" w:rsidRPr="002E459E">
        <w:rPr>
          <w:lang w:val="id-ID"/>
        </w:rPr>
        <w:t>, s</w:t>
      </w:r>
      <w:r w:rsidRPr="002E459E">
        <w:t>edangkan terhadap pelaku tindak pidana korupsi yang telah diputus dan dihukum oleh hakim untuk membayar uang pengganti</w:t>
      </w:r>
      <w:r w:rsidR="00374602" w:rsidRPr="002E459E">
        <w:rPr>
          <w:lang w:val="id-ID"/>
        </w:rPr>
        <w:t xml:space="preserve"> kerugian uang negara akibat perbuatan korupsinya dan kemudian meninggal dunia sebelum yang bersangkutan membayarnya, sedangkan</w:t>
      </w:r>
      <w:r w:rsidR="001D0550" w:rsidRPr="002E459E">
        <w:rPr>
          <w:lang w:val="id-ID"/>
        </w:rPr>
        <w:t xml:space="preserve"> sebelumnya tidak ada hartanya yang disita atau ha</w:t>
      </w:r>
      <w:r w:rsidR="007457CC" w:rsidRPr="002E459E">
        <w:rPr>
          <w:lang w:val="id-ID"/>
        </w:rPr>
        <w:t xml:space="preserve">rtanya tidak ditemui </w:t>
      </w:r>
      <w:r w:rsidR="001D0550" w:rsidRPr="002E459E">
        <w:rPr>
          <w:lang w:val="id-ID"/>
        </w:rPr>
        <w:t>maka ahli waris dapat dituntut berdasarkan adanya</w:t>
      </w:r>
      <w:r w:rsidR="007457CC" w:rsidRPr="002E459E">
        <w:rPr>
          <w:lang w:val="id-ID"/>
        </w:rPr>
        <w:t xml:space="preserve"> utang dari pewaris atau pelaku sepanjang yang bersangkutan tidak menolak sebagai pewaris</w:t>
      </w:r>
      <w:r w:rsidR="001D0550" w:rsidRPr="002E459E">
        <w:rPr>
          <w:lang w:val="id-ID"/>
        </w:rPr>
        <w:t xml:space="preserve"> tetapi jika kerugian negara akibat perbuatan korupsi oleh pelaku tersebut belum ada putusan hakim dan ahli warisnya tidak terlibat sebagai pelaku yang bersama-sama atau membantu perbuatan korupsi tersebut maka tidak dapat dituntut melalui perbu</w:t>
      </w:r>
      <w:r w:rsidR="007457CC" w:rsidRPr="002E459E">
        <w:rPr>
          <w:lang w:val="id-ID"/>
        </w:rPr>
        <w:t>atan melawan hukum berdasarkan P</w:t>
      </w:r>
      <w:r w:rsidR="001D0550" w:rsidRPr="002E459E">
        <w:rPr>
          <w:lang w:val="id-ID"/>
        </w:rPr>
        <w:t>asal 1365 KUHPerdata</w:t>
      </w:r>
      <w:r w:rsidR="007457CC" w:rsidRPr="002E459E">
        <w:rPr>
          <w:lang w:val="id-ID"/>
        </w:rPr>
        <w:t>. U</w:t>
      </w:r>
      <w:r w:rsidR="001D0550" w:rsidRPr="002E459E">
        <w:rPr>
          <w:lang w:val="id-ID"/>
        </w:rPr>
        <w:t>ntuk itu perlu dirumuskan norma tentang perbuatan  melawan hukum yang dapat dijadikan dasar hukum untuk menggugat ahli waris pelaku tindak pidana korupsi</w:t>
      </w:r>
      <w:r w:rsidR="007457CC" w:rsidRPr="002E459E">
        <w:rPr>
          <w:lang w:val="id-ID"/>
        </w:rPr>
        <w:t xml:space="preserve"> dengan tetap memperhatikan sisi-sisi hak asasi manusia karena substansi hukum menentukan dapat atau tidak dapatnya suatu hukum dilaksanakan</w:t>
      </w:r>
      <w:r w:rsidR="007457CC" w:rsidRPr="002E459E">
        <w:rPr>
          <w:rStyle w:val="ReferensiCatatanKaki"/>
          <w:lang w:val="id-ID"/>
        </w:rPr>
        <w:footnoteReference w:id="28"/>
      </w:r>
      <w:r w:rsidR="007457CC" w:rsidRPr="002E459E">
        <w:rPr>
          <w:lang w:val="id-ID"/>
        </w:rPr>
        <w:t xml:space="preserve"> untuk itu hukum yang hidup dalam masyarakat dapat dijadikan acuan atau pedoman dalam membangun hukum yang berkeadilan.</w:t>
      </w:r>
    </w:p>
    <w:p w:rsidR="006E0629" w:rsidRDefault="00C82E7F" w:rsidP="006E0629">
      <w:pPr>
        <w:pStyle w:val="DaftarParagraf"/>
        <w:numPr>
          <w:ilvl w:val="0"/>
          <w:numId w:val="19"/>
        </w:numPr>
        <w:tabs>
          <w:tab w:val="left" w:leader="dot" w:pos="8789"/>
          <w:tab w:val="left" w:pos="8931"/>
        </w:tabs>
        <w:ind w:left="709" w:hanging="425"/>
        <w:jc w:val="both"/>
        <w:rPr>
          <w:b/>
          <w:color w:val="000000" w:themeColor="text1"/>
        </w:rPr>
      </w:pPr>
      <w:r w:rsidRPr="002E459E">
        <w:rPr>
          <w:b/>
          <w:color w:val="000000" w:themeColor="text1"/>
        </w:rPr>
        <w:t xml:space="preserve">Hambatan </w:t>
      </w:r>
      <w:r w:rsidR="00887B79" w:rsidRPr="002E459E">
        <w:rPr>
          <w:b/>
          <w:color w:val="000000" w:themeColor="text1"/>
        </w:rPr>
        <w:t xml:space="preserve">Dan Kendala Pengembalian Aset Tindak Pidana Korupsi Dari </w:t>
      </w:r>
    </w:p>
    <w:p w:rsidR="00C82E7F" w:rsidRPr="002E459E" w:rsidRDefault="00887B79" w:rsidP="006E0629">
      <w:pPr>
        <w:pStyle w:val="DaftarParagraf"/>
        <w:tabs>
          <w:tab w:val="left" w:leader="dot" w:pos="8789"/>
          <w:tab w:val="left" w:pos="8931"/>
        </w:tabs>
        <w:spacing w:line="360" w:lineRule="auto"/>
        <w:ind w:left="709"/>
        <w:jc w:val="both"/>
        <w:rPr>
          <w:b/>
          <w:color w:val="000000" w:themeColor="text1"/>
        </w:rPr>
      </w:pPr>
      <w:r w:rsidRPr="002E459E">
        <w:rPr>
          <w:b/>
          <w:color w:val="000000" w:themeColor="text1"/>
        </w:rPr>
        <w:t xml:space="preserve">Pelaku Dan Ahli Warisnya Dalam Sistem Hukum </w:t>
      </w:r>
      <w:r w:rsidR="00C82E7F" w:rsidRPr="002E459E">
        <w:rPr>
          <w:b/>
          <w:color w:val="000000" w:themeColor="text1"/>
        </w:rPr>
        <w:t>Indonesia</w:t>
      </w:r>
    </w:p>
    <w:p w:rsidR="00C82E7F" w:rsidRPr="002E459E" w:rsidRDefault="00C82E7F" w:rsidP="001C65BC">
      <w:pPr>
        <w:pStyle w:val="DaftarParagraf"/>
        <w:numPr>
          <w:ilvl w:val="1"/>
          <w:numId w:val="8"/>
        </w:numPr>
        <w:tabs>
          <w:tab w:val="left" w:leader="dot" w:pos="8789"/>
          <w:tab w:val="left" w:pos="8931"/>
        </w:tabs>
        <w:spacing w:line="300" w:lineRule="auto"/>
        <w:ind w:left="709" w:hanging="425"/>
        <w:jc w:val="both"/>
        <w:rPr>
          <w:b/>
          <w:color w:val="000000" w:themeColor="text1"/>
        </w:rPr>
      </w:pPr>
      <w:r w:rsidRPr="002E459E">
        <w:rPr>
          <w:b/>
          <w:color w:val="000000" w:themeColor="text1"/>
        </w:rPr>
        <w:t xml:space="preserve">Gugatan </w:t>
      </w:r>
      <w:r w:rsidR="00887B79" w:rsidRPr="002E459E">
        <w:rPr>
          <w:b/>
          <w:color w:val="000000" w:themeColor="text1"/>
        </w:rPr>
        <w:t>Perdata Dan Problem Yang Menyertainya</w:t>
      </w:r>
    </w:p>
    <w:p w:rsidR="00DC0F0F" w:rsidRPr="002E459E" w:rsidRDefault="00DC0F0F" w:rsidP="0063414F">
      <w:pPr>
        <w:spacing w:after="0" w:line="300" w:lineRule="auto"/>
        <w:ind w:firstLine="720"/>
        <w:jc w:val="both"/>
        <w:rPr>
          <w:rFonts w:ascii="Times New Roman" w:hAnsi="Times New Roman" w:cs="Times New Roman"/>
          <w:sz w:val="24"/>
          <w:szCs w:val="24"/>
          <w:lang w:val="id-ID"/>
        </w:rPr>
      </w:pPr>
      <w:r w:rsidRPr="002E459E">
        <w:rPr>
          <w:rFonts w:ascii="Times New Roman" w:hAnsi="Times New Roman" w:cs="Times New Roman"/>
          <w:sz w:val="24"/>
          <w:szCs w:val="24"/>
          <w:lang w:val="id-ID"/>
        </w:rPr>
        <w:t>Negara memiliki hak untuk melakukan gugatan perdata kepada terpidana dan atau ahli warisnya terhadap harta benda yang diperoleh</w:t>
      </w:r>
      <w:r w:rsidR="007457CC" w:rsidRPr="002E459E">
        <w:rPr>
          <w:rFonts w:ascii="Times New Roman" w:hAnsi="Times New Roman" w:cs="Times New Roman"/>
          <w:sz w:val="24"/>
          <w:szCs w:val="24"/>
          <w:lang w:val="id-ID"/>
        </w:rPr>
        <w:t xml:space="preserve"> dari hasil kejahatan khususnya dalam tindak pidana korupsi</w:t>
      </w:r>
      <w:r w:rsidRPr="002E459E">
        <w:rPr>
          <w:rFonts w:ascii="Times New Roman" w:hAnsi="Times New Roman" w:cs="Times New Roman"/>
          <w:sz w:val="24"/>
          <w:szCs w:val="24"/>
          <w:lang w:val="id-ID"/>
        </w:rPr>
        <w:t>. Gugatan perdata pengembalian kerugian keuangan negara terkandung makna yang sangat kuat untuk memenuhi rasa keadilan sebagai akibat dari tindakan melawa</w:t>
      </w:r>
      <w:r w:rsidR="008D0329" w:rsidRPr="002E459E">
        <w:rPr>
          <w:rFonts w:ascii="Times New Roman" w:hAnsi="Times New Roman" w:cs="Times New Roman"/>
          <w:sz w:val="24"/>
          <w:szCs w:val="24"/>
          <w:lang w:val="id-ID"/>
        </w:rPr>
        <w:t>n hukum yang dilakukan pelaku</w:t>
      </w:r>
      <w:r w:rsidRPr="002E459E">
        <w:rPr>
          <w:rFonts w:ascii="Times New Roman" w:hAnsi="Times New Roman" w:cs="Times New Roman"/>
          <w:sz w:val="24"/>
          <w:szCs w:val="24"/>
          <w:lang w:val="id-ID"/>
        </w:rPr>
        <w:t xml:space="preserve"> atau ahli warisnya yang dengan sengaja menyembunyikan harta benda yang diperoleh dari hasil korupsi yang telah merugikan keuangan negara.</w:t>
      </w:r>
    </w:p>
    <w:p w:rsidR="005852D5" w:rsidRPr="002E459E" w:rsidRDefault="003D4F86" w:rsidP="005852D5">
      <w:pPr>
        <w:autoSpaceDE w:val="0"/>
        <w:autoSpaceDN w:val="0"/>
        <w:adjustRightInd w:val="0"/>
        <w:spacing w:after="0" w:line="300" w:lineRule="auto"/>
        <w:ind w:firstLine="720"/>
        <w:jc w:val="both"/>
        <w:rPr>
          <w:rFonts w:ascii="Times New Roman" w:hAnsi="Times New Roman" w:cs="Times New Roman"/>
          <w:sz w:val="24"/>
          <w:szCs w:val="24"/>
        </w:rPr>
      </w:pPr>
      <w:r w:rsidRPr="002E459E">
        <w:rPr>
          <w:rFonts w:ascii="Times New Roman" w:hAnsi="Times New Roman" w:cs="Times New Roman"/>
          <w:sz w:val="24"/>
          <w:szCs w:val="24"/>
          <w:lang w:val="id-ID"/>
        </w:rPr>
        <w:t xml:space="preserve">Sebagaimana telah disinggung dalam pembahasan sebelumnya bahwa </w:t>
      </w:r>
      <w:r w:rsidR="005852D5" w:rsidRPr="002E459E">
        <w:rPr>
          <w:rFonts w:ascii="Times New Roman" w:hAnsi="Times New Roman" w:cs="Times New Roman"/>
          <w:sz w:val="24"/>
          <w:szCs w:val="24"/>
          <w:lang w:val="id-ID"/>
        </w:rPr>
        <w:t xml:space="preserve">KUHP atau KUHAP sebenarnya tidak melarang gugatan perdata atas terjadinya hal-hal yang </w:t>
      </w:r>
      <w:r w:rsidR="005852D5" w:rsidRPr="002E459E">
        <w:rPr>
          <w:rFonts w:ascii="Times New Roman" w:hAnsi="Times New Roman" w:cs="Times New Roman"/>
          <w:sz w:val="24"/>
          <w:szCs w:val="24"/>
          <w:lang w:val="id-ID"/>
        </w:rPr>
        <w:lastRenderedPageBreak/>
        <w:t xml:space="preserve">menyebabkan “hapusnya kewenangan menuntut pidana” atau terjadinya “penghentian penyidikan atau penuntutan”, namun tidak mengatur ketentuan mengenai proses atau hukum acara gugatan perdata yang berkaitan dengan tindak pidana. </w:t>
      </w:r>
      <w:r w:rsidR="005852D5" w:rsidRPr="002E459E">
        <w:rPr>
          <w:rFonts w:ascii="Times New Roman" w:hAnsi="Times New Roman" w:cs="Times New Roman"/>
          <w:sz w:val="24"/>
          <w:szCs w:val="24"/>
        </w:rPr>
        <w:t xml:space="preserve">Hal ini sejalan dengan adanya ketentuan mengenai “Penggabungan Perkara Gugatan Ganti Kerugian” sebagaimana diatur oleh Pasal 98-101 KUHAP. Akan tetapi yang perlu diperhatikan dalam gugatan perdata pada perkara tindak pidana korupsi ini haruslah didasarkan pada prinsip-prinsip yang terkait didalamnya, </w:t>
      </w:r>
      <w:proofErr w:type="gramStart"/>
      <w:r w:rsidR="005852D5" w:rsidRPr="002E459E">
        <w:rPr>
          <w:rFonts w:ascii="Times New Roman" w:hAnsi="Times New Roman" w:cs="Times New Roman"/>
          <w:sz w:val="24"/>
          <w:szCs w:val="24"/>
        </w:rPr>
        <w:t>yaitu</w:t>
      </w:r>
      <w:r w:rsidR="007A517E">
        <w:rPr>
          <w:rFonts w:ascii="Times New Roman" w:hAnsi="Times New Roman" w:cs="Times New Roman"/>
          <w:sz w:val="24"/>
          <w:szCs w:val="24"/>
          <w:lang w:val="id-ID"/>
        </w:rPr>
        <w:t xml:space="preserve"> </w:t>
      </w:r>
      <w:r w:rsidR="005852D5" w:rsidRPr="002E459E">
        <w:rPr>
          <w:rFonts w:ascii="Times New Roman" w:hAnsi="Times New Roman" w:cs="Times New Roman"/>
          <w:sz w:val="24"/>
          <w:szCs w:val="24"/>
        </w:rPr>
        <w:t>:</w:t>
      </w:r>
      <w:proofErr w:type="gramEnd"/>
      <w:r w:rsidR="005852D5" w:rsidRPr="002E459E">
        <w:rPr>
          <w:rFonts w:ascii="Times New Roman" w:hAnsi="Times New Roman" w:cs="Times New Roman"/>
          <w:sz w:val="24"/>
          <w:szCs w:val="24"/>
        </w:rPr>
        <w:t xml:space="preserve"> Pertama, prinsip kondisional. Prinsip ini maksudnya bahwa gugatan perdata tidak selalu dapat diajukan dalam perkara tindak pidana korupsi, terbatas pada kondisi-kondisi tertentu. Kedua, prinsip gugatan perdata untuk jenis tindak pidana korupsi merugikan keuangan negara. Prinsip ini menunjukkan bahwa gugatan perdata tidak mencakup keseluruhan jenis tindak pidana korupsi yang diatur dalam UU Tindak </w:t>
      </w:r>
      <w:r w:rsidR="006D67DF">
        <w:rPr>
          <w:rFonts w:ascii="Times New Roman" w:hAnsi="Times New Roman" w:cs="Times New Roman"/>
          <w:sz w:val="24"/>
          <w:szCs w:val="24"/>
        </w:rPr>
        <w:t>Pidana</w:t>
      </w:r>
      <w:r w:rsidR="005852D5" w:rsidRPr="002E459E">
        <w:rPr>
          <w:rFonts w:ascii="Times New Roman" w:hAnsi="Times New Roman" w:cs="Times New Roman"/>
          <w:sz w:val="24"/>
          <w:szCs w:val="24"/>
        </w:rPr>
        <w:t xml:space="preserve"> Korupsi. Gugatan perdata hanya terbatas pada tindak pidana korupsi yang menimbulkan kerugian keuangan negara, sebagaimana diatur dalam Pasal 2 ayat (1) dan Pasal 3 UU Tindak </w:t>
      </w:r>
      <w:r w:rsidR="006D67DF">
        <w:rPr>
          <w:rFonts w:ascii="Times New Roman" w:hAnsi="Times New Roman" w:cs="Times New Roman"/>
          <w:sz w:val="24"/>
          <w:szCs w:val="24"/>
        </w:rPr>
        <w:t>Pidana</w:t>
      </w:r>
      <w:r w:rsidR="005852D5" w:rsidRPr="002E459E">
        <w:rPr>
          <w:rFonts w:ascii="Times New Roman" w:hAnsi="Times New Roman" w:cs="Times New Roman"/>
          <w:sz w:val="24"/>
          <w:szCs w:val="24"/>
        </w:rPr>
        <w:t xml:space="preserve"> Korupsi. Dan ketiga, prinsip gugatan perdata sebagai komplemen prosedur perampasan untuk negara. Berdasarkan ketentuan Pasal 38C UU </w:t>
      </w:r>
      <w:r w:rsidR="009760C5">
        <w:rPr>
          <w:rFonts w:ascii="Times New Roman" w:hAnsi="Times New Roman" w:cs="Times New Roman"/>
          <w:sz w:val="24"/>
          <w:szCs w:val="24"/>
          <w:lang w:val="id-ID"/>
        </w:rPr>
        <w:t>TIPIKOR</w:t>
      </w:r>
      <w:r w:rsidR="005852D5" w:rsidRPr="002E459E">
        <w:rPr>
          <w:rFonts w:ascii="Times New Roman" w:hAnsi="Times New Roman" w:cs="Times New Roman"/>
          <w:sz w:val="24"/>
          <w:szCs w:val="24"/>
        </w:rPr>
        <w:t xml:space="preserve"> memungkinkan dilakukan gugatan perdata khusus untuk hasil korupsi yang belum dilakukan perampasan untuk negara. Sebagaimana telah diuraikan diatas, berdasarkan </w:t>
      </w:r>
      <w:r w:rsidR="009760C5">
        <w:rPr>
          <w:rFonts w:ascii="Times New Roman" w:hAnsi="Times New Roman" w:cs="Times New Roman"/>
          <w:sz w:val="24"/>
          <w:szCs w:val="24"/>
          <w:lang w:val="id-ID"/>
        </w:rPr>
        <w:t>UU TIPIKOR</w:t>
      </w:r>
      <w:r w:rsidR="005852D5" w:rsidRPr="002E459E">
        <w:rPr>
          <w:rFonts w:ascii="Times New Roman" w:hAnsi="Times New Roman" w:cs="Times New Roman"/>
          <w:sz w:val="24"/>
          <w:szCs w:val="24"/>
        </w:rPr>
        <w:t xml:space="preserve">, pengembalian kerugian keuangan negara dapat </w:t>
      </w:r>
      <w:r w:rsidR="009760C5">
        <w:rPr>
          <w:rFonts w:ascii="Times New Roman" w:hAnsi="Times New Roman" w:cs="Times New Roman"/>
          <w:sz w:val="24"/>
          <w:szCs w:val="24"/>
        </w:rPr>
        <w:t>dilakukan melalui dua instrumen hukum yaitu instrumen hukum pidana dan instrumen</w:t>
      </w:r>
      <w:r w:rsidR="005852D5" w:rsidRPr="002E459E">
        <w:rPr>
          <w:rFonts w:ascii="Times New Roman" w:hAnsi="Times New Roman" w:cs="Times New Roman"/>
          <w:sz w:val="24"/>
          <w:szCs w:val="24"/>
        </w:rPr>
        <w:t xml:space="preserve"> hukum perdata. Instrumen hukum pidana dilakukan oleh penyidik dengan menyita harta benda milik pelaku dan selanjutnya oleh penuntut umum dituntut agar dirampas oleh hakim yang direalisasi oleh hakim melalui putusan pidana tambahan berupa pembayaran uang pengganti kerugian kep</w:t>
      </w:r>
      <w:r w:rsidR="009760C5">
        <w:rPr>
          <w:rFonts w:ascii="Times New Roman" w:hAnsi="Times New Roman" w:cs="Times New Roman"/>
          <w:sz w:val="24"/>
          <w:szCs w:val="24"/>
        </w:rPr>
        <w:t>ada negara. Sementara instrumen</w:t>
      </w:r>
      <w:r w:rsidR="005852D5" w:rsidRPr="002E459E">
        <w:rPr>
          <w:rFonts w:ascii="Times New Roman" w:hAnsi="Times New Roman" w:cs="Times New Roman"/>
          <w:sz w:val="24"/>
          <w:szCs w:val="24"/>
        </w:rPr>
        <w:t xml:space="preserve"> hukum perdata melalui Pasal 32. 33, 34 UU </w:t>
      </w:r>
      <w:r w:rsidR="009760C5">
        <w:rPr>
          <w:rFonts w:ascii="Times New Roman" w:hAnsi="Times New Roman" w:cs="Times New Roman"/>
          <w:sz w:val="24"/>
          <w:szCs w:val="24"/>
          <w:lang w:val="id-ID"/>
        </w:rPr>
        <w:t>TIPIKOR</w:t>
      </w:r>
      <w:r w:rsidR="005852D5" w:rsidRPr="002E459E">
        <w:rPr>
          <w:rFonts w:ascii="Times New Roman" w:hAnsi="Times New Roman" w:cs="Times New Roman"/>
          <w:sz w:val="24"/>
          <w:szCs w:val="24"/>
        </w:rPr>
        <w:t xml:space="preserve"> dan Pasal 38 C UU </w:t>
      </w:r>
      <w:r w:rsidR="009760C5">
        <w:rPr>
          <w:rFonts w:ascii="Times New Roman" w:hAnsi="Times New Roman" w:cs="Times New Roman"/>
          <w:sz w:val="24"/>
          <w:szCs w:val="24"/>
          <w:lang w:val="id-ID"/>
        </w:rPr>
        <w:t>TIPIKOR</w:t>
      </w:r>
      <w:r w:rsidR="005852D5" w:rsidRPr="002E459E">
        <w:rPr>
          <w:rFonts w:ascii="Times New Roman" w:hAnsi="Times New Roman" w:cs="Times New Roman"/>
          <w:sz w:val="24"/>
          <w:szCs w:val="24"/>
        </w:rPr>
        <w:t xml:space="preserve"> yang dilakukan oleh Jaksa Pengacara Negara (JPN) atau instansi yang dirugikan. Upaya pengembalian kerugian keuangan negara yang menggunakan intrumen hukum perdata, sepenuhnya tunduk pada disiplin hukum perdata materiil maupun formil, meskipun berkaitan dengan tindak pidana korupsi. </w:t>
      </w:r>
    </w:p>
    <w:p w:rsidR="005852D5" w:rsidRPr="002E459E" w:rsidRDefault="005852D5" w:rsidP="005852D5">
      <w:pPr>
        <w:autoSpaceDE w:val="0"/>
        <w:autoSpaceDN w:val="0"/>
        <w:adjustRightInd w:val="0"/>
        <w:spacing w:after="0" w:line="300" w:lineRule="auto"/>
        <w:ind w:firstLine="720"/>
        <w:jc w:val="both"/>
        <w:rPr>
          <w:rFonts w:ascii="Times New Roman" w:hAnsi="Times New Roman" w:cs="Times New Roman"/>
          <w:sz w:val="24"/>
          <w:szCs w:val="24"/>
        </w:rPr>
      </w:pPr>
      <w:r w:rsidRPr="002E459E">
        <w:rPr>
          <w:rFonts w:ascii="Times New Roman" w:hAnsi="Times New Roman" w:cs="Times New Roman"/>
          <w:sz w:val="24"/>
          <w:szCs w:val="24"/>
        </w:rPr>
        <w:t>Berbeda dengan p</w:t>
      </w:r>
      <w:r w:rsidR="00B320CE">
        <w:rPr>
          <w:rFonts w:ascii="Times New Roman" w:hAnsi="Times New Roman" w:cs="Times New Roman"/>
          <w:sz w:val="24"/>
          <w:szCs w:val="24"/>
        </w:rPr>
        <w:t>roses pidana yang menggunakan si</w:t>
      </w:r>
      <w:r w:rsidRPr="002E459E">
        <w:rPr>
          <w:rFonts w:ascii="Times New Roman" w:hAnsi="Times New Roman" w:cs="Times New Roman"/>
          <w:sz w:val="24"/>
          <w:szCs w:val="24"/>
        </w:rPr>
        <w:t>stem pembuktian materiil,</w:t>
      </w:r>
      <w:r w:rsidR="00B320CE">
        <w:rPr>
          <w:rFonts w:ascii="Times New Roman" w:hAnsi="Times New Roman" w:cs="Times New Roman"/>
          <w:sz w:val="24"/>
          <w:szCs w:val="24"/>
        </w:rPr>
        <w:t xml:space="preserve"> maka proses perdata menganut si</w:t>
      </w:r>
      <w:r w:rsidRPr="002E459E">
        <w:rPr>
          <w:rFonts w:ascii="Times New Roman" w:hAnsi="Times New Roman" w:cs="Times New Roman"/>
          <w:sz w:val="24"/>
          <w:szCs w:val="24"/>
        </w:rPr>
        <w:t>stem pembuktian formil yang dalam praktiknya bisa lebih sulit daripada pembuktian materiil. Dalam tindak pidana korupsi khususnya disamping penuntut umum, terdakwa juga mempunyai beban pembuktian, yaitu terdakwa wajib membuktikan bahwa harta benda miliknya diperoleh bukan karena korupsi. Beban pembuktian pada terdakwa ini dikenal dengan asas Pembalikan Beban Pembuktian.</w:t>
      </w:r>
    </w:p>
    <w:p w:rsidR="005852D5" w:rsidRPr="002E459E" w:rsidRDefault="005852D5" w:rsidP="005852D5">
      <w:pPr>
        <w:autoSpaceDE w:val="0"/>
        <w:autoSpaceDN w:val="0"/>
        <w:adjustRightInd w:val="0"/>
        <w:spacing w:after="0" w:line="300" w:lineRule="auto"/>
        <w:ind w:firstLine="720"/>
        <w:jc w:val="both"/>
        <w:rPr>
          <w:rFonts w:ascii="Times New Roman" w:hAnsi="Times New Roman" w:cs="Times New Roman"/>
          <w:sz w:val="24"/>
          <w:szCs w:val="24"/>
        </w:rPr>
      </w:pPr>
      <w:r w:rsidRPr="002E459E">
        <w:rPr>
          <w:rFonts w:ascii="Times New Roman" w:hAnsi="Times New Roman" w:cs="Times New Roman"/>
          <w:sz w:val="24"/>
          <w:szCs w:val="24"/>
        </w:rPr>
        <w:t xml:space="preserve">Dalam proses perdata, beban pembuktian merupakan kewajiban penggugat, yaitu oleh Jaksa Pengacara Negara atau instansi yang dirugikan. Dalam hubungan ini, penggugat berkewajiban membuktikan antara lain : </w:t>
      </w:r>
    </w:p>
    <w:p w:rsidR="005852D5" w:rsidRPr="002E459E" w:rsidRDefault="00B9219D" w:rsidP="001C65BC">
      <w:pPr>
        <w:autoSpaceDE w:val="0"/>
        <w:autoSpaceDN w:val="0"/>
        <w:adjustRightInd w:val="0"/>
        <w:spacing w:after="0" w:line="240" w:lineRule="auto"/>
        <w:ind w:left="993" w:hanging="284"/>
        <w:jc w:val="both"/>
        <w:rPr>
          <w:rFonts w:ascii="Times New Roman" w:hAnsi="Times New Roman" w:cs="Times New Roman"/>
          <w:sz w:val="24"/>
          <w:szCs w:val="24"/>
        </w:rPr>
      </w:pPr>
      <w:r>
        <w:rPr>
          <w:rFonts w:ascii="Times New Roman" w:hAnsi="Times New Roman" w:cs="Times New Roman"/>
          <w:sz w:val="24"/>
          <w:szCs w:val="24"/>
        </w:rPr>
        <w:t xml:space="preserve">a. </w:t>
      </w:r>
      <w:r w:rsidR="005852D5" w:rsidRPr="002E459E">
        <w:rPr>
          <w:rFonts w:ascii="Times New Roman" w:hAnsi="Times New Roman" w:cs="Times New Roman"/>
          <w:sz w:val="24"/>
          <w:szCs w:val="24"/>
        </w:rPr>
        <w:t xml:space="preserve">Bahwa secara nyata telah ada kerugian keuangan negara; </w:t>
      </w:r>
    </w:p>
    <w:p w:rsidR="005852D5" w:rsidRPr="002E459E" w:rsidRDefault="00B9219D" w:rsidP="001C65BC">
      <w:pPr>
        <w:autoSpaceDE w:val="0"/>
        <w:autoSpaceDN w:val="0"/>
        <w:adjustRightInd w:val="0"/>
        <w:spacing w:after="0" w:line="240" w:lineRule="auto"/>
        <w:ind w:left="993" w:hanging="284"/>
        <w:jc w:val="both"/>
        <w:rPr>
          <w:rFonts w:ascii="Times New Roman" w:hAnsi="Times New Roman" w:cs="Times New Roman"/>
          <w:sz w:val="24"/>
          <w:szCs w:val="24"/>
        </w:rPr>
      </w:pPr>
      <w:r>
        <w:rPr>
          <w:rFonts w:ascii="Times New Roman" w:hAnsi="Times New Roman" w:cs="Times New Roman"/>
          <w:sz w:val="24"/>
          <w:szCs w:val="24"/>
        </w:rPr>
        <w:lastRenderedPageBreak/>
        <w:t xml:space="preserve">b. </w:t>
      </w:r>
      <w:r w:rsidR="005852D5" w:rsidRPr="002E459E">
        <w:rPr>
          <w:rFonts w:ascii="Times New Roman" w:hAnsi="Times New Roman" w:cs="Times New Roman"/>
          <w:sz w:val="24"/>
          <w:szCs w:val="24"/>
        </w:rPr>
        <w:t xml:space="preserve">Kerugian keuangan negara sebagai akibat atau berkaitan dengan perbuatan tersangka, terdakwa, atau terpidana </w:t>
      </w:r>
    </w:p>
    <w:p w:rsidR="00DC0F0F" w:rsidRDefault="00B9219D" w:rsidP="001C65BC">
      <w:pPr>
        <w:autoSpaceDE w:val="0"/>
        <w:autoSpaceDN w:val="0"/>
        <w:adjustRightInd w:val="0"/>
        <w:spacing w:after="0" w:line="240" w:lineRule="auto"/>
        <w:ind w:left="993" w:hanging="284"/>
        <w:jc w:val="both"/>
        <w:rPr>
          <w:rFonts w:ascii="Times New Roman" w:hAnsi="Times New Roman" w:cs="Times New Roman"/>
          <w:sz w:val="24"/>
          <w:szCs w:val="24"/>
        </w:rPr>
      </w:pPr>
      <w:r>
        <w:rPr>
          <w:rFonts w:ascii="Times New Roman" w:hAnsi="Times New Roman" w:cs="Times New Roman"/>
          <w:sz w:val="24"/>
          <w:szCs w:val="24"/>
        </w:rPr>
        <w:t xml:space="preserve">c. </w:t>
      </w:r>
      <w:r w:rsidR="005852D5" w:rsidRPr="002E459E">
        <w:rPr>
          <w:rFonts w:ascii="Times New Roman" w:hAnsi="Times New Roman" w:cs="Times New Roman"/>
          <w:sz w:val="24"/>
          <w:szCs w:val="24"/>
        </w:rPr>
        <w:t>Adanya harta benda milik tersangka, terdakwa atau terpidana yang dapat digunakan untuk pengembalian kerugian keuangan negara.</w:t>
      </w:r>
    </w:p>
    <w:p w:rsidR="001C65BC" w:rsidRPr="002E459E" w:rsidRDefault="001C65BC" w:rsidP="001C65BC">
      <w:pPr>
        <w:autoSpaceDE w:val="0"/>
        <w:autoSpaceDN w:val="0"/>
        <w:adjustRightInd w:val="0"/>
        <w:spacing w:after="0" w:line="240" w:lineRule="auto"/>
        <w:ind w:left="993" w:hanging="284"/>
        <w:jc w:val="both"/>
        <w:rPr>
          <w:rFonts w:ascii="Times New Roman" w:hAnsi="Times New Roman" w:cs="Times New Roman"/>
          <w:sz w:val="24"/>
          <w:szCs w:val="24"/>
          <w:lang w:val="id-ID"/>
        </w:rPr>
      </w:pPr>
    </w:p>
    <w:p w:rsidR="005852D5" w:rsidRPr="002E459E" w:rsidRDefault="005852D5" w:rsidP="005852D5">
      <w:pPr>
        <w:autoSpaceDE w:val="0"/>
        <w:autoSpaceDN w:val="0"/>
        <w:adjustRightInd w:val="0"/>
        <w:spacing w:after="0" w:line="300" w:lineRule="auto"/>
        <w:ind w:firstLine="720"/>
        <w:jc w:val="both"/>
        <w:rPr>
          <w:rFonts w:ascii="Times New Roman" w:hAnsi="Times New Roman" w:cs="Times New Roman"/>
          <w:sz w:val="24"/>
          <w:szCs w:val="24"/>
          <w:lang w:val="id-ID"/>
        </w:rPr>
      </w:pPr>
      <w:r w:rsidRPr="002E459E">
        <w:rPr>
          <w:rFonts w:ascii="Times New Roman" w:hAnsi="Times New Roman" w:cs="Times New Roman"/>
          <w:sz w:val="24"/>
          <w:szCs w:val="24"/>
          <w:lang w:val="id-ID"/>
        </w:rPr>
        <w:t>Oleh karena itu konsep hukum mendatang dalam pengembalian aset tindak pidana korupsi pelaku dan ahli warisnya dalam sistem hukum Indonesia harus segera dirumuskan mengingat sampai saat ini pelaku tindak pidana korupsi dan ahli warisnya masih dapat menikmati hasil korupsinya secara tenang.</w:t>
      </w:r>
    </w:p>
    <w:p w:rsidR="00222C23" w:rsidRPr="002E459E" w:rsidRDefault="005852D5" w:rsidP="00F36416">
      <w:pPr>
        <w:autoSpaceDE w:val="0"/>
        <w:autoSpaceDN w:val="0"/>
        <w:adjustRightInd w:val="0"/>
        <w:spacing w:after="0" w:line="300" w:lineRule="auto"/>
        <w:ind w:firstLine="720"/>
        <w:jc w:val="both"/>
        <w:rPr>
          <w:rFonts w:ascii="Times New Roman" w:hAnsi="Times New Roman" w:cs="Times New Roman"/>
          <w:color w:val="000000" w:themeColor="text1"/>
        </w:rPr>
      </w:pPr>
      <w:r w:rsidRPr="002E459E">
        <w:rPr>
          <w:rFonts w:ascii="Times New Roman" w:hAnsi="Times New Roman" w:cs="Times New Roman"/>
          <w:sz w:val="24"/>
          <w:szCs w:val="24"/>
        </w:rPr>
        <w:t>Indonesia sebagai sebuah negara hukum harus mengedepankan supremasi hukum, pelaksanaan hukum harus dilaksanakan tanpa membeda-bedakan orang termasuk terhadap pelaku dan ahli waris pelaku tindak pidana korupsi. Untuk itu perlu pengaturan tentang norma hukum tindak pidana korupsi dan norma hukum perdata materil maupun formil yang berkaitan dengan tindak pidana korupsi tersebut yang menyatu dalam suatu produk perundang-undangan</w:t>
      </w:r>
      <w:r w:rsidR="00862AD7" w:rsidRPr="002E459E">
        <w:rPr>
          <w:rFonts w:ascii="Times New Roman" w:hAnsi="Times New Roman" w:cs="Times New Roman"/>
          <w:sz w:val="24"/>
          <w:szCs w:val="24"/>
          <w:lang w:val="id-ID"/>
        </w:rPr>
        <w:t>.</w:t>
      </w:r>
      <w:r w:rsidRPr="002E459E">
        <w:rPr>
          <w:rFonts w:ascii="Times New Roman" w:hAnsi="Times New Roman" w:cs="Times New Roman"/>
          <w:sz w:val="24"/>
          <w:szCs w:val="24"/>
        </w:rPr>
        <w:t xml:space="preserve"> Untuk itu tanggungjawab tanpa kesalahan (</w:t>
      </w:r>
      <w:r w:rsidRPr="002E459E">
        <w:rPr>
          <w:rFonts w:ascii="Times New Roman" w:hAnsi="Times New Roman" w:cs="Times New Roman"/>
          <w:i/>
          <w:sz w:val="24"/>
          <w:szCs w:val="24"/>
        </w:rPr>
        <w:t>strict liability</w:t>
      </w:r>
      <w:r w:rsidRPr="002E459E">
        <w:rPr>
          <w:rFonts w:ascii="Times New Roman" w:hAnsi="Times New Roman" w:cs="Times New Roman"/>
          <w:sz w:val="24"/>
          <w:szCs w:val="24"/>
        </w:rPr>
        <w:t>) dalam perbuatan melawan hukum yang berkaitan dengan ahli waris pelaku tindak pidana korupsi dapat dijadikan sebagai pertimbangan dalam merumuskan hukum materilnya.</w:t>
      </w:r>
    </w:p>
    <w:p w:rsidR="00C82E7F" w:rsidRPr="002E459E" w:rsidRDefault="00C82E7F" w:rsidP="001C65BC">
      <w:pPr>
        <w:pStyle w:val="DaftarParagraf"/>
        <w:numPr>
          <w:ilvl w:val="1"/>
          <w:numId w:val="8"/>
        </w:numPr>
        <w:tabs>
          <w:tab w:val="left" w:leader="dot" w:pos="8789"/>
          <w:tab w:val="left" w:pos="8931"/>
        </w:tabs>
        <w:spacing w:line="300" w:lineRule="auto"/>
        <w:ind w:left="709" w:hanging="425"/>
        <w:jc w:val="both"/>
        <w:rPr>
          <w:b/>
          <w:color w:val="000000" w:themeColor="text1"/>
        </w:rPr>
      </w:pPr>
      <w:r w:rsidRPr="002E459E">
        <w:rPr>
          <w:b/>
          <w:color w:val="000000" w:themeColor="text1"/>
        </w:rPr>
        <w:t xml:space="preserve">Faktor </w:t>
      </w:r>
      <w:r w:rsidR="00887B79" w:rsidRPr="002E459E">
        <w:rPr>
          <w:b/>
          <w:color w:val="000000" w:themeColor="text1"/>
        </w:rPr>
        <w:t>Kelembagaan Penegak Hukum</w:t>
      </w:r>
    </w:p>
    <w:p w:rsidR="00F858D9" w:rsidRPr="002E459E" w:rsidRDefault="00F858D9" w:rsidP="0063414F">
      <w:pPr>
        <w:autoSpaceDE w:val="0"/>
        <w:autoSpaceDN w:val="0"/>
        <w:adjustRightInd w:val="0"/>
        <w:spacing w:after="0" w:line="300" w:lineRule="auto"/>
        <w:ind w:firstLine="709"/>
        <w:jc w:val="both"/>
        <w:rPr>
          <w:rFonts w:ascii="Times New Roman" w:hAnsi="Times New Roman" w:cs="Times New Roman"/>
          <w:sz w:val="24"/>
          <w:szCs w:val="24"/>
          <w:lang w:val="id-ID"/>
        </w:rPr>
      </w:pPr>
      <w:r w:rsidRPr="002E459E">
        <w:rPr>
          <w:rFonts w:ascii="Times New Roman" w:hAnsi="Times New Roman" w:cs="Times New Roman"/>
          <w:sz w:val="24"/>
          <w:szCs w:val="24"/>
          <w:lang w:val="id-ID"/>
        </w:rPr>
        <w:t>Salah satu faktor penghambat dalam pengembalian aset hasil koru</w:t>
      </w:r>
      <w:r w:rsidR="00084E28" w:rsidRPr="002E459E">
        <w:rPr>
          <w:rFonts w:ascii="Times New Roman" w:hAnsi="Times New Roman" w:cs="Times New Roman"/>
          <w:sz w:val="24"/>
          <w:szCs w:val="24"/>
          <w:lang w:val="id-ID"/>
        </w:rPr>
        <w:t>psi ke Indonesia adalah kurang baiknya</w:t>
      </w:r>
      <w:r w:rsidRPr="002E459E">
        <w:rPr>
          <w:rFonts w:ascii="Times New Roman" w:hAnsi="Times New Roman" w:cs="Times New Roman"/>
          <w:sz w:val="24"/>
          <w:szCs w:val="24"/>
          <w:lang w:val="id-ID"/>
        </w:rPr>
        <w:t xml:space="preserve"> koordinasi</w:t>
      </w:r>
      <w:r w:rsidR="00084E28" w:rsidRPr="002E459E">
        <w:rPr>
          <w:rFonts w:ascii="Times New Roman" w:hAnsi="Times New Roman" w:cs="Times New Roman"/>
          <w:sz w:val="24"/>
          <w:szCs w:val="24"/>
          <w:lang w:val="id-ID"/>
        </w:rPr>
        <w:t xml:space="preserve"> dalam struktur hukum yang berkaitan dengan proses pemberantasan korupsi</w:t>
      </w:r>
      <w:r w:rsidRPr="002E459E">
        <w:rPr>
          <w:rFonts w:ascii="Times New Roman" w:hAnsi="Times New Roman" w:cs="Times New Roman"/>
          <w:sz w:val="24"/>
          <w:szCs w:val="24"/>
          <w:lang w:val="id-ID"/>
        </w:rPr>
        <w:t>.</w:t>
      </w:r>
      <w:r w:rsidR="00084E28" w:rsidRPr="002E459E">
        <w:rPr>
          <w:rFonts w:ascii="Times New Roman" w:hAnsi="Times New Roman" w:cs="Times New Roman"/>
          <w:sz w:val="24"/>
          <w:szCs w:val="24"/>
          <w:lang w:val="id-ID"/>
        </w:rPr>
        <w:t xml:space="preserve"> </w:t>
      </w:r>
    </w:p>
    <w:p w:rsidR="00EF3ACE" w:rsidRPr="002E459E" w:rsidRDefault="00F858D9" w:rsidP="00F36416">
      <w:pPr>
        <w:autoSpaceDE w:val="0"/>
        <w:autoSpaceDN w:val="0"/>
        <w:adjustRightInd w:val="0"/>
        <w:spacing w:after="0" w:line="300" w:lineRule="auto"/>
        <w:ind w:firstLine="709"/>
        <w:jc w:val="both"/>
        <w:rPr>
          <w:lang w:val="id-ID"/>
        </w:rPr>
      </w:pPr>
      <w:r w:rsidRPr="002E459E">
        <w:rPr>
          <w:rFonts w:ascii="Times New Roman" w:hAnsi="Times New Roman" w:cs="Times New Roman"/>
          <w:color w:val="000000"/>
          <w:sz w:val="24"/>
          <w:szCs w:val="24"/>
          <w:lang w:val="id-ID"/>
        </w:rPr>
        <w:t>Kemudian, keahlian dan Sumber Daya Manusia di tiga ujung tombak utama dalam</w:t>
      </w:r>
      <w:r w:rsidRPr="002E459E">
        <w:rPr>
          <w:rFonts w:ascii="Times New Roman" w:hAnsi="Times New Roman" w:cs="Times New Roman"/>
          <w:sz w:val="24"/>
          <w:szCs w:val="24"/>
          <w:lang w:val="id-ID"/>
        </w:rPr>
        <w:t xml:space="preserve"> </w:t>
      </w:r>
      <w:r w:rsidRPr="002E459E">
        <w:rPr>
          <w:rFonts w:ascii="Times New Roman" w:hAnsi="Times New Roman" w:cs="Times New Roman"/>
          <w:color w:val="000000"/>
          <w:sz w:val="24"/>
          <w:szCs w:val="24"/>
          <w:lang w:val="id-ID"/>
        </w:rPr>
        <w:t xml:space="preserve">pengembalian aset ini </w:t>
      </w:r>
      <w:r w:rsidR="00803ED2" w:rsidRPr="002E459E">
        <w:rPr>
          <w:rFonts w:ascii="Times New Roman" w:hAnsi="Times New Roman" w:cs="Times New Roman"/>
          <w:color w:val="000000"/>
          <w:sz w:val="24"/>
          <w:szCs w:val="24"/>
          <w:lang w:val="id-ID"/>
        </w:rPr>
        <w:t>kurang maksimal</w:t>
      </w:r>
      <w:r w:rsidRPr="002E459E">
        <w:rPr>
          <w:rFonts w:ascii="Times New Roman" w:hAnsi="Times New Roman" w:cs="Times New Roman"/>
          <w:color w:val="000000"/>
          <w:sz w:val="24"/>
          <w:szCs w:val="24"/>
          <w:lang w:val="id-ID"/>
        </w:rPr>
        <w:t>. Kejaksaan, KPK serta</w:t>
      </w:r>
      <w:r w:rsidRPr="002E459E">
        <w:rPr>
          <w:rFonts w:ascii="Times New Roman" w:hAnsi="Times New Roman" w:cs="Times New Roman"/>
          <w:sz w:val="24"/>
          <w:szCs w:val="24"/>
          <w:lang w:val="id-ID"/>
        </w:rPr>
        <w:t xml:space="preserve"> </w:t>
      </w:r>
      <w:r w:rsidRPr="002E459E">
        <w:rPr>
          <w:rFonts w:ascii="Times New Roman" w:hAnsi="Times New Roman" w:cs="Times New Roman"/>
          <w:color w:val="000000"/>
          <w:sz w:val="24"/>
          <w:szCs w:val="24"/>
          <w:lang w:val="id-ID"/>
        </w:rPr>
        <w:t>TPK (Tim Pemburu Koruptor) seharusnya dapat bekerjasama secara baik dengan PPATK</w:t>
      </w:r>
      <w:r w:rsidRPr="002E459E">
        <w:rPr>
          <w:rFonts w:ascii="Times New Roman" w:hAnsi="Times New Roman" w:cs="Times New Roman"/>
          <w:sz w:val="24"/>
          <w:szCs w:val="24"/>
          <w:lang w:val="id-ID"/>
        </w:rPr>
        <w:t xml:space="preserve"> </w:t>
      </w:r>
      <w:r w:rsidRPr="002E459E">
        <w:rPr>
          <w:rFonts w:ascii="Times New Roman" w:hAnsi="Times New Roman" w:cs="Times New Roman"/>
          <w:color w:val="181818"/>
          <w:sz w:val="24"/>
          <w:szCs w:val="24"/>
          <w:lang w:val="id-ID"/>
        </w:rPr>
        <w:t xml:space="preserve">serta Kepolisian RI dan </w:t>
      </w:r>
      <w:r w:rsidR="007A517E">
        <w:rPr>
          <w:rFonts w:ascii="Times New Roman" w:hAnsi="Times New Roman" w:cs="Times New Roman"/>
          <w:color w:val="181818"/>
          <w:sz w:val="24"/>
          <w:szCs w:val="24"/>
          <w:lang w:val="id-ID"/>
        </w:rPr>
        <w:t>Kementerian</w:t>
      </w:r>
      <w:r w:rsidRPr="002E459E">
        <w:rPr>
          <w:rFonts w:ascii="Times New Roman" w:hAnsi="Times New Roman" w:cs="Times New Roman"/>
          <w:sz w:val="24"/>
          <w:szCs w:val="24"/>
          <w:lang w:val="id-ID"/>
        </w:rPr>
        <w:t xml:space="preserve"> </w:t>
      </w:r>
      <w:r w:rsidRPr="002E459E">
        <w:rPr>
          <w:rFonts w:ascii="Times New Roman" w:hAnsi="Times New Roman" w:cs="Times New Roman"/>
          <w:color w:val="181818"/>
          <w:sz w:val="24"/>
          <w:szCs w:val="24"/>
          <w:lang w:val="id-ID"/>
        </w:rPr>
        <w:t>Hukum dan Hak Asasi Manusia, sehingga dapat memberikan hasil yang terbaik bagi</w:t>
      </w:r>
      <w:r w:rsidRPr="002E459E">
        <w:rPr>
          <w:rFonts w:ascii="Times New Roman" w:hAnsi="Times New Roman" w:cs="Times New Roman"/>
          <w:sz w:val="24"/>
          <w:szCs w:val="24"/>
          <w:lang w:val="id-ID"/>
        </w:rPr>
        <w:t xml:space="preserve"> </w:t>
      </w:r>
      <w:r w:rsidRPr="002E459E">
        <w:rPr>
          <w:rFonts w:ascii="Times New Roman" w:hAnsi="Times New Roman" w:cs="Times New Roman"/>
          <w:color w:val="181818"/>
          <w:sz w:val="24"/>
          <w:szCs w:val="24"/>
          <w:lang w:val="id-ID"/>
        </w:rPr>
        <w:t>pengembalian aset hasil korupsi yang berada di luar negeri</w:t>
      </w:r>
      <w:r w:rsidR="00803ED2" w:rsidRPr="002E459E">
        <w:rPr>
          <w:rFonts w:ascii="Times New Roman" w:hAnsi="Times New Roman" w:cs="Times New Roman"/>
          <w:color w:val="181818"/>
          <w:sz w:val="24"/>
          <w:szCs w:val="24"/>
          <w:lang w:val="id-ID"/>
        </w:rPr>
        <w:t xml:space="preserve"> karena sturktur hukum akan menentukan bisa atau tidak bisanya hukum itu dijalankan dengan baik</w:t>
      </w:r>
      <w:r w:rsidRPr="002E459E">
        <w:rPr>
          <w:rFonts w:ascii="Times New Roman" w:hAnsi="Times New Roman" w:cs="Times New Roman"/>
          <w:color w:val="181818"/>
          <w:sz w:val="24"/>
          <w:szCs w:val="24"/>
          <w:lang w:val="id-ID"/>
        </w:rPr>
        <w:t>.</w:t>
      </w:r>
    </w:p>
    <w:p w:rsidR="00C82E7F" w:rsidRPr="002E459E" w:rsidRDefault="000D52AA" w:rsidP="001C65BC">
      <w:pPr>
        <w:pStyle w:val="DaftarParagraf"/>
        <w:numPr>
          <w:ilvl w:val="1"/>
          <w:numId w:val="8"/>
        </w:numPr>
        <w:tabs>
          <w:tab w:val="left" w:leader="dot" w:pos="8789"/>
          <w:tab w:val="left" w:pos="8931"/>
        </w:tabs>
        <w:spacing w:line="300" w:lineRule="auto"/>
        <w:ind w:left="709" w:hanging="425"/>
        <w:jc w:val="both"/>
        <w:rPr>
          <w:b/>
          <w:color w:val="000000" w:themeColor="text1"/>
        </w:rPr>
      </w:pPr>
      <w:r w:rsidRPr="001C65BC">
        <w:rPr>
          <w:b/>
          <w:color w:val="000000" w:themeColor="text1"/>
        </w:rPr>
        <w:t>Belum</w:t>
      </w:r>
      <w:r w:rsidR="00C82E7F" w:rsidRPr="002E459E">
        <w:rPr>
          <w:b/>
          <w:color w:val="000000" w:themeColor="text1"/>
          <w:lang w:val="id-ID"/>
        </w:rPr>
        <w:t xml:space="preserve"> </w:t>
      </w:r>
      <w:r w:rsidR="00887B79" w:rsidRPr="002E459E">
        <w:rPr>
          <w:b/>
          <w:color w:val="000000" w:themeColor="text1"/>
          <w:lang w:val="id-ID"/>
        </w:rPr>
        <w:t xml:space="preserve">Efektifnya </w:t>
      </w:r>
      <w:r w:rsidR="00C82E7F" w:rsidRPr="002E459E">
        <w:rPr>
          <w:b/>
          <w:color w:val="000000" w:themeColor="text1"/>
        </w:rPr>
        <w:t xml:space="preserve">Ratifikasi UNCAC </w:t>
      </w:r>
      <w:r w:rsidR="00887B79" w:rsidRPr="002E459E">
        <w:rPr>
          <w:b/>
          <w:color w:val="000000" w:themeColor="text1"/>
        </w:rPr>
        <w:t>2003</w:t>
      </w:r>
      <w:r w:rsidR="00887B79" w:rsidRPr="002E459E">
        <w:rPr>
          <w:b/>
          <w:color w:val="000000" w:themeColor="text1"/>
          <w:lang w:val="id-ID"/>
        </w:rPr>
        <w:t xml:space="preserve"> Dalam Hukum Pidana </w:t>
      </w:r>
      <w:r w:rsidR="00C82E7F" w:rsidRPr="002E459E">
        <w:rPr>
          <w:b/>
          <w:color w:val="000000" w:themeColor="text1"/>
          <w:lang w:val="id-ID"/>
        </w:rPr>
        <w:t>Indonesia</w:t>
      </w:r>
    </w:p>
    <w:p w:rsidR="008B4945" w:rsidRPr="002E459E" w:rsidRDefault="00C82E7F" w:rsidP="0063414F">
      <w:pPr>
        <w:spacing w:after="0" w:line="300" w:lineRule="auto"/>
        <w:ind w:firstLine="720"/>
        <w:jc w:val="both"/>
        <w:rPr>
          <w:rFonts w:ascii="Times New Roman" w:hAnsi="Times New Roman" w:cs="Times New Roman"/>
          <w:color w:val="000000" w:themeColor="text1"/>
          <w:sz w:val="24"/>
          <w:szCs w:val="24"/>
          <w:lang w:val="id-ID"/>
        </w:rPr>
      </w:pPr>
      <w:r w:rsidRPr="002E459E">
        <w:rPr>
          <w:rFonts w:ascii="Times New Roman" w:hAnsi="Times New Roman" w:cs="Times New Roman"/>
          <w:color w:val="000000" w:themeColor="text1"/>
          <w:sz w:val="24"/>
          <w:szCs w:val="24"/>
        </w:rPr>
        <w:t xml:space="preserve">Ratifikasi UNCAC 2003, khususnya terkait dengan ketentuan-ketentuan tentang pengembalian aset hasil korupsi, masih menghadapi sejumlah kendala, termasuk kendala yuridis tentang kesiapan hukum positif. Dalam hal Indonesia sebagai “negara yang diminta” mengembalikan aset secara langsung misalnya, masih harus dikaji tentang kemungkinan </w:t>
      </w:r>
      <w:r w:rsidRPr="002E459E">
        <w:rPr>
          <w:rFonts w:ascii="Times New Roman" w:hAnsi="Times New Roman" w:cs="Times New Roman"/>
          <w:i/>
          <w:iCs/>
          <w:color w:val="000000" w:themeColor="text1"/>
          <w:sz w:val="24"/>
          <w:szCs w:val="24"/>
        </w:rPr>
        <w:t>legal standing</w:t>
      </w:r>
      <w:r w:rsidRPr="002E459E">
        <w:rPr>
          <w:rFonts w:ascii="Times New Roman" w:hAnsi="Times New Roman" w:cs="Times New Roman"/>
          <w:color w:val="000000" w:themeColor="text1"/>
          <w:sz w:val="24"/>
          <w:szCs w:val="24"/>
        </w:rPr>
        <w:t xml:space="preserve"> pihak peminta yang </w:t>
      </w:r>
      <w:r w:rsidRPr="006D67DF">
        <w:rPr>
          <w:rFonts w:ascii="Times New Roman" w:hAnsi="Times New Roman" w:cs="Times New Roman"/>
          <w:iCs/>
          <w:color w:val="000000" w:themeColor="text1"/>
          <w:sz w:val="24"/>
          <w:szCs w:val="24"/>
        </w:rPr>
        <w:t>notabene</w:t>
      </w:r>
      <w:r w:rsidRPr="002E459E">
        <w:rPr>
          <w:rFonts w:ascii="Times New Roman" w:hAnsi="Times New Roman" w:cs="Times New Roman"/>
          <w:color w:val="000000" w:themeColor="text1"/>
          <w:sz w:val="24"/>
          <w:szCs w:val="24"/>
        </w:rPr>
        <w:t xml:space="preserve"> adalah suatu negara. Dalam hukum acara perdata Indonesia, gugatan dapat diajukan terhadap orang atau badan hukum yang bertempat tinggal/berkedudukan di Indonesia ataupun dalam hal sengketa terhadap aset yang berada di Indonesia. Baik oleh penggugat yang merupakan penduduk/ berkewarganegaraan Indonesia ataupun orang asing. Dalam hal ini dasar dari gugatan adalah adanya perbuatan melawan hukum sebagaimana di</w:t>
      </w:r>
      <w:r w:rsidR="00757937">
        <w:rPr>
          <w:rFonts w:ascii="Times New Roman" w:hAnsi="Times New Roman" w:cs="Times New Roman"/>
          <w:color w:val="000000" w:themeColor="text1"/>
          <w:sz w:val="24"/>
          <w:szCs w:val="24"/>
        </w:rPr>
        <w:t>tentukan dalam Pasal 1365 KUHPerdata</w:t>
      </w:r>
      <w:r w:rsidRPr="002E459E">
        <w:rPr>
          <w:rFonts w:ascii="Times New Roman" w:hAnsi="Times New Roman" w:cs="Times New Roman"/>
          <w:color w:val="000000" w:themeColor="text1"/>
          <w:sz w:val="24"/>
          <w:szCs w:val="24"/>
        </w:rPr>
        <w:t xml:space="preserve">. </w:t>
      </w:r>
    </w:p>
    <w:p w:rsidR="00C82E7F" w:rsidRPr="002E459E" w:rsidRDefault="00216656" w:rsidP="000D52AA">
      <w:pPr>
        <w:spacing w:after="0" w:line="300" w:lineRule="auto"/>
        <w:ind w:firstLine="720"/>
        <w:jc w:val="both"/>
        <w:rPr>
          <w:rFonts w:ascii="Times New Roman" w:hAnsi="Times New Roman" w:cs="Times New Roman"/>
          <w:color w:val="000000" w:themeColor="text1"/>
          <w:sz w:val="24"/>
          <w:szCs w:val="24"/>
          <w:lang w:val="id-ID"/>
        </w:rPr>
      </w:pPr>
      <w:r w:rsidRPr="002E459E">
        <w:rPr>
          <w:rFonts w:ascii="Times New Roman" w:hAnsi="Times New Roman" w:cs="Times New Roman"/>
          <w:color w:val="000000" w:themeColor="text1"/>
          <w:sz w:val="24"/>
          <w:szCs w:val="24"/>
          <w:lang w:val="id-ID"/>
        </w:rPr>
        <w:lastRenderedPageBreak/>
        <w:t>Selain itu</w:t>
      </w:r>
      <w:r w:rsidR="00C82E7F" w:rsidRPr="002E459E">
        <w:rPr>
          <w:rFonts w:ascii="Times New Roman" w:hAnsi="Times New Roman" w:cs="Times New Roman"/>
          <w:color w:val="000000" w:themeColor="text1"/>
          <w:sz w:val="24"/>
          <w:szCs w:val="24"/>
          <w:lang w:val="id-ID"/>
        </w:rPr>
        <w:t xml:space="preserve"> juga perlu pengkajian tersendiri dalam hal penggugatny</w:t>
      </w:r>
      <w:r w:rsidRPr="002E459E">
        <w:rPr>
          <w:rFonts w:ascii="Times New Roman" w:hAnsi="Times New Roman" w:cs="Times New Roman"/>
          <w:color w:val="000000" w:themeColor="text1"/>
          <w:sz w:val="24"/>
          <w:szCs w:val="24"/>
          <w:lang w:val="id-ID"/>
        </w:rPr>
        <w:t>a adalah “suatu negara” karena</w:t>
      </w:r>
      <w:r w:rsidR="00C82E7F" w:rsidRPr="002E459E">
        <w:rPr>
          <w:rFonts w:ascii="Times New Roman" w:hAnsi="Times New Roman" w:cs="Times New Roman"/>
          <w:color w:val="000000" w:themeColor="text1"/>
          <w:sz w:val="24"/>
          <w:szCs w:val="24"/>
          <w:lang w:val="id-ID"/>
        </w:rPr>
        <w:t xml:space="preserve"> Pasal 53 UNCAC 2003, mewajibkan suatu negara untuk membangun konstruksi hukum nasionalnya, dimana memungkinkan negara lain dapat mengajukan gugatan perdata, menuntut ganti ker</w:t>
      </w:r>
      <w:r w:rsidRPr="002E459E">
        <w:rPr>
          <w:rFonts w:ascii="Times New Roman" w:hAnsi="Times New Roman" w:cs="Times New Roman"/>
          <w:color w:val="000000" w:themeColor="text1"/>
          <w:sz w:val="24"/>
          <w:szCs w:val="24"/>
          <w:lang w:val="id-ID"/>
        </w:rPr>
        <w:t>ugian, dan meletakkan sita, melalui</w:t>
      </w:r>
      <w:r w:rsidR="00C82E7F" w:rsidRPr="002E459E">
        <w:rPr>
          <w:rFonts w:ascii="Times New Roman" w:hAnsi="Times New Roman" w:cs="Times New Roman"/>
          <w:color w:val="000000" w:themeColor="text1"/>
          <w:sz w:val="24"/>
          <w:szCs w:val="24"/>
          <w:lang w:val="id-ID"/>
        </w:rPr>
        <w:t xml:space="preserve"> pengadilan-pengadilan negara tersebut, dalam rangka mengembalikan aset hasil korupsi yang berada atau ditempatkan di negara tersebut secara langsung.</w:t>
      </w:r>
      <w:r w:rsidR="000D52AA" w:rsidRPr="002E459E">
        <w:rPr>
          <w:rFonts w:ascii="Times New Roman" w:hAnsi="Times New Roman" w:cs="Times New Roman"/>
          <w:color w:val="000000" w:themeColor="text1"/>
          <w:sz w:val="24"/>
          <w:szCs w:val="24"/>
          <w:lang w:val="id-ID"/>
        </w:rPr>
        <w:t xml:space="preserve"> </w:t>
      </w:r>
      <w:r w:rsidR="00C82E7F" w:rsidRPr="002E459E">
        <w:rPr>
          <w:rFonts w:ascii="Times New Roman" w:hAnsi="Times New Roman" w:cs="Times New Roman"/>
          <w:color w:val="000000" w:themeColor="text1"/>
          <w:sz w:val="24"/>
          <w:szCs w:val="24"/>
          <w:lang w:val="id-ID"/>
        </w:rPr>
        <w:t>Sementara itu, gugatan perdata untuk mengembalikan kerugian keuangan negara akibat tindak pidana korupsi adalah gugatan perdata yang bersifat khusus yang</w:t>
      </w:r>
      <w:r w:rsidRPr="002E459E">
        <w:rPr>
          <w:rFonts w:ascii="Times New Roman" w:hAnsi="Times New Roman" w:cs="Times New Roman"/>
          <w:color w:val="000000" w:themeColor="text1"/>
          <w:sz w:val="24"/>
          <w:szCs w:val="24"/>
          <w:lang w:val="id-ID"/>
        </w:rPr>
        <w:t xml:space="preserve"> harus diatur dalam hukum pemberantasan</w:t>
      </w:r>
      <w:r w:rsidR="00C82E7F" w:rsidRPr="002E459E">
        <w:rPr>
          <w:rFonts w:ascii="Times New Roman" w:hAnsi="Times New Roman" w:cs="Times New Roman"/>
          <w:color w:val="000000" w:themeColor="text1"/>
          <w:sz w:val="24"/>
          <w:szCs w:val="24"/>
          <w:lang w:val="id-ID"/>
        </w:rPr>
        <w:t xml:space="preserve"> korupsi, dan bukan gugatan perbuatan melawan hukum secara umum. </w:t>
      </w:r>
      <w:r w:rsidR="00C82E7F" w:rsidRPr="002E459E">
        <w:rPr>
          <w:rFonts w:ascii="Times New Roman" w:hAnsi="Times New Roman" w:cs="Times New Roman"/>
          <w:color w:val="000000" w:themeColor="text1"/>
          <w:sz w:val="24"/>
          <w:szCs w:val="24"/>
        </w:rPr>
        <w:t>Ada sifat</w:t>
      </w:r>
      <w:r w:rsidR="00C82E7F" w:rsidRPr="002E459E">
        <w:rPr>
          <w:rFonts w:ascii="Times New Roman" w:hAnsi="Times New Roman" w:cs="Times New Roman"/>
          <w:i/>
          <w:iCs/>
          <w:color w:val="000000" w:themeColor="text1"/>
          <w:sz w:val="24"/>
          <w:szCs w:val="24"/>
        </w:rPr>
        <w:t xml:space="preserve"> lex specialis</w:t>
      </w:r>
      <w:r w:rsidR="00C82E7F" w:rsidRPr="002E459E">
        <w:rPr>
          <w:rFonts w:ascii="Times New Roman" w:hAnsi="Times New Roman" w:cs="Times New Roman"/>
          <w:color w:val="000000" w:themeColor="text1"/>
          <w:sz w:val="24"/>
          <w:szCs w:val="24"/>
        </w:rPr>
        <w:t xml:space="preserve"> apabila dihadapkan pada Pasal 1365 BW yang bersifat </w:t>
      </w:r>
      <w:r w:rsidR="00C82E7F" w:rsidRPr="002E459E">
        <w:rPr>
          <w:rFonts w:ascii="Times New Roman" w:hAnsi="Times New Roman" w:cs="Times New Roman"/>
          <w:i/>
          <w:iCs/>
          <w:color w:val="000000" w:themeColor="text1"/>
          <w:sz w:val="24"/>
          <w:szCs w:val="24"/>
        </w:rPr>
        <w:t>lex generalis</w:t>
      </w:r>
      <w:r w:rsidR="00C82E7F" w:rsidRPr="002E459E">
        <w:rPr>
          <w:rFonts w:ascii="Times New Roman" w:hAnsi="Times New Roman" w:cs="Times New Roman"/>
          <w:color w:val="000000" w:themeColor="text1"/>
          <w:sz w:val="24"/>
          <w:szCs w:val="24"/>
        </w:rPr>
        <w:t>.</w:t>
      </w:r>
      <w:r w:rsidRPr="002E459E">
        <w:rPr>
          <w:rFonts w:ascii="Times New Roman" w:hAnsi="Times New Roman" w:cs="Times New Roman"/>
          <w:color w:val="000000" w:themeColor="text1"/>
          <w:sz w:val="24"/>
          <w:szCs w:val="24"/>
          <w:lang w:val="id-ID"/>
        </w:rPr>
        <w:t xml:space="preserve"> Oleh karena itu tanggung jawab ahli waris dari pelaku tindak pidana tersebut dapat dituntut berdasarkan tanggung jawab tanpa kesalahan </w:t>
      </w:r>
      <w:r w:rsidRPr="002E459E">
        <w:rPr>
          <w:rFonts w:ascii="Times New Roman" w:hAnsi="Times New Roman" w:cs="Times New Roman"/>
          <w:i/>
          <w:color w:val="000000" w:themeColor="text1"/>
          <w:sz w:val="24"/>
          <w:szCs w:val="24"/>
          <w:lang w:val="id-ID"/>
        </w:rPr>
        <w:t>(strict liability)</w:t>
      </w:r>
      <w:r w:rsidRPr="002E459E">
        <w:rPr>
          <w:rFonts w:ascii="Times New Roman" w:hAnsi="Times New Roman" w:cs="Times New Roman"/>
          <w:color w:val="000000" w:themeColor="text1"/>
          <w:sz w:val="24"/>
          <w:szCs w:val="24"/>
          <w:lang w:val="id-ID"/>
        </w:rPr>
        <w:t>.</w:t>
      </w:r>
      <w:r w:rsidR="00C82E7F" w:rsidRPr="002E459E">
        <w:rPr>
          <w:rFonts w:ascii="Times New Roman" w:hAnsi="Times New Roman" w:cs="Times New Roman"/>
          <w:color w:val="000000" w:themeColor="text1"/>
          <w:sz w:val="24"/>
          <w:szCs w:val="24"/>
          <w:lang w:val="id-ID"/>
        </w:rPr>
        <w:t xml:space="preserve"> </w:t>
      </w:r>
    </w:p>
    <w:p w:rsidR="00C82E7F" w:rsidRPr="002E459E" w:rsidRDefault="00216656" w:rsidP="0063414F">
      <w:pPr>
        <w:spacing w:after="0" w:line="300" w:lineRule="auto"/>
        <w:ind w:firstLine="720"/>
        <w:jc w:val="both"/>
        <w:rPr>
          <w:rFonts w:ascii="Times New Roman" w:hAnsi="Times New Roman" w:cs="Times New Roman"/>
          <w:color w:val="000000" w:themeColor="text1"/>
          <w:sz w:val="24"/>
          <w:szCs w:val="24"/>
          <w:lang w:val="id-ID"/>
        </w:rPr>
      </w:pPr>
      <w:r w:rsidRPr="002E459E">
        <w:rPr>
          <w:rFonts w:ascii="Times New Roman" w:hAnsi="Times New Roman" w:cs="Times New Roman"/>
          <w:color w:val="000000" w:themeColor="text1"/>
          <w:sz w:val="24"/>
          <w:szCs w:val="24"/>
          <w:lang w:val="id-ID"/>
        </w:rPr>
        <w:t>Selain itu</w:t>
      </w:r>
      <w:r w:rsidR="00C82E7F" w:rsidRPr="002E459E">
        <w:rPr>
          <w:rFonts w:ascii="Times New Roman" w:hAnsi="Times New Roman" w:cs="Times New Roman"/>
          <w:color w:val="000000" w:themeColor="text1"/>
          <w:sz w:val="24"/>
          <w:szCs w:val="24"/>
          <w:lang w:val="id-ID"/>
        </w:rPr>
        <w:t xml:space="preserve"> ketika Indonesia</w:t>
      </w:r>
      <w:r w:rsidRPr="002E459E">
        <w:rPr>
          <w:rFonts w:ascii="Times New Roman" w:hAnsi="Times New Roman" w:cs="Times New Roman"/>
          <w:color w:val="000000" w:themeColor="text1"/>
          <w:sz w:val="24"/>
          <w:szCs w:val="24"/>
          <w:lang w:val="id-ID"/>
        </w:rPr>
        <w:t xml:space="preserve"> sebagai</w:t>
      </w:r>
      <w:r w:rsidR="00C82E7F" w:rsidRPr="002E459E">
        <w:rPr>
          <w:rFonts w:ascii="Times New Roman" w:hAnsi="Times New Roman" w:cs="Times New Roman"/>
          <w:color w:val="000000" w:themeColor="text1"/>
          <w:sz w:val="24"/>
          <w:szCs w:val="24"/>
          <w:lang w:val="id-ID"/>
        </w:rPr>
        <w:t xml:space="preserve"> “negara yang diminta”, maka</w:t>
      </w:r>
      <w:r w:rsidRPr="002E459E">
        <w:rPr>
          <w:rFonts w:ascii="Times New Roman" w:hAnsi="Times New Roman" w:cs="Times New Roman"/>
          <w:color w:val="000000" w:themeColor="text1"/>
          <w:sz w:val="24"/>
          <w:szCs w:val="24"/>
          <w:lang w:val="id-ID"/>
        </w:rPr>
        <w:t xml:space="preserve"> bisa saja</w:t>
      </w:r>
      <w:r w:rsidR="00C82E7F" w:rsidRPr="002E459E">
        <w:rPr>
          <w:rFonts w:ascii="Times New Roman" w:hAnsi="Times New Roman" w:cs="Times New Roman"/>
          <w:color w:val="000000" w:themeColor="text1"/>
          <w:sz w:val="24"/>
          <w:szCs w:val="24"/>
          <w:lang w:val="id-ID"/>
        </w:rPr>
        <w:t xml:space="preserve"> peng</w:t>
      </w:r>
      <w:r w:rsidRPr="002E459E">
        <w:rPr>
          <w:rFonts w:ascii="Times New Roman" w:hAnsi="Times New Roman" w:cs="Times New Roman"/>
          <w:color w:val="000000" w:themeColor="text1"/>
          <w:sz w:val="24"/>
          <w:szCs w:val="24"/>
          <w:lang w:val="id-ID"/>
        </w:rPr>
        <w:t>adilan-pengadilan Indonesia</w:t>
      </w:r>
      <w:r w:rsidR="00C82E7F" w:rsidRPr="002E459E">
        <w:rPr>
          <w:rFonts w:ascii="Times New Roman" w:hAnsi="Times New Roman" w:cs="Times New Roman"/>
          <w:color w:val="000000" w:themeColor="text1"/>
          <w:sz w:val="24"/>
          <w:szCs w:val="24"/>
          <w:lang w:val="id-ID"/>
        </w:rPr>
        <w:t xml:space="preserve"> menolak gugatan tersebut, karena dalam hukum pidana korupsi di Indon</w:t>
      </w:r>
      <w:r w:rsidR="007A517E">
        <w:rPr>
          <w:rFonts w:ascii="Times New Roman" w:hAnsi="Times New Roman" w:cs="Times New Roman"/>
          <w:color w:val="000000" w:themeColor="text1"/>
          <w:sz w:val="24"/>
          <w:szCs w:val="24"/>
          <w:lang w:val="id-ID"/>
        </w:rPr>
        <w:t>esia</w:t>
      </w:r>
      <w:r w:rsidRPr="002E459E">
        <w:rPr>
          <w:rFonts w:ascii="Times New Roman" w:hAnsi="Times New Roman" w:cs="Times New Roman"/>
          <w:color w:val="000000" w:themeColor="text1"/>
          <w:sz w:val="24"/>
          <w:szCs w:val="24"/>
          <w:lang w:val="id-ID"/>
        </w:rPr>
        <w:t xml:space="preserve"> saat ini</w:t>
      </w:r>
      <w:r w:rsidR="00C82E7F" w:rsidRPr="002E459E">
        <w:rPr>
          <w:rFonts w:ascii="Times New Roman" w:hAnsi="Times New Roman" w:cs="Times New Roman"/>
          <w:color w:val="000000" w:themeColor="text1"/>
          <w:sz w:val="24"/>
          <w:szCs w:val="24"/>
          <w:lang w:val="id-ID"/>
        </w:rPr>
        <w:t>, gugatan perdata yang dapat dilakukan dalam hal adanya kerugian keuangan negara tetapi perbuatan pelaku tidak memenuhi unsur tindak pidana korupsi, hanya dapat dilakukan oleh Jaksa Pengacara Negara atau instansi</w:t>
      </w:r>
      <w:r w:rsidRPr="002E459E">
        <w:rPr>
          <w:rFonts w:ascii="Times New Roman" w:hAnsi="Times New Roman" w:cs="Times New Roman"/>
          <w:color w:val="000000" w:themeColor="text1"/>
          <w:sz w:val="24"/>
          <w:szCs w:val="24"/>
          <w:lang w:val="id-ID"/>
        </w:rPr>
        <w:t xml:space="preserve"> yang dirugikan dan belum mengakomodir bagaimana jika gugatan</w:t>
      </w:r>
      <w:r w:rsidR="00C82E7F" w:rsidRPr="002E459E">
        <w:rPr>
          <w:rFonts w:ascii="Times New Roman" w:hAnsi="Times New Roman" w:cs="Times New Roman"/>
          <w:color w:val="000000" w:themeColor="text1"/>
          <w:sz w:val="24"/>
          <w:szCs w:val="24"/>
          <w:lang w:val="id-ID"/>
        </w:rPr>
        <w:t xml:space="preserve"> tersebut dilakukan oleh “negara asing” terhadap tindak pidana korupsi </w:t>
      </w:r>
      <w:r w:rsidR="009265EF" w:rsidRPr="002E459E">
        <w:rPr>
          <w:rFonts w:ascii="Times New Roman" w:hAnsi="Times New Roman" w:cs="Times New Roman"/>
          <w:color w:val="000000" w:themeColor="text1"/>
          <w:sz w:val="24"/>
          <w:szCs w:val="24"/>
          <w:lang w:val="id-ID"/>
        </w:rPr>
        <w:t>yang terjadi di Indonesia</w:t>
      </w:r>
      <w:r w:rsidR="00C82E7F" w:rsidRPr="002E459E">
        <w:rPr>
          <w:rFonts w:ascii="Times New Roman" w:hAnsi="Times New Roman" w:cs="Times New Roman"/>
          <w:color w:val="000000" w:themeColor="text1"/>
          <w:sz w:val="24"/>
          <w:szCs w:val="24"/>
          <w:lang w:val="id-ID"/>
        </w:rPr>
        <w:t>. Dengan demikian, UNCAC 2003, bukan hanya berdampak pada keharusan mereformasi hukum pidana (korupsi),</w:t>
      </w:r>
      <w:r w:rsidR="009265EF" w:rsidRPr="002E459E">
        <w:rPr>
          <w:rFonts w:ascii="Times New Roman" w:hAnsi="Times New Roman" w:cs="Times New Roman"/>
          <w:color w:val="000000" w:themeColor="text1"/>
          <w:sz w:val="24"/>
          <w:szCs w:val="24"/>
          <w:lang w:val="id-ID"/>
        </w:rPr>
        <w:t xml:space="preserve"> tetapi</w:t>
      </w:r>
      <w:r w:rsidR="00C82E7F" w:rsidRPr="002E459E">
        <w:rPr>
          <w:rFonts w:ascii="Times New Roman" w:hAnsi="Times New Roman" w:cs="Times New Roman"/>
          <w:color w:val="000000" w:themeColor="text1"/>
          <w:sz w:val="24"/>
          <w:szCs w:val="24"/>
          <w:lang w:val="id-ID"/>
        </w:rPr>
        <w:t xml:space="preserve"> juga</w:t>
      </w:r>
      <w:r w:rsidR="009265EF" w:rsidRPr="002E459E">
        <w:rPr>
          <w:rFonts w:ascii="Times New Roman" w:hAnsi="Times New Roman" w:cs="Times New Roman"/>
          <w:color w:val="000000" w:themeColor="text1"/>
          <w:sz w:val="24"/>
          <w:szCs w:val="24"/>
          <w:lang w:val="id-ID"/>
        </w:rPr>
        <w:t xml:space="preserve"> mereformasi dan mengharmonisasi</w:t>
      </w:r>
      <w:r w:rsidR="00C82E7F" w:rsidRPr="002E459E">
        <w:rPr>
          <w:rFonts w:ascii="Times New Roman" w:hAnsi="Times New Roman" w:cs="Times New Roman"/>
          <w:color w:val="000000" w:themeColor="text1"/>
          <w:sz w:val="24"/>
          <w:szCs w:val="24"/>
          <w:lang w:val="id-ID"/>
        </w:rPr>
        <w:t xml:space="preserve"> berbagai ketentuan dalam hukum perdata, baik</w:t>
      </w:r>
      <w:r w:rsidR="009265EF" w:rsidRPr="002E459E">
        <w:rPr>
          <w:rFonts w:ascii="Times New Roman" w:hAnsi="Times New Roman" w:cs="Times New Roman"/>
          <w:color w:val="000000" w:themeColor="text1"/>
          <w:sz w:val="24"/>
          <w:szCs w:val="24"/>
          <w:lang w:val="id-ID"/>
        </w:rPr>
        <w:t xml:space="preserve"> hukum perdata</w:t>
      </w:r>
      <w:r w:rsidR="00C82E7F" w:rsidRPr="002E459E">
        <w:rPr>
          <w:rFonts w:ascii="Times New Roman" w:hAnsi="Times New Roman" w:cs="Times New Roman"/>
          <w:color w:val="000000" w:themeColor="text1"/>
          <w:sz w:val="24"/>
          <w:szCs w:val="24"/>
          <w:lang w:val="id-ID"/>
        </w:rPr>
        <w:t xml:space="preserve"> materi</w:t>
      </w:r>
      <w:r w:rsidR="007A517E">
        <w:rPr>
          <w:rFonts w:ascii="Times New Roman" w:hAnsi="Times New Roman" w:cs="Times New Roman"/>
          <w:color w:val="000000" w:themeColor="text1"/>
          <w:sz w:val="24"/>
          <w:szCs w:val="24"/>
          <w:lang w:val="id-ID"/>
        </w:rPr>
        <w:t>i</w:t>
      </w:r>
      <w:r w:rsidR="00C82E7F" w:rsidRPr="002E459E">
        <w:rPr>
          <w:rFonts w:ascii="Times New Roman" w:hAnsi="Times New Roman" w:cs="Times New Roman"/>
          <w:color w:val="000000" w:themeColor="text1"/>
          <w:sz w:val="24"/>
          <w:szCs w:val="24"/>
          <w:lang w:val="id-ID"/>
        </w:rPr>
        <w:t>l maupun</w:t>
      </w:r>
      <w:r w:rsidR="009265EF" w:rsidRPr="002E459E">
        <w:rPr>
          <w:rFonts w:ascii="Times New Roman" w:hAnsi="Times New Roman" w:cs="Times New Roman"/>
          <w:color w:val="000000" w:themeColor="text1"/>
          <w:sz w:val="24"/>
          <w:szCs w:val="24"/>
          <w:lang w:val="id-ID"/>
        </w:rPr>
        <w:t xml:space="preserve"> hukum perdata</w:t>
      </w:r>
      <w:r w:rsidR="007154AE">
        <w:rPr>
          <w:rFonts w:ascii="Times New Roman" w:hAnsi="Times New Roman" w:cs="Times New Roman"/>
          <w:color w:val="000000" w:themeColor="text1"/>
          <w:sz w:val="24"/>
          <w:szCs w:val="24"/>
          <w:lang w:val="id-ID"/>
        </w:rPr>
        <w:t xml:space="preserve"> formilnya</w:t>
      </w:r>
      <w:r w:rsidR="00C82E7F" w:rsidRPr="002E459E">
        <w:rPr>
          <w:rFonts w:ascii="Times New Roman" w:hAnsi="Times New Roman" w:cs="Times New Roman"/>
          <w:color w:val="000000" w:themeColor="text1"/>
          <w:sz w:val="24"/>
          <w:szCs w:val="24"/>
          <w:lang w:val="id-ID"/>
        </w:rPr>
        <w:t>.</w:t>
      </w:r>
    </w:p>
    <w:p w:rsidR="00EC509C" w:rsidRDefault="009265EF" w:rsidP="0063414F">
      <w:pPr>
        <w:spacing w:after="0" w:line="300" w:lineRule="auto"/>
        <w:ind w:firstLine="720"/>
        <w:jc w:val="both"/>
        <w:rPr>
          <w:rFonts w:ascii="Times New Roman" w:hAnsi="Times New Roman" w:cs="Times New Roman"/>
          <w:color w:val="000000" w:themeColor="text1"/>
          <w:sz w:val="24"/>
          <w:szCs w:val="24"/>
        </w:rPr>
      </w:pPr>
      <w:r w:rsidRPr="002E459E">
        <w:rPr>
          <w:rFonts w:ascii="Times New Roman" w:hAnsi="Times New Roman" w:cs="Times New Roman"/>
          <w:color w:val="000000" w:themeColor="text1"/>
          <w:sz w:val="24"/>
          <w:szCs w:val="24"/>
          <w:lang w:val="id-ID"/>
        </w:rPr>
        <w:t xml:space="preserve">Dalam hal </w:t>
      </w:r>
      <w:r w:rsidR="00C82E7F" w:rsidRPr="002E459E">
        <w:rPr>
          <w:rFonts w:ascii="Times New Roman" w:hAnsi="Times New Roman" w:cs="Times New Roman"/>
          <w:color w:val="000000" w:themeColor="text1"/>
          <w:sz w:val="24"/>
          <w:szCs w:val="24"/>
        </w:rPr>
        <w:t>Indonesia adalah “negara yang meminta” pengembalian aset hasil korupsi juga memiliki kendala yuridis. Mengingat ketentuan Pasal 6 huruf c, Pasal 12 ayat (1) huruf h, Pasal 38 dan Pasal 41 Undang-Undang No. 30 Tahun 2002 jo Pasal 7 ayat (2) KUHAP, KPK berwenang melakukan kerjasama internasional untuk tujuan penyitaan. Dalam hal ini dengan menggunakan kewenangan KPK untuk melakukan penyelidikan, penyidikan dan penuntutan, yang didalamnya menyangkut kewenangan melakukan penyitaan atau pemblokiran (sementara) aset. Namun demikian, hal itu belum dapat dilakukan dalam hal pengembalian aset berupa “penyitaan permanen” atau “</w:t>
      </w:r>
      <w:r w:rsidR="008F24B9" w:rsidRPr="002E459E">
        <w:rPr>
          <w:rFonts w:ascii="Times New Roman" w:hAnsi="Times New Roman" w:cs="Times New Roman"/>
          <w:color w:val="000000" w:themeColor="text1"/>
          <w:sz w:val="24"/>
          <w:szCs w:val="24"/>
        </w:rPr>
        <w:t>Pengembalian</w:t>
      </w:r>
      <w:r w:rsidR="00C82E7F" w:rsidRPr="002E459E">
        <w:rPr>
          <w:rFonts w:ascii="Times New Roman" w:hAnsi="Times New Roman" w:cs="Times New Roman"/>
          <w:color w:val="000000" w:themeColor="text1"/>
          <w:sz w:val="24"/>
          <w:szCs w:val="24"/>
        </w:rPr>
        <w:t xml:space="preserve">” yang diduga hasil tindak pidana korupsi. Baik terhadap aset hasil korupsi yang ada di Indonesia </w:t>
      </w:r>
      <w:r w:rsidR="001C65BC">
        <w:rPr>
          <w:rFonts w:ascii="Times New Roman" w:hAnsi="Times New Roman" w:cs="Times New Roman"/>
          <w:color w:val="000000" w:themeColor="text1"/>
          <w:sz w:val="24"/>
          <w:szCs w:val="24"/>
        </w:rPr>
        <w:t>maupun yang ada di luar negeri.</w:t>
      </w:r>
    </w:p>
    <w:p w:rsidR="00C82E7F" w:rsidRPr="002E459E" w:rsidRDefault="00C82E7F" w:rsidP="001C65BC">
      <w:pPr>
        <w:pStyle w:val="DaftarParagraf"/>
        <w:numPr>
          <w:ilvl w:val="1"/>
          <w:numId w:val="8"/>
        </w:numPr>
        <w:tabs>
          <w:tab w:val="left" w:leader="dot" w:pos="8789"/>
          <w:tab w:val="left" w:pos="8931"/>
        </w:tabs>
        <w:spacing w:line="300" w:lineRule="auto"/>
        <w:ind w:left="709" w:hanging="425"/>
        <w:jc w:val="both"/>
        <w:rPr>
          <w:b/>
          <w:color w:val="000000" w:themeColor="text1"/>
        </w:rPr>
      </w:pPr>
      <w:r w:rsidRPr="002E459E">
        <w:rPr>
          <w:b/>
          <w:color w:val="000000" w:themeColor="text1"/>
        </w:rPr>
        <w:t xml:space="preserve">Kelemahan </w:t>
      </w:r>
      <w:r w:rsidR="00887B79" w:rsidRPr="002E459E">
        <w:rPr>
          <w:b/>
          <w:color w:val="000000" w:themeColor="text1"/>
        </w:rPr>
        <w:t>Di Ranah Regulasi Tindak Pidana Korupsi</w:t>
      </w:r>
    </w:p>
    <w:p w:rsidR="00F93208" w:rsidRPr="002E459E" w:rsidRDefault="00F93208" w:rsidP="001C65BC">
      <w:pPr>
        <w:spacing w:after="0" w:line="300" w:lineRule="auto"/>
        <w:ind w:firstLine="720"/>
        <w:jc w:val="both"/>
        <w:rPr>
          <w:rFonts w:ascii="Times New Roman" w:eastAsia="Times New Roman" w:hAnsi="Times New Roman" w:cs="Times New Roman"/>
          <w:color w:val="000000" w:themeColor="text1"/>
          <w:sz w:val="24"/>
          <w:szCs w:val="24"/>
          <w:lang w:val="id-ID" w:eastAsia="id-ID"/>
        </w:rPr>
      </w:pPr>
      <w:r w:rsidRPr="002E459E">
        <w:rPr>
          <w:rFonts w:ascii="Times New Roman" w:eastAsia="Times New Roman" w:hAnsi="Times New Roman" w:cs="Times New Roman"/>
          <w:color w:val="000000" w:themeColor="text1"/>
          <w:sz w:val="24"/>
          <w:szCs w:val="24"/>
          <w:lang w:val="id-ID" w:eastAsia="id-ID"/>
        </w:rPr>
        <w:t>Secara garis besar keadaan peraturan perundang-undangan berkenaan dengan korupsi ber</w:t>
      </w:r>
      <w:r w:rsidR="00E1139F" w:rsidRPr="002E459E">
        <w:rPr>
          <w:rFonts w:ascii="Times New Roman" w:eastAsia="Times New Roman" w:hAnsi="Times New Roman" w:cs="Times New Roman"/>
          <w:color w:val="000000" w:themeColor="text1"/>
          <w:sz w:val="24"/>
          <w:szCs w:val="24"/>
          <w:lang w:val="id-ID" w:eastAsia="id-ID"/>
        </w:rPr>
        <w:t>ada dalam keadaan yang tersebar dalam beberapa peraturan perundang-undangan</w:t>
      </w:r>
      <w:r w:rsidR="007154AE">
        <w:rPr>
          <w:rFonts w:ascii="Times New Roman" w:eastAsia="Times New Roman" w:hAnsi="Times New Roman" w:cs="Times New Roman"/>
          <w:color w:val="000000" w:themeColor="text1"/>
          <w:sz w:val="24"/>
          <w:szCs w:val="24"/>
          <w:lang w:val="id-ID" w:eastAsia="id-ID"/>
        </w:rPr>
        <w:t xml:space="preserve">. </w:t>
      </w:r>
      <w:r w:rsidRPr="002E459E">
        <w:rPr>
          <w:rFonts w:ascii="Times New Roman" w:eastAsia="Times New Roman" w:hAnsi="Times New Roman" w:cs="Times New Roman"/>
          <w:color w:val="000000" w:themeColor="text1"/>
          <w:sz w:val="24"/>
          <w:szCs w:val="24"/>
          <w:lang w:val="id-ID" w:eastAsia="id-ID"/>
        </w:rPr>
        <w:t>Belum lagi terdapat sejumlah undang-undang, yang sekalipun tidak terkait langsung dengan pemberantasan korupsi, tetapi terkait dengan keuangan negara dan pengelola</w:t>
      </w:r>
      <w:r w:rsidR="007A517E">
        <w:rPr>
          <w:rFonts w:ascii="Times New Roman" w:eastAsia="Times New Roman" w:hAnsi="Times New Roman" w:cs="Times New Roman"/>
          <w:color w:val="000000" w:themeColor="text1"/>
          <w:sz w:val="24"/>
          <w:szCs w:val="24"/>
          <w:lang w:val="id-ID" w:eastAsia="id-ID"/>
        </w:rPr>
        <w:t>a</w:t>
      </w:r>
      <w:r w:rsidRPr="002E459E">
        <w:rPr>
          <w:rFonts w:ascii="Times New Roman" w:eastAsia="Times New Roman" w:hAnsi="Times New Roman" w:cs="Times New Roman"/>
          <w:color w:val="000000" w:themeColor="text1"/>
          <w:sz w:val="24"/>
          <w:szCs w:val="24"/>
          <w:lang w:val="id-ID" w:eastAsia="id-ID"/>
        </w:rPr>
        <w:t xml:space="preserve">nnya serta terkait dengan masalah penegakan hukum pada umumnya yang </w:t>
      </w:r>
      <w:r w:rsidRPr="002E459E">
        <w:rPr>
          <w:rFonts w:ascii="Times New Roman" w:eastAsia="Times New Roman" w:hAnsi="Times New Roman" w:cs="Times New Roman"/>
          <w:color w:val="000000" w:themeColor="text1"/>
          <w:sz w:val="24"/>
          <w:szCs w:val="24"/>
          <w:lang w:val="id-ID" w:eastAsia="id-ID"/>
        </w:rPr>
        <w:lastRenderedPageBreak/>
        <w:t xml:space="preserve">sudah barang tentu termasuk penegakan hukum </w:t>
      </w:r>
      <w:r w:rsidR="00E1209F">
        <w:rPr>
          <w:rFonts w:ascii="Times New Roman" w:eastAsia="Times New Roman" w:hAnsi="Times New Roman" w:cs="Times New Roman"/>
          <w:color w:val="000000" w:themeColor="text1"/>
          <w:sz w:val="24"/>
          <w:szCs w:val="24"/>
          <w:lang w:val="id-ID" w:eastAsia="id-ID"/>
        </w:rPr>
        <w:t xml:space="preserve">terhadap tindak pidana korupsi. </w:t>
      </w:r>
      <w:r w:rsidRPr="002E459E">
        <w:rPr>
          <w:rFonts w:ascii="Times New Roman" w:eastAsia="Times New Roman" w:hAnsi="Times New Roman" w:cs="Times New Roman"/>
          <w:color w:val="000000" w:themeColor="text1"/>
          <w:sz w:val="24"/>
          <w:szCs w:val="24"/>
          <w:lang w:val="id-ID" w:eastAsia="id-ID"/>
        </w:rPr>
        <w:t>Masing-masing undang-undang tersebut dilengkapi dengan berbagai peraturan pelaksanaannya sendiri-sendiri. Selain itu, terkadang dalam perundang-undangan tersebut digunakan parameter, kriteria, pengertian yang berbeda satu sama lain tentang tindak pidana korupsi atau hal-hal lain yang terkait dengan</w:t>
      </w:r>
      <w:r w:rsidR="00E1139F" w:rsidRPr="002E459E">
        <w:rPr>
          <w:rFonts w:ascii="Times New Roman" w:eastAsia="Times New Roman" w:hAnsi="Times New Roman" w:cs="Times New Roman"/>
          <w:color w:val="000000" w:themeColor="text1"/>
          <w:sz w:val="24"/>
          <w:szCs w:val="24"/>
          <w:lang w:val="id-ID" w:eastAsia="id-ID"/>
        </w:rPr>
        <w:t xml:space="preserve"> hal tersebut</w:t>
      </w:r>
      <w:r w:rsidRPr="002E459E">
        <w:rPr>
          <w:rFonts w:ascii="Times New Roman" w:eastAsia="Times New Roman" w:hAnsi="Times New Roman" w:cs="Times New Roman"/>
          <w:color w:val="000000" w:themeColor="text1"/>
          <w:sz w:val="24"/>
          <w:szCs w:val="24"/>
          <w:lang w:val="id-ID" w:eastAsia="id-ID"/>
        </w:rPr>
        <w:t xml:space="preserve">. </w:t>
      </w:r>
    </w:p>
    <w:p w:rsidR="00EC509C" w:rsidRPr="002E459E" w:rsidRDefault="00F93208" w:rsidP="001C65BC">
      <w:pPr>
        <w:spacing w:after="0" w:line="300" w:lineRule="auto"/>
        <w:ind w:firstLine="720"/>
        <w:jc w:val="both"/>
        <w:rPr>
          <w:rFonts w:ascii="Times New Roman" w:eastAsia="Times New Roman" w:hAnsi="Times New Roman" w:cs="Times New Roman"/>
          <w:color w:val="000000" w:themeColor="text1"/>
          <w:sz w:val="24"/>
          <w:szCs w:val="24"/>
          <w:lang w:eastAsia="id-ID"/>
        </w:rPr>
      </w:pPr>
      <w:r w:rsidRPr="002E459E">
        <w:rPr>
          <w:rFonts w:ascii="Times New Roman" w:eastAsia="Times New Roman" w:hAnsi="Times New Roman" w:cs="Times New Roman"/>
          <w:color w:val="000000" w:themeColor="text1"/>
          <w:sz w:val="24"/>
          <w:szCs w:val="24"/>
          <w:lang w:val="id-ID" w:eastAsia="id-ID"/>
        </w:rPr>
        <w:t>Desakan untuk mengintegrasikan perundang-undangan mengenai</w:t>
      </w:r>
      <w:r w:rsidR="007154AE">
        <w:rPr>
          <w:rFonts w:ascii="Times New Roman" w:eastAsia="Times New Roman" w:hAnsi="Times New Roman" w:cs="Times New Roman"/>
          <w:color w:val="000000" w:themeColor="text1"/>
          <w:sz w:val="24"/>
          <w:szCs w:val="24"/>
          <w:lang w:val="id-ID" w:eastAsia="id-ID"/>
        </w:rPr>
        <w:t xml:space="preserve"> </w:t>
      </w:r>
      <w:r w:rsidRPr="002E459E">
        <w:rPr>
          <w:rFonts w:ascii="Times New Roman" w:eastAsia="Times New Roman" w:hAnsi="Times New Roman" w:cs="Times New Roman"/>
          <w:color w:val="000000" w:themeColor="text1"/>
          <w:sz w:val="24"/>
          <w:szCs w:val="24"/>
          <w:lang w:val="id-ID" w:eastAsia="id-ID"/>
        </w:rPr>
        <w:t xml:space="preserve">tindak pidana korupsi di Indonesia dalam satu kesatuan juga direkomendasikan oleh para ahli dalam dan luar negeri  yang dikoordinasikan dan difasilitasi KPK untuk mengadakan </w:t>
      </w:r>
      <w:r w:rsidRPr="002E459E">
        <w:rPr>
          <w:rFonts w:ascii="Times New Roman" w:eastAsia="Times New Roman" w:hAnsi="Times New Roman" w:cs="Times New Roman"/>
          <w:i/>
          <w:iCs/>
          <w:color w:val="000000" w:themeColor="text1"/>
          <w:sz w:val="24"/>
          <w:szCs w:val="24"/>
          <w:lang w:val="id-ID" w:eastAsia="id-ID"/>
        </w:rPr>
        <w:t>“Gap Analysis”</w:t>
      </w:r>
      <w:r w:rsidRPr="002E459E">
        <w:rPr>
          <w:rFonts w:ascii="Times New Roman" w:eastAsia="Times New Roman" w:hAnsi="Times New Roman" w:cs="Times New Roman"/>
          <w:color w:val="000000" w:themeColor="text1"/>
          <w:sz w:val="24"/>
          <w:szCs w:val="24"/>
          <w:lang w:val="id-ID" w:eastAsia="id-ID"/>
        </w:rPr>
        <w:t xml:space="preserve"> antara UNCAC 2003 dan peraturan perundang-undangan korupsi. </w:t>
      </w:r>
    </w:p>
    <w:p w:rsidR="00CE3385" w:rsidRDefault="00C82E7F" w:rsidP="001C65BC">
      <w:pPr>
        <w:pStyle w:val="DaftarParagraf"/>
        <w:numPr>
          <w:ilvl w:val="0"/>
          <w:numId w:val="19"/>
        </w:numPr>
        <w:tabs>
          <w:tab w:val="left" w:leader="dot" w:pos="8789"/>
          <w:tab w:val="left" w:pos="8931"/>
        </w:tabs>
        <w:ind w:left="709" w:hanging="425"/>
        <w:jc w:val="both"/>
        <w:rPr>
          <w:b/>
          <w:color w:val="000000" w:themeColor="text1"/>
        </w:rPr>
      </w:pPr>
      <w:r w:rsidRPr="002E459E">
        <w:rPr>
          <w:b/>
          <w:color w:val="000000" w:themeColor="text1"/>
        </w:rPr>
        <w:t xml:space="preserve">Konsep </w:t>
      </w:r>
      <w:r w:rsidR="00887B79" w:rsidRPr="002E459E">
        <w:rPr>
          <w:b/>
          <w:color w:val="000000" w:themeColor="text1"/>
        </w:rPr>
        <w:t>Hukum Men</w:t>
      </w:r>
      <w:r w:rsidR="00CE3385">
        <w:rPr>
          <w:b/>
          <w:color w:val="000000" w:themeColor="text1"/>
        </w:rPr>
        <w:t>datang Dalam Pengembalian Asset</w:t>
      </w:r>
    </w:p>
    <w:p w:rsidR="00C82E7F" w:rsidRPr="002E459E" w:rsidRDefault="00887B79" w:rsidP="00CE3385">
      <w:pPr>
        <w:pStyle w:val="DaftarParagraf"/>
        <w:tabs>
          <w:tab w:val="left" w:leader="dot" w:pos="8789"/>
          <w:tab w:val="left" w:pos="8931"/>
        </w:tabs>
        <w:spacing w:line="360" w:lineRule="auto"/>
        <w:ind w:left="709"/>
        <w:jc w:val="both"/>
        <w:rPr>
          <w:b/>
          <w:color w:val="000000" w:themeColor="text1"/>
        </w:rPr>
      </w:pPr>
      <w:r w:rsidRPr="002E459E">
        <w:rPr>
          <w:b/>
          <w:color w:val="000000" w:themeColor="text1"/>
        </w:rPr>
        <w:t>Tindak Pidana Korupsi</w:t>
      </w:r>
    </w:p>
    <w:p w:rsidR="00D770AD" w:rsidRDefault="00C82E7F" w:rsidP="00D770AD">
      <w:pPr>
        <w:pStyle w:val="DaftarParagraf"/>
        <w:numPr>
          <w:ilvl w:val="1"/>
          <w:numId w:val="22"/>
        </w:numPr>
        <w:tabs>
          <w:tab w:val="left" w:leader="dot" w:pos="8789"/>
          <w:tab w:val="left" w:pos="8931"/>
        </w:tabs>
        <w:ind w:left="709" w:hanging="425"/>
        <w:jc w:val="both"/>
        <w:rPr>
          <w:b/>
          <w:color w:val="000000" w:themeColor="text1"/>
        </w:rPr>
      </w:pPr>
      <w:r w:rsidRPr="002E459E">
        <w:rPr>
          <w:b/>
          <w:color w:val="000000" w:themeColor="text1"/>
        </w:rPr>
        <w:t xml:space="preserve">Perbaikan </w:t>
      </w:r>
      <w:r w:rsidR="00887B79" w:rsidRPr="002E459E">
        <w:rPr>
          <w:b/>
          <w:color w:val="000000" w:themeColor="text1"/>
        </w:rPr>
        <w:t>Regulasi Perat</w:t>
      </w:r>
      <w:r w:rsidR="00D770AD">
        <w:rPr>
          <w:b/>
          <w:color w:val="000000" w:themeColor="text1"/>
        </w:rPr>
        <w:t>uran Perundang-Undangan Terkait</w:t>
      </w:r>
    </w:p>
    <w:p w:rsidR="00C82E7F" w:rsidRPr="002E459E" w:rsidRDefault="00887B79" w:rsidP="00D770AD">
      <w:pPr>
        <w:pStyle w:val="DaftarParagraf"/>
        <w:tabs>
          <w:tab w:val="left" w:leader="dot" w:pos="8789"/>
          <w:tab w:val="left" w:pos="8931"/>
        </w:tabs>
        <w:spacing w:line="300" w:lineRule="auto"/>
        <w:ind w:left="709"/>
        <w:jc w:val="both"/>
        <w:rPr>
          <w:b/>
          <w:color w:val="000000" w:themeColor="text1"/>
        </w:rPr>
      </w:pPr>
      <w:r w:rsidRPr="002E459E">
        <w:rPr>
          <w:b/>
          <w:color w:val="000000" w:themeColor="text1"/>
        </w:rPr>
        <w:t>Tindak Pidana Korupsi.</w:t>
      </w:r>
    </w:p>
    <w:p w:rsidR="00C82E7F" w:rsidRPr="002E459E" w:rsidRDefault="00C82E7F" w:rsidP="0063414F">
      <w:pPr>
        <w:spacing w:after="0" w:line="300" w:lineRule="auto"/>
        <w:ind w:firstLine="720"/>
        <w:jc w:val="both"/>
        <w:rPr>
          <w:rFonts w:ascii="Times New Roman" w:hAnsi="Times New Roman" w:cs="Times New Roman"/>
          <w:color w:val="000000" w:themeColor="text1"/>
          <w:sz w:val="24"/>
          <w:szCs w:val="24"/>
          <w:lang w:val="id-ID"/>
        </w:rPr>
      </w:pPr>
      <w:r w:rsidRPr="002E459E">
        <w:rPr>
          <w:rFonts w:ascii="Times New Roman" w:hAnsi="Times New Roman" w:cs="Times New Roman"/>
          <w:color w:val="000000" w:themeColor="text1"/>
          <w:sz w:val="24"/>
          <w:szCs w:val="24"/>
        </w:rPr>
        <w:t xml:space="preserve">Gagasan mengenai pengembalian aset hasil tindak pidana korupsi tidak semata-mata untuk memiskinkan para koruptor sehingga mereka menderita, tetapi </w:t>
      </w:r>
      <w:r w:rsidR="00831EA1" w:rsidRPr="002E459E">
        <w:rPr>
          <w:rFonts w:ascii="Times New Roman" w:hAnsi="Times New Roman" w:cs="Times New Roman"/>
          <w:color w:val="000000" w:themeColor="text1"/>
          <w:sz w:val="24"/>
          <w:szCs w:val="24"/>
          <w:lang w:val="id-ID"/>
        </w:rPr>
        <w:t>“</w:t>
      </w:r>
      <w:r w:rsidR="008E2565" w:rsidRPr="002E459E">
        <w:rPr>
          <w:rFonts w:ascii="Times New Roman" w:hAnsi="Times New Roman" w:cs="Times New Roman"/>
          <w:color w:val="000000" w:themeColor="text1"/>
          <w:sz w:val="24"/>
          <w:szCs w:val="24"/>
        </w:rPr>
        <w:t>Pengembalian</w:t>
      </w:r>
      <w:r w:rsidR="00831EA1" w:rsidRPr="002E459E">
        <w:rPr>
          <w:rFonts w:ascii="Times New Roman" w:hAnsi="Times New Roman" w:cs="Times New Roman"/>
          <w:color w:val="000000" w:themeColor="text1"/>
          <w:sz w:val="24"/>
          <w:szCs w:val="24"/>
          <w:lang w:val="id-ID"/>
        </w:rPr>
        <w:t>”</w:t>
      </w:r>
      <w:r w:rsidRPr="002E459E">
        <w:rPr>
          <w:rFonts w:ascii="Times New Roman" w:hAnsi="Times New Roman" w:cs="Times New Roman"/>
          <w:color w:val="000000" w:themeColor="text1"/>
          <w:sz w:val="24"/>
          <w:szCs w:val="24"/>
        </w:rPr>
        <w:t xml:space="preserve"> aset hasil korupsi juga berujuan sebagai tindakan preventif atau pencegahan tindak pidana korupsi.</w:t>
      </w:r>
      <w:r w:rsidR="00831EA1" w:rsidRPr="002E459E">
        <w:rPr>
          <w:rFonts w:ascii="Times New Roman" w:hAnsi="Times New Roman" w:cs="Times New Roman"/>
          <w:color w:val="000000" w:themeColor="text1"/>
          <w:sz w:val="24"/>
          <w:szCs w:val="24"/>
          <w:lang w:val="id-ID"/>
        </w:rPr>
        <w:t xml:space="preserve"> </w:t>
      </w:r>
      <w:r w:rsidRPr="002E459E">
        <w:rPr>
          <w:rFonts w:ascii="Times New Roman" w:hAnsi="Times New Roman" w:cs="Times New Roman"/>
          <w:color w:val="000000" w:themeColor="text1"/>
          <w:sz w:val="24"/>
          <w:szCs w:val="24"/>
          <w:lang w:val="id-ID"/>
        </w:rPr>
        <w:t xml:space="preserve">Dampak preventif </w:t>
      </w:r>
      <w:r w:rsidRPr="002E459E">
        <w:rPr>
          <w:rFonts w:ascii="Times New Roman" w:hAnsi="Times New Roman" w:cs="Times New Roman"/>
          <w:i/>
          <w:color w:val="000000" w:themeColor="text1"/>
          <w:sz w:val="24"/>
          <w:szCs w:val="24"/>
          <w:lang w:val="id-ID"/>
        </w:rPr>
        <w:t xml:space="preserve">pertama, </w:t>
      </w:r>
      <w:r w:rsidRPr="002E459E">
        <w:rPr>
          <w:rFonts w:ascii="Times New Roman" w:hAnsi="Times New Roman" w:cs="Times New Roman"/>
          <w:color w:val="000000" w:themeColor="text1"/>
          <w:sz w:val="24"/>
          <w:szCs w:val="24"/>
          <w:lang w:val="id-ID"/>
        </w:rPr>
        <w:t>terja</w:t>
      </w:r>
      <w:r w:rsidR="00831EA1" w:rsidRPr="002E459E">
        <w:rPr>
          <w:rFonts w:ascii="Times New Roman" w:hAnsi="Times New Roman" w:cs="Times New Roman"/>
          <w:color w:val="000000" w:themeColor="text1"/>
          <w:sz w:val="24"/>
          <w:szCs w:val="24"/>
          <w:lang w:val="id-ID"/>
        </w:rPr>
        <w:t>d</w:t>
      </w:r>
      <w:r w:rsidRPr="002E459E">
        <w:rPr>
          <w:rFonts w:ascii="Times New Roman" w:hAnsi="Times New Roman" w:cs="Times New Roman"/>
          <w:color w:val="000000" w:themeColor="text1"/>
          <w:sz w:val="24"/>
          <w:szCs w:val="24"/>
          <w:lang w:val="id-ID"/>
        </w:rPr>
        <w:t>i pada</w:t>
      </w:r>
      <w:r w:rsidR="00831EA1" w:rsidRPr="002E459E">
        <w:rPr>
          <w:rFonts w:ascii="Times New Roman" w:hAnsi="Times New Roman" w:cs="Times New Roman"/>
          <w:color w:val="000000" w:themeColor="text1"/>
          <w:sz w:val="24"/>
          <w:szCs w:val="24"/>
          <w:lang w:val="id-ID"/>
        </w:rPr>
        <w:t xml:space="preserve"> tidak adanya aset-aset yang di</w:t>
      </w:r>
      <w:r w:rsidRPr="002E459E">
        <w:rPr>
          <w:rFonts w:ascii="Times New Roman" w:hAnsi="Times New Roman" w:cs="Times New Roman"/>
          <w:color w:val="000000" w:themeColor="text1"/>
          <w:sz w:val="24"/>
          <w:szCs w:val="24"/>
          <w:lang w:val="id-ID"/>
        </w:rPr>
        <w:t>kuasai oleh pelaku kejahatan sehingga para pelaku kehilangan sumber daya untuk melakukan kejahatan-kejahatan lainnya.</w:t>
      </w:r>
      <w:r w:rsidR="006D67DF">
        <w:rPr>
          <w:rFonts w:ascii="Times New Roman" w:hAnsi="Times New Roman" w:cs="Times New Roman"/>
          <w:color w:val="000000" w:themeColor="text1"/>
          <w:sz w:val="24"/>
          <w:szCs w:val="24"/>
        </w:rPr>
        <w:t xml:space="preserve"> </w:t>
      </w:r>
      <w:r w:rsidRPr="002E459E">
        <w:rPr>
          <w:rFonts w:ascii="Times New Roman" w:hAnsi="Times New Roman" w:cs="Times New Roman"/>
          <w:i/>
          <w:color w:val="000000" w:themeColor="text1"/>
          <w:sz w:val="24"/>
          <w:szCs w:val="24"/>
          <w:lang w:val="id-ID"/>
        </w:rPr>
        <w:t>Kedua,</w:t>
      </w:r>
      <w:r w:rsidRPr="002E459E">
        <w:rPr>
          <w:rFonts w:ascii="Times New Roman" w:hAnsi="Times New Roman" w:cs="Times New Roman"/>
          <w:color w:val="000000" w:themeColor="text1"/>
          <w:sz w:val="24"/>
          <w:szCs w:val="24"/>
          <w:lang w:val="id-ID"/>
        </w:rPr>
        <w:t xml:space="preserve"> dengan menyerang langsung kepada motif kejahatan para</w:t>
      </w:r>
      <w:r w:rsidR="007154AE">
        <w:rPr>
          <w:rFonts w:ascii="Times New Roman" w:hAnsi="Times New Roman" w:cs="Times New Roman"/>
          <w:color w:val="000000" w:themeColor="text1"/>
          <w:sz w:val="24"/>
          <w:szCs w:val="24"/>
          <w:lang w:val="id-ID"/>
        </w:rPr>
        <w:t xml:space="preserve"> </w:t>
      </w:r>
      <w:r w:rsidRPr="002E459E">
        <w:rPr>
          <w:rFonts w:ascii="Times New Roman" w:hAnsi="Times New Roman" w:cs="Times New Roman"/>
          <w:color w:val="000000" w:themeColor="text1"/>
          <w:sz w:val="24"/>
          <w:szCs w:val="24"/>
          <w:lang w:val="id-ID"/>
        </w:rPr>
        <w:t xml:space="preserve">pelaku korupsi, maka </w:t>
      </w:r>
      <w:r w:rsidR="005B09E0" w:rsidRPr="002E459E">
        <w:rPr>
          <w:rFonts w:ascii="Times New Roman" w:hAnsi="Times New Roman" w:cs="Times New Roman"/>
          <w:color w:val="000000" w:themeColor="text1"/>
          <w:sz w:val="24"/>
          <w:szCs w:val="24"/>
          <w:lang w:val="id-ID"/>
        </w:rPr>
        <w:t>peluang untuk me</w:t>
      </w:r>
      <w:r w:rsidRPr="002E459E">
        <w:rPr>
          <w:rFonts w:ascii="Times New Roman" w:hAnsi="Times New Roman" w:cs="Times New Roman"/>
          <w:color w:val="000000" w:themeColor="text1"/>
          <w:sz w:val="24"/>
          <w:szCs w:val="24"/>
          <w:lang w:val="id-ID"/>
        </w:rPr>
        <w:t>nikmati hasil dari tidak pidana itu ditiadak</w:t>
      </w:r>
      <w:r w:rsidR="005B09E0" w:rsidRPr="002E459E">
        <w:rPr>
          <w:rFonts w:ascii="Times New Roman" w:hAnsi="Times New Roman" w:cs="Times New Roman"/>
          <w:color w:val="000000" w:themeColor="text1"/>
          <w:sz w:val="24"/>
          <w:szCs w:val="24"/>
          <w:lang w:val="id-ID"/>
        </w:rPr>
        <w:t>an setidaknya di</w:t>
      </w:r>
      <w:r w:rsidR="00831EA1" w:rsidRPr="002E459E">
        <w:rPr>
          <w:rFonts w:ascii="Times New Roman" w:hAnsi="Times New Roman" w:cs="Times New Roman"/>
          <w:color w:val="000000" w:themeColor="text1"/>
          <w:sz w:val="24"/>
          <w:szCs w:val="24"/>
          <w:lang w:val="id-ID"/>
        </w:rPr>
        <w:t>minimalisasi.</w:t>
      </w:r>
      <w:r w:rsidR="007154AE">
        <w:rPr>
          <w:rFonts w:ascii="Times New Roman" w:hAnsi="Times New Roman" w:cs="Times New Roman"/>
          <w:color w:val="000000" w:themeColor="text1"/>
          <w:sz w:val="24"/>
          <w:szCs w:val="24"/>
          <w:lang w:val="id-ID"/>
        </w:rPr>
        <w:t xml:space="preserve"> </w:t>
      </w:r>
      <w:r w:rsidR="00831EA1" w:rsidRPr="002E459E">
        <w:rPr>
          <w:rFonts w:ascii="Times New Roman" w:hAnsi="Times New Roman" w:cs="Times New Roman"/>
          <w:color w:val="000000" w:themeColor="text1"/>
          <w:sz w:val="24"/>
          <w:szCs w:val="24"/>
          <w:lang w:val="id-ID"/>
        </w:rPr>
        <w:t>Pengembalian aset juga bertujuan</w:t>
      </w:r>
      <w:r w:rsidRPr="002E459E">
        <w:rPr>
          <w:rFonts w:ascii="Times New Roman" w:hAnsi="Times New Roman" w:cs="Times New Roman"/>
          <w:color w:val="000000" w:themeColor="text1"/>
          <w:sz w:val="24"/>
          <w:szCs w:val="24"/>
          <w:lang w:val="id-ID"/>
        </w:rPr>
        <w:t xml:space="preserve"> menghilangkan tujuan yang merupakan motif tindak pidana.</w:t>
      </w:r>
      <w:r w:rsidR="007154AE">
        <w:rPr>
          <w:rFonts w:ascii="Times New Roman" w:hAnsi="Times New Roman" w:cs="Times New Roman"/>
          <w:color w:val="000000" w:themeColor="text1"/>
          <w:sz w:val="24"/>
          <w:szCs w:val="24"/>
          <w:lang w:val="id-ID"/>
        </w:rPr>
        <w:t xml:space="preserve"> </w:t>
      </w:r>
      <w:r w:rsidRPr="002E459E">
        <w:rPr>
          <w:rFonts w:ascii="Times New Roman" w:hAnsi="Times New Roman" w:cs="Times New Roman"/>
          <w:color w:val="000000" w:themeColor="text1"/>
          <w:sz w:val="24"/>
          <w:szCs w:val="24"/>
          <w:lang w:val="id-ID"/>
        </w:rPr>
        <w:t>Ketiadaan peluang mencapai tujuan itu dapat menghilangkan motif yang mendorong melakukan kejahatan.</w:t>
      </w:r>
    </w:p>
    <w:p w:rsidR="00C82E7F" w:rsidRPr="002E459E" w:rsidRDefault="00C82E7F" w:rsidP="0063414F">
      <w:pPr>
        <w:spacing w:after="0" w:line="300" w:lineRule="auto"/>
        <w:ind w:firstLine="720"/>
        <w:jc w:val="both"/>
        <w:rPr>
          <w:rFonts w:ascii="Times New Roman" w:hAnsi="Times New Roman" w:cs="Times New Roman"/>
          <w:color w:val="000000" w:themeColor="text1"/>
          <w:sz w:val="24"/>
          <w:szCs w:val="24"/>
        </w:rPr>
      </w:pPr>
      <w:r w:rsidRPr="002E459E">
        <w:rPr>
          <w:rFonts w:ascii="Times New Roman" w:hAnsi="Times New Roman" w:cs="Times New Roman"/>
          <w:color w:val="000000" w:themeColor="text1"/>
          <w:sz w:val="24"/>
          <w:szCs w:val="24"/>
          <w:lang w:val="id-ID"/>
        </w:rPr>
        <w:t xml:space="preserve">Dampak preventif dari tindakan pengambilan aset </w:t>
      </w:r>
      <w:r w:rsidRPr="002E459E">
        <w:rPr>
          <w:rFonts w:ascii="Times New Roman" w:hAnsi="Times New Roman" w:cs="Times New Roman"/>
          <w:i/>
          <w:color w:val="000000" w:themeColor="text1"/>
          <w:sz w:val="24"/>
          <w:szCs w:val="24"/>
          <w:lang w:val="id-ID"/>
        </w:rPr>
        <w:t xml:space="preserve">ketiga, </w:t>
      </w:r>
      <w:r w:rsidR="00831EA1" w:rsidRPr="002E459E">
        <w:rPr>
          <w:rFonts w:ascii="Times New Roman" w:hAnsi="Times New Roman" w:cs="Times New Roman"/>
          <w:color w:val="000000" w:themeColor="text1"/>
          <w:sz w:val="24"/>
          <w:szCs w:val="24"/>
          <w:lang w:val="id-ID"/>
        </w:rPr>
        <w:t xml:space="preserve">yakni dengan pengembalian aset ini diharapkan dapat memberikan peringatan </w:t>
      </w:r>
      <w:r w:rsidRPr="002E459E">
        <w:rPr>
          <w:rFonts w:ascii="Times New Roman" w:hAnsi="Times New Roman" w:cs="Times New Roman"/>
          <w:color w:val="000000" w:themeColor="text1"/>
          <w:sz w:val="24"/>
          <w:szCs w:val="24"/>
          <w:lang w:val="id-ID"/>
        </w:rPr>
        <w:t>kepada masyarakat bahwa tidak ada tempat yang aman di dunia ini bagi para pelaku tindak pidana untuk menyembunnyikan hasil  tindak pidananya sekaligus memberikan pesan kuat bahwa tidak ada seorangpun yang dapat menikmati aset hasil</w:t>
      </w:r>
      <w:r w:rsidR="004818BD" w:rsidRPr="002E459E">
        <w:rPr>
          <w:rFonts w:ascii="Times New Roman" w:hAnsi="Times New Roman" w:cs="Times New Roman"/>
          <w:color w:val="000000" w:themeColor="text1"/>
          <w:sz w:val="24"/>
          <w:szCs w:val="24"/>
          <w:lang w:val="id-ID"/>
        </w:rPr>
        <w:t xml:space="preserve"> </w:t>
      </w:r>
      <w:r w:rsidRPr="002E459E">
        <w:rPr>
          <w:rFonts w:ascii="Times New Roman" w:hAnsi="Times New Roman" w:cs="Times New Roman"/>
          <w:color w:val="000000" w:themeColor="text1"/>
          <w:sz w:val="24"/>
          <w:szCs w:val="24"/>
          <w:lang w:val="id-ID"/>
        </w:rPr>
        <w:t>tindak pidana sebagaimana doktrin “</w:t>
      </w:r>
      <w:r w:rsidRPr="002E459E">
        <w:rPr>
          <w:rFonts w:ascii="Times New Roman" w:hAnsi="Times New Roman" w:cs="Times New Roman"/>
          <w:i/>
          <w:color w:val="000000" w:themeColor="text1"/>
          <w:sz w:val="24"/>
          <w:szCs w:val="24"/>
          <w:lang w:val="id-ID"/>
        </w:rPr>
        <w:t xml:space="preserve">crime does not pay </w:t>
      </w:r>
      <w:r w:rsidRPr="002E459E">
        <w:rPr>
          <w:rFonts w:ascii="Times New Roman" w:hAnsi="Times New Roman" w:cs="Times New Roman"/>
          <w:color w:val="000000" w:themeColor="text1"/>
          <w:sz w:val="24"/>
          <w:szCs w:val="24"/>
          <w:lang w:val="id-ID"/>
        </w:rPr>
        <w:t xml:space="preserve">”. </w:t>
      </w:r>
      <w:r w:rsidRPr="002E459E">
        <w:rPr>
          <w:rFonts w:ascii="Times New Roman" w:hAnsi="Times New Roman" w:cs="Times New Roman"/>
          <w:color w:val="000000" w:themeColor="text1"/>
          <w:sz w:val="24"/>
          <w:szCs w:val="24"/>
        </w:rPr>
        <w:t>Hal-hal ini memperlemah keinginan warga masyarakat, khususnya para pelaku potensial, untuk melakukan kejahatan.</w:t>
      </w:r>
      <w:r w:rsidRPr="002E459E">
        <w:rPr>
          <w:rStyle w:val="ReferensiCatatanKaki"/>
          <w:rFonts w:ascii="Times New Roman" w:hAnsi="Times New Roman" w:cs="Times New Roman"/>
          <w:color w:val="000000" w:themeColor="text1"/>
          <w:sz w:val="24"/>
          <w:szCs w:val="24"/>
        </w:rPr>
        <w:footnoteReference w:id="29"/>
      </w:r>
    </w:p>
    <w:p w:rsidR="008B4945" w:rsidRPr="002E459E" w:rsidRDefault="00C82E7F" w:rsidP="00F36416">
      <w:pPr>
        <w:spacing w:after="0" w:line="300" w:lineRule="auto"/>
        <w:ind w:firstLine="709"/>
        <w:jc w:val="both"/>
        <w:rPr>
          <w:rFonts w:ascii="Times New Roman" w:hAnsi="Times New Roman" w:cs="Times New Roman"/>
          <w:color w:val="000000" w:themeColor="text1"/>
          <w:sz w:val="24"/>
          <w:szCs w:val="24"/>
          <w:lang w:val="id-ID"/>
        </w:rPr>
      </w:pPr>
      <w:r w:rsidRPr="002E459E">
        <w:rPr>
          <w:rFonts w:ascii="Times New Roman" w:hAnsi="Times New Roman" w:cs="Times New Roman"/>
          <w:color w:val="000000" w:themeColor="text1"/>
          <w:sz w:val="24"/>
          <w:szCs w:val="24"/>
        </w:rPr>
        <w:t xml:space="preserve">Tindak pidana korupsi seringkali dijadikan </w:t>
      </w:r>
      <w:r w:rsidRPr="002E459E">
        <w:rPr>
          <w:rFonts w:ascii="Times New Roman" w:hAnsi="Times New Roman" w:cs="Times New Roman"/>
          <w:i/>
          <w:color w:val="000000" w:themeColor="text1"/>
          <w:sz w:val="24"/>
          <w:szCs w:val="24"/>
        </w:rPr>
        <w:t>predicate crime</w:t>
      </w:r>
      <w:r w:rsidRPr="002E459E">
        <w:rPr>
          <w:rStyle w:val="ReferensiCatatanKaki"/>
          <w:rFonts w:ascii="Times New Roman" w:hAnsi="Times New Roman" w:cs="Times New Roman"/>
          <w:color w:val="000000" w:themeColor="text1"/>
          <w:sz w:val="24"/>
          <w:szCs w:val="24"/>
        </w:rPr>
        <w:footnoteReference w:id="30"/>
      </w:r>
      <w:r w:rsidRPr="002E459E">
        <w:rPr>
          <w:rFonts w:ascii="Times New Roman" w:hAnsi="Times New Roman" w:cs="Times New Roman"/>
          <w:color w:val="000000" w:themeColor="text1"/>
          <w:sz w:val="24"/>
          <w:szCs w:val="24"/>
        </w:rPr>
        <w:t xml:space="preserve">. Apabila aset tindak pidana </w:t>
      </w:r>
      <w:r w:rsidR="00A834D9" w:rsidRPr="002E459E">
        <w:rPr>
          <w:rFonts w:ascii="Times New Roman" w:hAnsi="Times New Roman" w:cs="Times New Roman"/>
          <w:color w:val="000000" w:themeColor="text1"/>
          <w:sz w:val="24"/>
          <w:szCs w:val="24"/>
        </w:rPr>
        <w:t>korupsi yang</w:t>
      </w:r>
      <w:r w:rsidRPr="002E459E">
        <w:rPr>
          <w:rFonts w:ascii="Times New Roman" w:hAnsi="Times New Roman" w:cs="Times New Roman"/>
          <w:color w:val="000000" w:themeColor="text1"/>
          <w:sz w:val="24"/>
          <w:szCs w:val="24"/>
        </w:rPr>
        <w:t xml:space="preserve"> sedang diperiksa oleh pengadilan tidak segera disita dan dirampas maka </w:t>
      </w:r>
      <w:r w:rsidR="004818BD" w:rsidRPr="002E459E">
        <w:rPr>
          <w:rFonts w:ascii="Times New Roman" w:hAnsi="Times New Roman" w:cs="Times New Roman"/>
          <w:color w:val="000000" w:themeColor="text1"/>
          <w:sz w:val="24"/>
          <w:szCs w:val="24"/>
          <w:lang w:val="id-ID"/>
        </w:rPr>
        <w:t>a</w:t>
      </w:r>
      <w:r w:rsidRPr="002E459E">
        <w:rPr>
          <w:rFonts w:ascii="Times New Roman" w:hAnsi="Times New Roman" w:cs="Times New Roman"/>
          <w:color w:val="000000" w:themeColor="text1"/>
          <w:sz w:val="24"/>
          <w:szCs w:val="24"/>
        </w:rPr>
        <w:t>set tersebut akan mudah sekali unt</w:t>
      </w:r>
      <w:r w:rsidR="007154AE">
        <w:rPr>
          <w:rFonts w:ascii="Times New Roman" w:hAnsi="Times New Roman" w:cs="Times New Roman"/>
          <w:color w:val="000000" w:themeColor="text1"/>
          <w:sz w:val="24"/>
          <w:szCs w:val="24"/>
        </w:rPr>
        <w:t xml:space="preserve">uk dialihkan </w:t>
      </w:r>
      <w:r w:rsidRPr="002E459E">
        <w:rPr>
          <w:rFonts w:ascii="Times New Roman" w:hAnsi="Times New Roman" w:cs="Times New Roman"/>
          <w:color w:val="000000" w:themeColor="text1"/>
          <w:sz w:val="24"/>
          <w:szCs w:val="24"/>
        </w:rPr>
        <w:t xml:space="preserve">dengan pencucian uang. Dengan demikian, bila aset hasil tindak pidana korupsi dapat disita dan dirampas secepatnya, </w:t>
      </w:r>
      <w:r w:rsidRPr="002E459E">
        <w:rPr>
          <w:rFonts w:ascii="Times New Roman" w:hAnsi="Times New Roman" w:cs="Times New Roman"/>
          <w:color w:val="000000" w:themeColor="text1"/>
          <w:sz w:val="24"/>
          <w:szCs w:val="24"/>
        </w:rPr>
        <w:lastRenderedPageBreak/>
        <w:t xml:space="preserve">tindak pidana turunan semacam tindak pidana pencucian </w:t>
      </w:r>
      <w:r w:rsidR="004818BD" w:rsidRPr="002E459E">
        <w:rPr>
          <w:rFonts w:ascii="Times New Roman" w:hAnsi="Times New Roman" w:cs="Times New Roman"/>
          <w:color w:val="000000" w:themeColor="text1"/>
          <w:sz w:val="24"/>
          <w:szCs w:val="24"/>
          <w:lang w:val="id-ID"/>
        </w:rPr>
        <w:t>u</w:t>
      </w:r>
      <w:r w:rsidRPr="002E459E">
        <w:rPr>
          <w:rFonts w:ascii="Times New Roman" w:hAnsi="Times New Roman" w:cs="Times New Roman"/>
          <w:color w:val="000000" w:themeColor="text1"/>
          <w:sz w:val="24"/>
          <w:szCs w:val="24"/>
        </w:rPr>
        <w:t>ang dapat diminimalisasi dan dihindari.</w:t>
      </w:r>
    </w:p>
    <w:p w:rsidR="00C82E7F" w:rsidRPr="002E459E" w:rsidRDefault="00C82E7F" w:rsidP="00A834D9">
      <w:pPr>
        <w:pStyle w:val="DaftarParagraf"/>
        <w:numPr>
          <w:ilvl w:val="1"/>
          <w:numId w:val="22"/>
        </w:numPr>
        <w:tabs>
          <w:tab w:val="left" w:leader="dot" w:pos="8789"/>
          <w:tab w:val="left" w:pos="8931"/>
        </w:tabs>
        <w:spacing w:line="360" w:lineRule="auto"/>
        <w:ind w:left="709" w:hanging="425"/>
        <w:jc w:val="both"/>
        <w:rPr>
          <w:b/>
          <w:color w:val="000000" w:themeColor="text1"/>
        </w:rPr>
      </w:pPr>
      <w:r w:rsidRPr="002E459E">
        <w:rPr>
          <w:b/>
          <w:color w:val="000000" w:themeColor="text1"/>
        </w:rPr>
        <w:t xml:space="preserve">Penerapan </w:t>
      </w:r>
      <w:r w:rsidRPr="002E459E">
        <w:rPr>
          <w:rFonts w:eastAsiaTheme="minorHAnsi"/>
          <w:b/>
          <w:i/>
          <w:color w:val="000000" w:themeColor="text1"/>
        </w:rPr>
        <w:t>Non-Conviction Based (NCB) Asset Forfeiture</w:t>
      </w:r>
    </w:p>
    <w:p w:rsidR="00C82E7F" w:rsidRPr="002E459E" w:rsidRDefault="00C82E7F" w:rsidP="0063414F">
      <w:pPr>
        <w:autoSpaceDE w:val="0"/>
        <w:autoSpaceDN w:val="0"/>
        <w:adjustRightInd w:val="0"/>
        <w:spacing w:after="0" w:line="300" w:lineRule="auto"/>
        <w:ind w:firstLine="720"/>
        <w:jc w:val="both"/>
        <w:rPr>
          <w:rFonts w:ascii="Times New Roman" w:hAnsi="Times New Roman" w:cs="Times New Roman"/>
          <w:color w:val="000000" w:themeColor="text1"/>
          <w:sz w:val="24"/>
          <w:szCs w:val="24"/>
        </w:rPr>
      </w:pPr>
      <w:r w:rsidRPr="002E459E">
        <w:rPr>
          <w:rFonts w:ascii="Times New Roman" w:hAnsi="Times New Roman" w:cs="Times New Roman"/>
          <w:i/>
          <w:color w:val="000000" w:themeColor="text1"/>
          <w:sz w:val="24"/>
          <w:szCs w:val="24"/>
        </w:rPr>
        <w:t>Non-Conviction Based (NCB) Asset Forfeiture</w:t>
      </w:r>
      <w:r w:rsidRPr="002E459E">
        <w:rPr>
          <w:rFonts w:ascii="Times New Roman" w:hAnsi="Times New Roman" w:cs="Times New Roman"/>
          <w:color w:val="000000" w:themeColor="text1"/>
          <w:sz w:val="24"/>
          <w:szCs w:val="24"/>
        </w:rPr>
        <w:t xml:space="preserve">  adalah alat penting dalam pengembalian aset </w:t>
      </w:r>
      <w:r w:rsidRPr="002E459E">
        <w:rPr>
          <w:rFonts w:ascii="Times New Roman" w:hAnsi="Times New Roman" w:cs="Times New Roman"/>
          <w:i/>
          <w:color w:val="000000" w:themeColor="text1"/>
          <w:sz w:val="24"/>
          <w:szCs w:val="24"/>
        </w:rPr>
        <w:t>(asset recovery)</w:t>
      </w:r>
      <w:r w:rsidRPr="002E459E">
        <w:rPr>
          <w:rFonts w:ascii="Times New Roman" w:hAnsi="Times New Roman" w:cs="Times New Roman"/>
          <w:color w:val="000000" w:themeColor="text1"/>
          <w:sz w:val="24"/>
          <w:szCs w:val="24"/>
        </w:rPr>
        <w:t>.</w:t>
      </w:r>
      <w:r w:rsidRPr="002E459E">
        <w:rPr>
          <w:rStyle w:val="ReferensiCatatanKaki"/>
          <w:rFonts w:ascii="Times New Roman" w:hAnsi="Times New Roman" w:cs="Times New Roman"/>
          <w:color w:val="000000" w:themeColor="text1"/>
          <w:sz w:val="24"/>
          <w:szCs w:val="24"/>
        </w:rPr>
        <w:footnoteReference w:id="31"/>
      </w:r>
      <w:r w:rsidRPr="002E459E">
        <w:rPr>
          <w:rFonts w:ascii="Times New Roman" w:hAnsi="Times New Roman" w:cs="Times New Roman"/>
          <w:color w:val="000000" w:themeColor="text1"/>
          <w:sz w:val="24"/>
          <w:szCs w:val="24"/>
        </w:rPr>
        <w:t xml:space="preserve"> Di beberapa yurisdiksi, </w:t>
      </w:r>
      <w:r w:rsidRPr="002E459E">
        <w:rPr>
          <w:rFonts w:ascii="Times New Roman" w:hAnsi="Times New Roman" w:cs="Times New Roman"/>
          <w:i/>
          <w:color w:val="000000" w:themeColor="text1"/>
          <w:sz w:val="24"/>
          <w:szCs w:val="24"/>
        </w:rPr>
        <w:t>Non Conviction Based Asset Forfeiture</w:t>
      </w:r>
      <w:r w:rsidRPr="002E459E">
        <w:rPr>
          <w:rFonts w:ascii="Times New Roman" w:hAnsi="Times New Roman" w:cs="Times New Roman"/>
          <w:color w:val="000000" w:themeColor="text1"/>
          <w:sz w:val="24"/>
          <w:szCs w:val="24"/>
        </w:rPr>
        <w:t xml:space="preserve"> ini juga disebut sebagai “civil forfeiture”, “in rem forfeiture”, atau “objective forfeiture”, adalah tindakan melawan aset itu sendiri dan bukan terhadap individu (in personam). </w:t>
      </w:r>
      <w:r w:rsidRPr="002E459E">
        <w:rPr>
          <w:rFonts w:ascii="Times New Roman" w:hAnsi="Times New Roman" w:cs="Times New Roman"/>
          <w:i/>
          <w:color w:val="000000" w:themeColor="text1"/>
          <w:sz w:val="24"/>
          <w:szCs w:val="24"/>
        </w:rPr>
        <w:t>NCB Asset Forfeiture</w:t>
      </w:r>
      <w:r w:rsidRPr="002E459E">
        <w:rPr>
          <w:rFonts w:ascii="Times New Roman" w:hAnsi="Times New Roman" w:cs="Times New Roman"/>
          <w:color w:val="000000" w:themeColor="text1"/>
          <w:sz w:val="24"/>
          <w:szCs w:val="24"/>
        </w:rPr>
        <w:t xml:space="preserve"> ini adalah tindakan yang terpisah dari setiap proses pidana, dan membutuhkan bukti bahwa suatu properti itu “tercemar” (ternodai) oleh tindak pidana. </w:t>
      </w:r>
    </w:p>
    <w:p w:rsidR="00C82E7F" w:rsidRPr="002E459E" w:rsidRDefault="00DE4426" w:rsidP="0063414F">
      <w:pPr>
        <w:autoSpaceDE w:val="0"/>
        <w:autoSpaceDN w:val="0"/>
        <w:adjustRightInd w:val="0"/>
        <w:spacing w:after="0" w:line="300" w:lineRule="auto"/>
        <w:ind w:firstLine="720"/>
        <w:jc w:val="both"/>
        <w:rPr>
          <w:rFonts w:ascii="Times New Roman" w:hAnsi="Times New Roman" w:cs="Times New Roman"/>
          <w:color w:val="000000" w:themeColor="text1"/>
          <w:sz w:val="24"/>
          <w:szCs w:val="24"/>
        </w:rPr>
      </w:pPr>
      <w:r>
        <w:rPr>
          <w:rFonts w:ascii="Times New Roman" w:hAnsi="Times New Roman" w:cs="Times New Roman"/>
          <w:i/>
          <w:color w:val="000000" w:themeColor="text1"/>
          <w:sz w:val="24"/>
          <w:szCs w:val="24"/>
        </w:rPr>
        <w:t>NCB Asset forfeiture</w:t>
      </w:r>
      <w:r w:rsidR="00C82E7F" w:rsidRPr="002E459E">
        <w:rPr>
          <w:rFonts w:ascii="Times New Roman" w:hAnsi="Times New Roman" w:cs="Times New Roman"/>
          <w:color w:val="000000" w:themeColor="text1"/>
          <w:sz w:val="24"/>
          <w:szCs w:val="24"/>
        </w:rPr>
        <w:t xml:space="preserve"> adalah penyitaan dan pengambilalihan suatu aset melalui gugatan in rem atau gugatan terhadap aset. Konsep civil forfeiture didasarkan pada </w:t>
      </w:r>
      <w:r w:rsidR="00C82E7F" w:rsidRPr="002E459E">
        <w:rPr>
          <w:rFonts w:ascii="Times New Roman" w:hAnsi="Times New Roman" w:cs="Times New Roman"/>
          <w:i/>
          <w:color w:val="000000" w:themeColor="text1"/>
          <w:sz w:val="24"/>
          <w:szCs w:val="24"/>
        </w:rPr>
        <w:t>’taint doctrine’</w:t>
      </w:r>
      <w:r w:rsidR="00C82E7F" w:rsidRPr="002E459E">
        <w:rPr>
          <w:rFonts w:ascii="Times New Roman" w:hAnsi="Times New Roman" w:cs="Times New Roman"/>
          <w:color w:val="000000" w:themeColor="text1"/>
          <w:sz w:val="24"/>
          <w:szCs w:val="24"/>
        </w:rPr>
        <w:t xml:space="preserve"> di mana sebuah tindak pidana dianggap “</w:t>
      </w:r>
      <w:r w:rsidR="00C82E7F" w:rsidRPr="002E459E">
        <w:rPr>
          <w:rFonts w:ascii="Times New Roman" w:hAnsi="Times New Roman" w:cs="Times New Roman"/>
          <w:i/>
          <w:color w:val="000000" w:themeColor="text1"/>
          <w:sz w:val="24"/>
          <w:szCs w:val="24"/>
        </w:rPr>
        <w:t>taint</w:t>
      </w:r>
      <w:r w:rsidR="00C82E7F" w:rsidRPr="002E459E">
        <w:rPr>
          <w:rFonts w:ascii="Times New Roman" w:hAnsi="Times New Roman" w:cs="Times New Roman"/>
          <w:color w:val="000000" w:themeColor="text1"/>
          <w:sz w:val="24"/>
          <w:szCs w:val="24"/>
        </w:rPr>
        <w:t>” (menodai) sebuah aset yang dipakai atau merupakan hasil dari tindak pidana tersebut.</w:t>
      </w:r>
      <w:r w:rsidR="00C82E7F" w:rsidRPr="002E459E">
        <w:rPr>
          <w:rStyle w:val="ReferensiCatatanKaki"/>
          <w:rFonts w:ascii="Times New Roman" w:hAnsi="Times New Roman" w:cs="Times New Roman"/>
          <w:color w:val="000000" w:themeColor="text1"/>
          <w:sz w:val="24"/>
          <w:szCs w:val="24"/>
        </w:rPr>
        <w:footnoteReference w:id="32"/>
      </w:r>
      <w:r w:rsidR="00C82E7F" w:rsidRPr="002E459E">
        <w:rPr>
          <w:rFonts w:ascii="Times New Roman" w:hAnsi="Times New Roman" w:cs="Times New Roman"/>
          <w:color w:val="000000" w:themeColor="text1"/>
          <w:sz w:val="24"/>
          <w:szCs w:val="24"/>
        </w:rPr>
        <w:t xml:space="preserve"> Walaupun mempunyai tujuan yang sama, yaitu untuk menyita dan mengambilalih aset hasil</w:t>
      </w:r>
      <w:r w:rsidR="009A5E75">
        <w:rPr>
          <w:rFonts w:ascii="Times New Roman" w:hAnsi="Times New Roman" w:cs="Times New Roman"/>
          <w:color w:val="000000" w:themeColor="text1"/>
          <w:sz w:val="24"/>
          <w:szCs w:val="24"/>
          <w:lang w:val="id-ID"/>
        </w:rPr>
        <w:t xml:space="preserve"> k</w:t>
      </w:r>
      <w:r w:rsidR="00C82E7F" w:rsidRPr="002E459E">
        <w:rPr>
          <w:rFonts w:ascii="Times New Roman" w:hAnsi="Times New Roman" w:cs="Times New Roman"/>
          <w:color w:val="000000" w:themeColor="text1"/>
          <w:sz w:val="24"/>
          <w:szCs w:val="24"/>
        </w:rPr>
        <w:t xml:space="preserve">ejahatan, </w:t>
      </w:r>
      <w:r w:rsidR="00C82E7F" w:rsidRPr="006D67DF">
        <w:rPr>
          <w:rFonts w:ascii="Times New Roman" w:hAnsi="Times New Roman" w:cs="Times New Roman"/>
          <w:i/>
          <w:color w:val="000000" w:themeColor="text1"/>
          <w:sz w:val="24"/>
          <w:szCs w:val="24"/>
        </w:rPr>
        <w:t>NCB</w:t>
      </w:r>
      <w:r w:rsidR="00C82E7F" w:rsidRPr="002E459E">
        <w:rPr>
          <w:rFonts w:ascii="Times New Roman" w:hAnsi="Times New Roman" w:cs="Times New Roman"/>
          <w:color w:val="000000" w:themeColor="text1"/>
          <w:sz w:val="24"/>
          <w:szCs w:val="24"/>
        </w:rPr>
        <w:t xml:space="preserve"> berbeda dengan </w:t>
      </w:r>
      <w:r w:rsidR="00C82E7F" w:rsidRPr="006D67DF">
        <w:rPr>
          <w:rFonts w:ascii="Times New Roman" w:hAnsi="Times New Roman" w:cs="Times New Roman"/>
          <w:i/>
          <w:color w:val="000000" w:themeColor="text1"/>
          <w:sz w:val="24"/>
          <w:szCs w:val="24"/>
        </w:rPr>
        <w:t>Criminal Forfeiture</w:t>
      </w:r>
      <w:r w:rsidR="00C82E7F" w:rsidRPr="002E459E">
        <w:rPr>
          <w:rFonts w:ascii="Times New Roman" w:hAnsi="Times New Roman" w:cs="Times New Roman"/>
          <w:color w:val="000000" w:themeColor="text1"/>
          <w:sz w:val="24"/>
          <w:szCs w:val="24"/>
        </w:rPr>
        <w:t xml:space="preserve"> yang menggunakan gugatan in personam untuk menyita dan mengambilalih suatu asset.</w:t>
      </w:r>
      <w:r w:rsidR="00C82E7F" w:rsidRPr="002E459E">
        <w:rPr>
          <w:rStyle w:val="ReferensiCatatanKaki"/>
          <w:rFonts w:ascii="Times New Roman" w:hAnsi="Times New Roman" w:cs="Times New Roman"/>
          <w:color w:val="000000" w:themeColor="text1"/>
          <w:sz w:val="24"/>
          <w:szCs w:val="24"/>
        </w:rPr>
        <w:t xml:space="preserve"> </w:t>
      </w:r>
      <w:r w:rsidR="00C82E7F" w:rsidRPr="002E459E">
        <w:rPr>
          <w:rStyle w:val="ReferensiCatatanKaki"/>
          <w:rFonts w:ascii="Times New Roman" w:hAnsi="Times New Roman" w:cs="Times New Roman"/>
          <w:color w:val="000000" w:themeColor="text1"/>
          <w:sz w:val="24"/>
          <w:szCs w:val="24"/>
        </w:rPr>
        <w:footnoteReference w:id="33"/>
      </w:r>
    </w:p>
    <w:p w:rsidR="0006792E" w:rsidRPr="002E459E" w:rsidRDefault="0006792E" w:rsidP="00A834D9">
      <w:pPr>
        <w:pStyle w:val="DaftarParagraf"/>
        <w:numPr>
          <w:ilvl w:val="1"/>
          <w:numId w:val="22"/>
        </w:numPr>
        <w:tabs>
          <w:tab w:val="left" w:leader="dot" w:pos="8789"/>
          <w:tab w:val="left" w:pos="8931"/>
        </w:tabs>
        <w:spacing w:line="360" w:lineRule="auto"/>
        <w:ind w:left="709" w:hanging="425"/>
        <w:jc w:val="both"/>
        <w:rPr>
          <w:b/>
          <w:color w:val="000000" w:themeColor="text1"/>
        </w:rPr>
      </w:pPr>
      <w:r w:rsidRPr="00A834D9">
        <w:rPr>
          <w:rFonts w:eastAsiaTheme="minorHAnsi"/>
          <w:b/>
          <w:color w:val="000000" w:themeColor="text1"/>
        </w:rPr>
        <w:t>Pengembangan</w:t>
      </w:r>
      <w:r w:rsidRPr="002E459E">
        <w:rPr>
          <w:rFonts w:eastAsiaTheme="minorHAnsi"/>
          <w:b/>
          <w:lang w:val="id-ID"/>
        </w:rPr>
        <w:t xml:space="preserve"> </w:t>
      </w:r>
      <w:r w:rsidRPr="002E459E">
        <w:rPr>
          <w:rFonts w:eastAsiaTheme="minorHAnsi"/>
          <w:b/>
          <w:i/>
          <w:lang w:val="id-ID"/>
        </w:rPr>
        <w:t>StAR (Stolen Asset Recovery)</w:t>
      </w:r>
    </w:p>
    <w:p w:rsidR="002370E4" w:rsidRPr="002E459E" w:rsidRDefault="002370E4" w:rsidP="00ED4606">
      <w:pPr>
        <w:spacing w:after="0" w:line="300" w:lineRule="auto"/>
        <w:ind w:firstLine="709"/>
        <w:jc w:val="both"/>
        <w:rPr>
          <w:rFonts w:ascii="Times New Roman" w:hAnsi="Times New Roman" w:cs="Times New Roman"/>
          <w:sz w:val="24"/>
          <w:szCs w:val="24"/>
          <w:lang w:val="sv-SE"/>
        </w:rPr>
      </w:pPr>
      <w:r w:rsidRPr="002E459E">
        <w:rPr>
          <w:rFonts w:ascii="Times New Roman" w:hAnsi="Times New Roman" w:cs="Times New Roman"/>
          <w:sz w:val="24"/>
          <w:szCs w:val="24"/>
          <w:lang w:val="sv-SE"/>
        </w:rPr>
        <w:t>Dalam praktiknya, masalah pengembalian aset tidaklah sesederhana yang dituliskan (</w:t>
      </w:r>
      <w:r w:rsidRPr="002E459E">
        <w:rPr>
          <w:rFonts w:ascii="Times New Roman" w:hAnsi="Times New Roman" w:cs="Times New Roman"/>
          <w:i/>
          <w:iCs/>
          <w:sz w:val="24"/>
          <w:szCs w:val="24"/>
          <w:lang w:val="sv-SE"/>
        </w:rPr>
        <w:t>law in books</w:t>
      </w:r>
      <w:r w:rsidRPr="002E459E">
        <w:rPr>
          <w:rFonts w:ascii="Times New Roman" w:hAnsi="Times New Roman" w:cs="Times New Roman"/>
          <w:sz w:val="24"/>
          <w:szCs w:val="24"/>
          <w:lang w:val="sv-SE"/>
        </w:rPr>
        <w:t xml:space="preserve">), banyak aspek yang mesti diperhatikan dalam menunjang pelaksanaan </w:t>
      </w:r>
      <w:r w:rsidRPr="002E459E">
        <w:rPr>
          <w:rFonts w:ascii="Times New Roman" w:hAnsi="Times New Roman" w:cs="Times New Roman"/>
          <w:i/>
          <w:iCs/>
          <w:sz w:val="24"/>
          <w:szCs w:val="24"/>
          <w:lang w:val="sv-SE"/>
        </w:rPr>
        <w:t>asset recovery</w:t>
      </w:r>
      <w:r w:rsidRPr="002E459E">
        <w:rPr>
          <w:rFonts w:ascii="Times New Roman" w:hAnsi="Times New Roman" w:cs="Times New Roman"/>
          <w:sz w:val="24"/>
          <w:szCs w:val="24"/>
          <w:lang w:val="sv-SE"/>
        </w:rPr>
        <w:t xml:space="preserve"> ini. Menyadari akan hal tersebut, maka PBB melalui UNODC </w:t>
      </w:r>
      <w:r w:rsidR="00A557DF" w:rsidRPr="002E459E">
        <w:rPr>
          <w:rFonts w:ascii="Times New Roman" w:hAnsi="Times New Roman" w:cs="Times New Roman"/>
          <w:sz w:val="24"/>
          <w:szCs w:val="24"/>
          <w:lang w:val="id-ID"/>
        </w:rPr>
        <w:t>dan</w:t>
      </w:r>
      <w:r w:rsidRPr="002E459E">
        <w:rPr>
          <w:rFonts w:ascii="Times New Roman" w:hAnsi="Times New Roman" w:cs="Times New Roman"/>
          <w:sz w:val="24"/>
          <w:szCs w:val="24"/>
          <w:lang w:val="sv-SE"/>
        </w:rPr>
        <w:t xml:space="preserve"> Bank Dunia kemudian menggagas suatu program yang disebut dengan </w:t>
      </w:r>
      <w:r w:rsidRPr="002E459E">
        <w:rPr>
          <w:rFonts w:ascii="Times New Roman" w:hAnsi="Times New Roman" w:cs="Times New Roman"/>
          <w:i/>
          <w:iCs/>
          <w:sz w:val="24"/>
          <w:szCs w:val="24"/>
          <w:lang w:val="sv-SE"/>
        </w:rPr>
        <w:t>Stolen Asset Recovery</w:t>
      </w:r>
      <w:r w:rsidRPr="002E459E">
        <w:rPr>
          <w:rFonts w:ascii="Times New Roman" w:hAnsi="Times New Roman" w:cs="Times New Roman"/>
          <w:sz w:val="24"/>
          <w:szCs w:val="24"/>
          <w:lang w:val="sv-SE"/>
        </w:rPr>
        <w:t xml:space="preserve"> (StAR) yang telah didiskusikan secara bersama-sama antara Bank Dunia dan </w:t>
      </w:r>
      <w:r w:rsidR="008A64A1">
        <w:rPr>
          <w:rFonts w:ascii="Times New Roman" w:hAnsi="Times New Roman" w:cs="Times New Roman"/>
          <w:sz w:val="24"/>
          <w:szCs w:val="24"/>
          <w:lang w:val="sv-SE"/>
        </w:rPr>
        <w:t>IMF</w:t>
      </w:r>
      <w:r w:rsidRPr="002E459E">
        <w:rPr>
          <w:rFonts w:ascii="Times New Roman" w:hAnsi="Times New Roman" w:cs="Times New Roman"/>
          <w:sz w:val="24"/>
          <w:szCs w:val="24"/>
          <w:lang w:val="sv-SE"/>
        </w:rPr>
        <w:t xml:space="preserve"> pada pertemuan yang dilaksanakan pada 14 April 2007. Selanjutnya, UNODC dan Bank Dunia bekerja sama dengan negara-negara maju dan negara-negara sedang </w:t>
      </w:r>
      <w:r w:rsidRPr="002E459E">
        <w:rPr>
          <w:rFonts w:ascii="Times New Roman" w:hAnsi="Times New Roman" w:cs="Times New Roman"/>
          <w:sz w:val="24"/>
          <w:szCs w:val="24"/>
          <w:lang w:val="sv-SE"/>
        </w:rPr>
        <w:lastRenderedPageBreak/>
        <w:t xml:space="preserve">berkembang serta badan-badan PBB lainnya seperti G-8, IMF, OECD menjamin bahwa hasil </w:t>
      </w:r>
      <w:r w:rsidR="008A64A1">
        <w:rPr>
          <w:rFonts w:ascii="Times New Roman" w:hAnsi="Times New Roman" w:cs="Times New Roman"/>
          <w:sz w:val="24"/>
          <w:szCs w:val="24"/>
          <w:lang w:val="id-ID"/>
        </w:rPr>
        <w:t>program</w:t>
      </w:r>
      <w:r w:rsidRPr="002E459E">
        <w:rPr>
          <w:rFonts w:ascii="Times New Roman" w:hAnsi="Times New Roman" w:cs="Times New Roman"/>
          <w:sz w:val="24"/>
          <w:szCs w:val="24"/>
          <w:lang w:val="sv-SE"/>
        </w:rPr>
        <w:t xml:space="preserve"> tersebut adalah benar-benar suatu upaya secara global.</w:t>
      </w:r>
    </w:p>
    <w:p w:rsidR="0006792E" w:rsidRPr="002E459E" w:rsidRDefault="0006792E" w:rsidP="008A64A1">
      <w:pPr>
        <w:autoSpaceDE w:val="0"/>
        <w:autoSpaceDN w:val="0"/>
        <w:adjustRightInd w:val="0"/>
        <w:spacing w:after="0" w:line="300" w:lineRule="auto"/>
        <w:ind w:firstLine="720"/>
        <w:jc w:val="both"/>
        <w:rPr>
          <w:rFonts w:ascii="Times New Roman" w:hAnsi="Times New Roman" w:cs="Times New Roman"/>
          <w:sz w:val="24"/>
          <w:szCs w:val="24"/>
          <w:lang w:val="id-ID"/>
        </w:rPr>
      </w:pPr>
      <w:r w:rsidRPr="002E459E">
        <w:rPr>
          <w:rFonts w:ascii="Times New Roman" w:hAnsi="Times New Roman" w:cs="Times New Roman"/>
          <w:sz w:val="24"/>
          <w:szCs w:val="24"/>
          <w:lang w:val="id-ID"/>
        </w:rPr>
        <w:t xml:space="preserve">Sebagaimana dikemukakan di atas, bahwa Indonesia telah meratifikasi UNCAC 2003 dengan </w:t>
      </w:r>
      <w:r w:rsidR="00D81CE3" w:rsidRPr="002E459E">
        <w:rPr>
          <w:rFonts w:ascii="Times New Roman" w:hAnsi="Times New Roman" w:cs="Times New Roman"/>
          <w:sz w:val="24"/>
          <w:szCs w:val="24"/>
          <w:lang w:val="id-ID"/>
        </w:rPr>
        <w:t>Undang-Undang</w:t>
      </w:r>
      <w:r w:rsidRPr="002E459E">
        <w:rPr>
          <w:rFonts w:ascii="Times New Roman" w:hAnsi="Times New Roman" w:cs="Times New Roman"/>
          <w:sz w:val="24"/>
          <w:szCs w:val="24"/>
          <w:lang w:val="id-ID"/>
        </w:rPr>
        <w:t xml:space="preserve"> Nomor 7 Tahun 2006. </w:t>
      </w:r>
      <w:r w:rsidR="00A557DF" w:rsidRPr="002E459E">
        <w:rPr>
          <w:rFonts w:ascii="Times New Roman" w:hAnsi="Times New Roman" w:cs="Times New Roman"/>
          <w:sz w:val="24"/>
          <w:szCs w:val="24"/>
          <w:lang w:val="id-ID"/>
        </w:rPr>
        <w:t>Hal</w:t>
      </w:r>
      <w:r w:rsidRPr="002E459E">
        <w:rPr>
          <w:rFonts w:ascii="Times New Roman" w:hAnsi="Times New Roman" w:cs="Times New Roman"/>
          <w:sz w:val="24"/>
          <w:szCs w:val="24"/>
          <w:lang w:val="id-ID"/>
        </w:rPr>
        <w:t xml:space="preserve"> menarik dari UNCAC 2003 ini adalah adanya perubahan paradigma dalam melihat multi aspek serta fenomena korupsi. </w:t>
      </w:r>
      <w:r w:rsidR="00684F75" w:rsidRPr="002E459E">
        <w:rPr>
          <w:rFonts w:ascii="Times New Roman" w:hAnsi="Times New Roman" w:cs="Times New Roman"/>
          <w:sz w:val="24"/>
          <w:szCs w:val="24"/>
          <w:lang w:val="id-ID"/>
        </w:rPr>
        <w:t>D</w:t>
      </w:r>
      <w:r w:rsidRPr="002E459E">
        <w:rPr>
          <w:rFonts w:ascii="Times New Roman" w:hAnsi="Times New Roman" w:cs="Times New Roman"/>
          <w:sz w:val="24"/>
          <w:szCs w:val="24"/>
          <w:lang w:val="id-ID"/>
        </w:rPr>
        <w:t>alam materi UNCAC 2003 tercermin suatu perubahan cara pandang terhadap m</w:t>
      </w:r>
      <w:r w:rsidR="00A33D6B" w:rsidRPr="002E459E">
        <w:rPr>
          <w:rFonts w:ascii="Times New Roman" w:hAnsi="Times New Roman" w:cs="Times New Roman"/>
          <w:sz w:val="24"/>
          <w:szCs w:val="24"/>
          <w:lang w:val="id-ID"/>
        </w:rPr>
        <w:t>ulti aspek korupsi, antara lain</w:t>
      </w:r>
      <w:r w:rsidRPr="002E459E">
        <w:rPr>
          <w:rFonts w:ascii="Times New Roman" w:hAnsi="Times New Roman" w:cs="Times New Roman"/>
          <w:sz w:val="24"/>
          <w:szCs w:val="24"/>
          <w:lang w:val="id-ID"/>
        </w:rPr>
        <w:t>:</w:t>
      </w:r>
      <w:r w:rsidR="00A33D6B" w:rsidRPr="002E459E">
        <w:rPr>
          <w:rStyle w:val="ReferensiCatatanKaki"/>
          <w:rFonts w:ascii="Times New Roman" w:hAnsi="Times New Roman" w:cs="Times New Roman"/>
          <w:color w:val="000000" w:themeColor="text1"/>
          <w:sz w:val="24"/>
          <w:szCs w:val="24"/>
        </w:rPr>
        <w:t xml:space="preserve"> </w:t>
      </w:r>
      <w:r w:rsidR="00A33D6B" w:rsidRPr="002E459E">
        <w:rPr>
          <w:rStyle w:val="ReferensiCatatanKaki"/>
          <w:rFonts w:ascii="Times New Roman" w:hAnsi="Times New Roman" w:cs="Times New Roman"/>
          <w:color w:val="000000" w:themeColor="text1"/>
          <w:sz w:val="24"/>
          <w:szCs w:val="24"/>
        </w:rPr>
        <w:footnoteReference w:id="34"/>
      </w:r>
    </w:p>
    <w:p w:rsidR="0006792E" w:rsidRPr="002E459E" w:rsidRDefault="00A557DF" w:rsidP="003E41BE">
      <w:pPr>
        <w:pStyle w:val="DaftarParagraf"/>
        <w:numPr>
          <w:ilvl w:val="1"/>
          <w:numId w:val="5"/>
        </w:numPr>
        <w:tabs>
          <w:tab w:val="clear" w:pos="2291"/>
        </w:tabs>
        <w:autoSpaceDE w:val="0"/>
        <w:autoSpaceDN w:val="0"/>
        <w:adjustRightInd w:val="0"/>
        <w:ind w:left="993" w:hanging="284"/>
        <w:jc w:val="both"/>
        <w:rPr>
          <w:lang w:val="id-ID"/>
        </w:rPr>
      </w:pPr>
      <w:r w:rsidRPr="002E459E">
        <w:rPr>
          <w:lang w:val="id-ID"/>
        </w:rPr>
        <w:t>M</w:t>
      </w:r>
      <w:r w:rsidR="0006792E" w:rsidRPr="002E459E">
        <w:rPr>
          <w:lang w:val="id-ID"/>
        </w:rPr>
        <w:t>asalah korupsi memiliki multi aspek,</w:t>
      </w:r>
      <w:r w:rsidRPr="002E459E">
        <w:rPr>
          <w:lang w:val="id-ID"/>
        </w:rPr>
        <w:t xml:space="preserve"> antara lain</w:t>
      </w:r>
      <w:r w:rsidR="0006792E" w:rsidRPr="002E459E">
        <w:rPr>
          <w:lang w:val="id-ID"/>
        </w:rPr>
        <w:t xml:space="preserve"> aspek hukum, HAM, pembangunan berkelanjutan, kemiskinan, keamanan;</w:t>
      </w:r>
    </w:p>
    <w:p w:rsidR="0006792E" w:rsidRDefault="00A557DF" w:rsidP="003E41BE">
      <w:pPr>
        <w:pStyle w:val="DaftarParagraf"/>
        <w:numPr>
          <w:ilvl w:val="1"/>
          <w:numId w:val="5"/>
        </w:numPr>
        <w:tabs>
          <w:tab w:val="clear" w:pos="2291"/>
        </w:tabs>
        <w:autoSpaceDE w:val="0"/>
        <w:autoSpaceDN w:val="0"/>
        <w:adjustRightInd w:val="0"/>
        <w:ind w:left="993" w:hanging="284"/>
        <w:jc w:val="both"/>
        <w:rPr>
          <w:lang w:val="id-ID"/>
        </w:rPr>
      </w:pPr>
      <w:r w:rsidRPr="002E459E">
        <w:rPr>
          <w:lang w:val="id-ID"/>
        </w:rPr>
        <w:t>B</w:t>
      </w:r>
      <w:r w:rsidR="0006792E" w:rsidRPr="002E459E">
        <w:rPr>
          <w:lang w:val="id-ID"/>
        </w:rPr>
        <w:t>ahwa sistem pembuktian konvensional tidak selalu ampuh dalam pemberantasan korupsi, sehingga beban pembuktian terbalik merupakan alternatif solusi yang potensial.</w:t>
      </w:r>
    </w:p>
    <w:p w:rsidR="003E41BE" w:rsidRPr="002E459E" w:rsidRDefault="003E41BE" w:rsidP="003E41BE">
      <w:pPr>
        <w:pStyle w:val="DaftarParagraf"/>
        <w:autoSpaceDE w:val="0"/>
        <w:autoSpaceDN w:val="0"/>
        <w:adjustRightInd w:val="0"/>
        <w:ind w:left="993"/>
        <w:jc w:val="both"/>
        <w:rPr>
          <w:lang w:val="id-ID"/>
        </w:rPr>
      </w:pPr>
    </w:p>
    <w:p w:rsidR="00C82E7F" w:rsidRPr="002E459E" w:rsidRDefault="00C82E7F" w:rsidP="00A834D9">
      <w:pPr>
        <w:pStyle w:val="DaftarParagraf"/>
        <w:numPr>
          <w:ilvl w:val="1"/>
          <w:numId w:val="22"/>
        </w:numPr>
        <w:tabs>
          <w:tab w:val="left" w:leader="dot" w:pos="8789"/>
          <w:tab w:val="left" w:pos="8931"/>
        </w:tabs>
        <w:spacing w:line="360" w:lineRule="auto"/>
        <w:ind w:left="709" w:hanging="425"/>
        <w:jc w:val="both"/>
        <w:rPr>
          <w:b/>
          <w:color w:val="000000" w:themeColor="text1"/>
        </w:rPr>
      </w:pPr>
      <w:r w:rsidRPr="00A834D9">
        <w:rPr>
          <w:rFonts w:eastAsiaTheme="minorHAnsi"/>
          <w:b/>
          <w:color w:val="000000" w:themeColor="text1"/>
        </w:rPr>
        <w:t>Optimalisasi</w:t>
      </w:r>
      <w:r w:rsidRPr="002E459E">
        <w:rPr>
          <w:b/>
          <w:color w:val="000000" w:themeColor="text1"/>
        </w:rPr>
        <w:t xml:space="preserve"> Bantuan Hukum Timbal Balik atau </w:t>
      </w:r>
      <w:r w:rsidRPr="002E459E">
        <w:rPr>
          <w:b/>
          <w:i/>
          <w:color w:val="000000" w:themeColor="text1"/>
        </w:rPr>
        <w:t>Mutual Legal Assistance.</w:t>
      </w:r>
    </w:p>
    <w:p w:rsidR="00EC509C" w:rsidRPr="002E459E" w:rsidRDefault="00C82E7F" w:rsidP="0063414F">
      <w:pPr>
        <w:spacing w:after="0" w:line="300" w:lineRule="auto"/>
        <w:ind w:firstLine="709"/>
        <w:jc w:val="both"/>
        <w:rPr>
          <w:rFonts w:ascii="Times New Roman" w:hAnsi="Times New Roman" w:cs="Times New Roman"/>
          <w:color w:val="000000" w:themeColor="text1"/>
          <w:sz w:val="24"/>
          <w:szCs w:val="24"/>
        </w:rPr>
      </w:pPr>
      <w:r w:rsidRPr="002E459E">
        <w:rPr>
          <w:rFonts w:ascii="Times New Roman" w:hAnsi="Times New Roman" w:cs="Times New Roman"/>
          <w:color w:val="000000" w:themeColor="text1"/>
          <w:sz w:val="24"/>
          <w:szCs w:val="24"/>
        </w:rPr>
        <w:t xml:space="preserve">Kasus-kasus tindak pidana </w:t>
      </w:r>
      <w:r w:rsidR="00A834D9" w:rsidRPr="002E459E">
        <w:rPr>
          <w:rFonts w:ascii="Times New Roman" w:hAnsi="Times New Roman" w:cs="Times New Roman"/>
          <w:color w:val="000000" w:themeColor="text1"/>
          <w:sz w:val="24"/>
          <w:szCs w:val="24"/>
        </w:rPr>
        <w:t>korupsi sulit</w:t>
      </w:r>
      <w:r w:rsidRPr="002E459E">
        <w:rPr>
          <w:rFonts w:ascii="Times New Roman" w:hAnsi="Times New Roman" w:cs="Times New Roman"/>
          <w:color w:val="000000" w:themeColor="text1"/>
          <w:sz w:val="24"/>
          <w:szCs w:val="24"/>
        </w:rPr>
        <w:t xml:space="preserve"> diungkapkan karena para pelakunya menggunakan peralatan yang canggih</w:t>
      </w:r>
      <w:r w:rsidR="00123EC9" w:rsidRPr="002E459E">
        <w:rPr>
          <w:rFonts w:ascii="Times New Roman" w:hAnsi="Times New Roman" w:cs="Times New Roman"/>
          <w:color w:val="000000" w:themeColor="text1"/>
          <w:sz w:val="24"/>
          <w:szCs w:val="24"/>
          <w:lang w:val="id-ID"/>
        </w:rPr>
        <w:t xml:space="preserve"> </w:t>
      </w:r>
      <w:r w:rsidRPr="002E459E">
        <w:rPr>
          <w:rFonts w:ascii="Times New Roman" w:hAnsi="Times New Roman" w:cs="Times New Roman"/>
          <w:color w:val="000000" w:themeColor="text1"/>
          <w:sz w:val="24"/>
          <w:szCs w:val="24"/>
        </w:rPr>
        <w:t>serta biasanya dilakukan oleh lebih dari satu orang dalam keadaan yang terselubu</w:t>
      </w:r>
      <w:r w:rsidR="00757937">
        <w:rPr>
          <w:rFonts w:ascii="Times New Roman" w:hAnsi="Times New Roman" w:cs="Times New Roman"/>
          <w:color w:val="000000" w:themeColor="text1"/>
          <w:sz w:val="24"/>
          <w:szCs w:val="24"/>
        </w:rPr>
        <w:t>ng dan terorganisasi.</w:t>
      </w:r>
      <w:r w:rsidRPr="002E459E">
        <w:rPr>
          <w:rStyle w:val="ReferensiCatatanKaki"/>
          <w:rFonts w:ascii="Times New Roman" w:hAnsi="Times New Roman" w:cs="Times New Roman"/>
          <w:color w:val="000000" w:themeColor="text1"/>
          <w:sz w:val="24"/>
          <w:szCs w:val="24"/>
        </w:rPr>
        <w:footnoteReference w:id="35"/>
      </w:r>
      <w:r w:rsidRPr="002E459E">
        <w:rPr>
          <w:rFonts w:ascii="Times New Roman" w:hAnsi="Times New Roman" w:cs="Times New Roman"/>
          <w:color w:val="000000" w:themeColor="text1"/>
          <w:sz w:val="24"/>
          <w:szCs w:val="24"/>
        </w:rPr>
        <w:t xml:space="preserve"> </w:t>
      </w:r>
    </w:p>
    <w:p w:rsidR="00C82E7F" w:rsidRPr="002E459E" w:rsidRDefault="00C82E7F" w:rsidP="0063414F">
      <w:pPr>
        <w:spacing w:after="0" w:line="300" w:lineRule="auto"/>
        <w:ind w:firstLine="709"/>
        <w:jc w:val="both"/>
        <w:rPr>
          <w:rFonts w:ascii="Times New Roman" w:hAnsi="Times New Roman" w:cs="Times New Roman"/>
          <w:color w:val="000000" w:themeColor="text1"/>
          <w:sz w:val="24"/>
          <w:szCs w:val="24"/>
        </w:rPr>
      </w:pPr>
      <w:r w:rsidRPr="002E459E">
        <w:rPr>
          <w:rFonts w:ascii="Times New Roman" w:hAnsi="Times New Roman" w:cs="Times New Roman"/>
          <w:color w:val="000000" w:themeColor="text1"/>
          <w:sz w:val="24"/>
          <w:szCs w:val="24"/>
          <w:lang w:val="id-ID"/>
        </w:rPr>
        <w:t>Pelakunya tidak han</w:t>
      </w:r>
      <w:r w:rsidR="00123EC9" w:rsidRPr="002E459E">
        <w:rPr>
          <w:rFonts w:ascii="Times New Roman" w:hAnsi="Times New Roman" w:cs="Times New Roman"/>
          <w:color w:val="000000" w:themeColor="text1"/>
          <w:sz w:val="24"/>
          <w:szCs w:val="24"/>
          <w:lang w:val="id-ID"/>
        </w:rPr>
        <w:t>ya sebatas orang-orang yang mem</w:t>
      </w:r>
      <w:r w:rsidRPr="002E459E">
        <w:rPr>
          <w:rFonts w:ascii="Times New Roman" w:hAnsi="Times New Roman" w:cs="Times New Roman"/>
          <w:color w:val="000000" w:themeColor="text1"/>
          <w:sz w:val="24"/>
          <w:szCs w:val="24"/>
          <w:lang w:val="id-ID"/>
        </w:rPr>
        <w:t>punyai jabatan seperti pegawai negeri dan hakim, tetapi dapat dilakukan ol</w:t>
      </w:r>
      <w:r w:rsidR="00123EC9" w:rsidRPr="002E459E">
        <w:rPr>
          <w:rFonts w:ascii="Times New Roman" w:hAnsi="Times New Roman" w:cs="Times New Roman"/>
          <w:color w:val="000000" w:themeColor="text1"/>
          <w:sz w:val="24"/>
          <w:szCs w:val="24"/>
          <w:lang w:val="id-ID"/>
        </w:rPr>
        <w:t>eh siapa saja atau setiap orang,</w:t>
      </w:r>
      <w:r w:rsidRPr="002E459E">
        <w:rPr>
          <w:rFonts w:ascii="Times New Roman" w:hAnsi="Times New Roman" w:cs="Times New Roman"/>
          <w:color w:val="000000" w:themeColor="text1"/>
          <w:sz w:val="24"/>
          <w:szCs w:val="24"/>
          <w:lang w:val="id-ID"/>
        </w:rPr>
        <w:t xml:space="preserve"> </w:t>
      </w:r>
      <w:r w:rsidR="00123EC9" w:rsidRPr="002E459E">
        <w:rPr>
          <w:rFonts w:ascii="Times New Roman" w:hAnsi="Times New Roman" w:cs="Times New Roman"/>
          <w:color w:val="000000" w:themeColor="text1"/>
          <w:sz w:val="24"/>
          <w:szCs w:val="24"/>
          <w:lang w:val="id-ID"/>
        </w:rPr>
        <w:t>d</w:t>
      </w:r>
      <w:r w:rsidRPr="002E459E">
        <w:rPr>
          <w:rFonts w:ascii="Times New Roman" w:hAnsi="Times New Roman" w:cs="Times New Roman"/>
          <w:color w:val="000000" w:themeColor="text1"/>
          <w:sz w:val="24"/>
          <w:szCs w:val="24"/>
          <w:lang w:val="id-ID"/>
        </w:rPr>
        <w:t xml:space="preserve">engan syarat perbuatan yang dilakukan  itu merugikan masyarakat, merugikan keuangan negara serta menghambat pembangunan nasional. </w:t>
      </w:r>
    </w:p>
    <w:p w:rsidR="00854380" w:rsidRPr="002E459E" w:rsidRDefault="00C82E7F" w:rsidP="0063414F">
      <w:pPr>
        <w:spacing w:after="0" w:line="300" w:lineRule="auto"/>
        <w:ind w:firstLine="709"/>
        <w:jc w:val="both"/>
        <w:rPr>
          <w:rFonts w:ascii="Times New Roman" w:hAnsi="Times New Roman" w:cs="Times New Roman"/>
          <w:color w:val="000000" w:themeColor="text1"/>
          <w:sz w:val="24"/>
          <w:szCs w:val="24"/>
          <w:lang w:val="id-ID"/>
        </w:rPr>
      </w:pPr>
      <w:r w:rsidRPr="002E459E">
        <w:rPr>
          <w:rFonts w:ascii="Times New Roman" w:hAnsi="Times New Roman" w:cs="Times New Roman"/>
          <w:color w:val="000000" w:themeColor="text1"/>
          <w:sz w:val="24"/>
          <w:szCs w:val="24"/>
        </w:rPr>
        <w:t xml:space="preserve">Mengingat korupsi merupakan kejahatan transnasional dan </w:t>
      </w:r>
      <w:r w:rsidR="00A834D9" w:rsidRPr="002E459E">
        <w:rPr>
          <w:rFonts w:ascii="Times New Roman" w:hAnsi="Times New Roman" w:cs="Times New Roman"/>
          <w:color w:val="000000" w:themeColor="text1"/>
          <w:sz w:val="24"/>
          <w:szCs w:val="24"/>
        </w:rPr>
        <w:t>kemudahan pelaku</w:t>
      </w:r>
      <w:r w:rsidR="006556A8">
        <w:rPr>
          <w:rFonts w:ascii="Times New Roman" w:hAnsi="Times New Roman" w:cs="Times New Roman"/>
          <w:color w:val="000000" w:themeColor="text1"/>
          <w:sz w:val="24"/>
          <w:szCs w:val="24"/>
          <w:lang w:val="id-ID"/>
        </w:rPr>
        <w:t xml:space="preserve"> </w:t>
      </w:r>
      <w:r w:rsidRPr="002E459E">
        <w:rPr>
          <w:rFonts w:ascii="Times New Roman" w:hAnsi="Times New Roman" w:cs="Times New Roman"/>
          <w:color w:val="000000" w:themeColor="text1"/>
          <w:sz w:val="24"/>
          <w:szCs w:val="24"/>
        </w:rPr>
        <w:t xml:space="preserve">tindak pidana korupsi untuk menyembunyikan dan melarikan harta tindak pidana korupsi keluar negeri, kerjasama internasional dalam pelaksanaan program pengembalian aset hasil tindak pidana korupsi merupakan suatu kebutuhan yang mendasar. Untuk dapat mengakses aset negara yang dilarikan keluar negeri diperlukan adanya yurisdiksi ekstra teritorial </w:t>
      </w:r>
      <w:r w:rsidR="004808D2" w:rsidRPr="002E459E">
        <w:rPr>
          <w:rFonts w:ascii="Times New Roman" w:hAnsi="Times New Roman" w:cs="Times New Roman"/>
          <w:color w:val="000000" w:themeColor="text1"/>
          <w:sz w:val="24"/>
          <w:szCs w:val="24"/>
        </w:rPr>
        <w:t>oleh pengadilan untuk mem</w:t>
      </w:r>
      <w:r w:rsidRPr="002E459E">
        <w:rPr>
          <w:rFonts w:ascii="Times New Roman" w:hAnsi="Times New Roman" w:cs="Times New Roman"/>
          <w:color w:val="000000" w:themeColor="text1"/>
          <w:sz w:val="24"/>
          <w:szCs w:val="24"/>
        </w:rPr>
        <w:t>peroleh aset tersebut.</w:t>
      </w:r>
      <w:r w:rsidRPr="002E459E">
        <w:rPr>
          <w:rStyle w:val="ReferensiCatatanKaki"/>
          <w:rFonts w:ascii="Times New Roman" w:hAnsi="Times New Roman" w:cs="Times New Roman"/>
          <w:color w:val="000000" w:themeColor="text1"/>
          <w:sz w:val="24"/>
          <w:szCs w:val="24"/>
        </w:rPr>
        <w:footnoteReference w:id="36"/>
      </w:r>
    </w:p>
    <w:p w:rsidR="00B80C83" w:rsidRDefault="00854380" w:rsidP="0063414F">
      <w:pPr>
        <w:spacing w:after="0" w:line="300" w:lineRule="auto"/>
        <w:ind w:firstLine="709"/>
        <w:jc w:val="both"/>
        <w:rPr>
          <w:rFonts w:ascii="Times New Roman" w:hAnsi="Times New Roman" w:cs="Times New Roman"/>
          <w:sz w:val="24"/>
          <w:szCs w:val="24"/>
          <w:lang w:val="id-ID"/>
        </w:rPr>
      </w:pPr>
      <w:r w:rsidRPr="002E459E">
        <w:rPr>
          <w:rFonts w:ascii="Times New Roman" w:hAnsi="Times New Roman" w:cs="Times New Roman"/>
          <w:i/>
          <w:iCs/>
          <w:sz w:val="24"/>
          <w:szCs w:val="24"/>
        </w:rPr>
        <w:t xml:space="preserve">Mutual Legal Assistance </w:t>
      </w:r>
      <w:r w:rsidRPr="002E459E">
        <w:rPr>
          <w:rFonts w:ascii="Times New Roman" w:hAnsi="Times New Roman" w:cs="Times New Roman"/>
          <w:sz w:val="24"/>
          <w:szCs w:val="24"/>
        </w:rPr>
        <w:t>timbul sesuai dengan amanat dari UNCAC yang dimana negara penandatangan dianjurkan untuk memiliki hubungan kerjasama Internasional guna memberantas korupsi.</w:t>
      </w:r>
      <w:r w:rsidR="000E0C59" w:rsidRPr="002E459E">
        <w:rPr>
          <w:rFonts w:ascii="Times New Roman" w:hAnsi="Times New Roman" w:cs="Times New Roman"/>
          <w:sz w:val="24"/>
          <w:szCs w:val="24"/>
          <w:lang w:val="id-ID"/>
        </w:rPr>
        <w:t xml:space="preserve"> </w:t>
      </w:r>
      <w:r w:rsidRPr="002E459E">
        <w:rPr>
          <w:rFonts w:ascii="Times New Roman" w:hAnsi="Times New Roman" w:cs="Times New Roman"/>
          <w:i/>
          <w:iCs/>
          <w:sz w:val="24"/>
          <w:szCs w:val="24"/>
          <w:lang w:val="id-ID"/>
        </w:rPr>
        <w:t xml:space="preserve">Mutual Legal Assistance </w:t>
      </w:r>
      <w:r w:rsidRPr="002E459E">
        <w:rPr>
          <w:rFonts w:ascii="Times New Roman" w:hAnsi="Times New Roman" w:cs="Times New Roman"/>
          <w:sz w:val="24"/>
          <w:szCs w:val="24"/>
          <w:lang w:val="id-ID"/>
        </w:rPr>
        <w:t>mempunyai cakupan yang lebih luas yang meliputi dari pencarian bukti-bukti atau keterangan-keterangan yang berkaitan dengan kejahatan yang sedang diperiksa hingga pelaksanaan putusan, sehingga hal ini akan memudahkan dalam pengungkapan berbagai kejahatan.</w:t>
      </w:r>
    </w:p>
    <w:p w:rsidR="00A834D9" w:rsidRDefault="00C82E7F" w:rsidP="00A834D9">
      <w:pPr>
        <w:pStyle w:val="DaftarParagraf"/>
        <w:numPr>
          <w:ilvl w:val="1"/>
          <w:numId w:val="22"/>
        </w:numPr>
        <w:tabs>
          <w:tab w:val="left" w:leader="dot" w:pos="8789"/>
          <w:tab w:val="left" w:pos="8931"/>
        </w:tabs>
        <w:ind w:left="709" w:hanging="425"/>
        <w:jc w:val="both"/>
        <w:rPr>
          <w:b/>
          <w:color w:val="000000" w:themeColor="text1"/>
        </w:rPr>
      </w:pPr>
      <w:r w:rsidRPr="00A834D9">
        <w:rPr>
          <w:rFonts w:eastAsiaTheme="minorHAnsi"/>
          <w:b/>
          <w:color w:val="000000" w:themeColor="text1"/>
        </w:rPr>
        <w:lastRenderedPageBreak/>
        <w:t>Perluasan</w:t>
      </w:r>
      <w:r w:rsidRPr="002E459E">
        <w:rPr>
          <w:b/>
          <w:color w:val="000000" w:themeColor="text1"/>
        </w:rPr>
        <w:t xml:space="preserve"> </w:t>
      </w:r>
      <w:r w:rsidR="00887B79" w:rsidRPr="002E459E">
        <w:rPr>
          <w:b/>
          <w:color w:val="000000" w:themeColor="text1"/>
        </w:rPr>
        <w:t xml:space="preserve">Kewenangan </w:t>
      </w:r>
      <w:r w:rsidRPr="002E459E">
        <w:rPr>
          <w:b/>
          <w:color w:val="000000" w:themeColor="text1"/>
        </w:rPr>
        <w:t xml:space="preserve">Komisi Pemberantasan Korupsi </w:t>
      </w:r>
      <w:r w:rsidR="00887B79" w:rsidRPr="002E459E">
        <w:rPr>
          <w:b/>
          <w:color w:val="000000" w:themeColor="text1"/>
        </w:rPr>
        <w:t xml:space="preserve">Dalam </w:t>
      </w:r>
    </w:p>
    <w:p w:rsidR="003B3E96" w:rsidRPr="002E459E" w:rsidRDefault="00C82E7F" w:rsidP="00A834D9">
      <w:pPr>
        <w:pStyle w:val="DaftarParagraf"/>
        <w:tabs>
          <w:tab w:val="left" w:leader="dot" w:pos="8789"/>
          <w:tab w:val="left" w:pos="8931"/>
        </w:tabs>
        <w:spacing w:line="360" w:lineRule="auto"/>
        <w:ind w:left="709"/>
        <w:jc w:val="both"/>
        <w:rPr>
          <w:b/>
          <w:color w:val="000000" w:themeColor="text1"/>
        </w:rPr>
      </w:pPr>
      <w:r w:rsidRPr="002E459E">
        <w:rPr>
          <w:b/>
          <w:color w:val="000000" w:themeColor="text1"/>
        </w:rPr>
        <w:t xml:space="preserve">Pengembalian Aset </w:t>
      </w:r>
      <w:r w:rsidR="00887B79" w:rsidRPr="002E459E">
        <w:rPr>
          <w:b/>
          <w:color w:val="000000" w:themeColor="text1"/>
        </w:rPr>
        <w:t>Hasil Tindak Pidana Korupsi.</w:t>
      </w:r>
    </w:p>
    <w:p w:rsidR="003B3E96" w:rsidRPr="002E459E" w:rsidRDefault="003B3E96" w:rsidP="00B80C83">
      <w:pPr>
        <w:tabs>
          <w:tab w:val="left" w:leader="dot" w:pos="8789"/>
          <w:tab w:val="left" w:pos="8931"/>
        </w:tabs>
        <w:spacing w:after="0" w:line="300" w:lineRule="auto"/>
        <w:ind w:firstLine="709"/>
        <w:jc w:val="both"/>
        <w:rPr>
          <w:rFonts w:ascii="Times New Roman" w:hAnsi="Times New Roman" w:cs="Times New Roman"/>
          <w:b/>
          <w:color w:val="000000" w:themeColor="text1"/>
          <w:sz w:val="24"/>
          <w:szCs w:val="24"/>
          <w:lang w:val="id-ID"/>
        </w:rPr>
      </w:pPr>
      <w:r w:rsidRPr="002E459E">
        <w:rPr>
          <w:rFonts w:ascii="Times New Roman" w:hAnsi="Times New Roman" w:cs="Times New Roman"/>
          <w:sz w:val="24"/>
          <w:szCs w:val="24"/>
        </w:rPr>
        <w:t>Sebagai institusi yang mempunyai peran penting dalam upaya pemberantasan korupsi ini, maka KPK mempunyai kewajiban untuk memastikan terimplement</w:t>
      </w:r>
      <w:r w:rsidR="004231D4" w:rsidRPr="002E459E">
        <w:rPr>
          <w:rFonts w:ascii="Times New Roman" w:hAnsi="Times New Roman" w:cs="Times New Roman"/>
          <w:sz w:val="24"/>
          <w:szCs w:val="24"/>
        </w:rPr>
        <w:t xml:space="preserve">asinya UNCAC </w:t>
      </w:r>
      <w:r w:rsidR="004231D4" w:rsidRPr="002E459E">
        <w:rPr>
          <w:rFonts w:ascii="Times New Roman" w:hAnsi="Times New Roman" w:cs="Times New Roman"/>
          <w:sz w:val="24"/>
          <w:szCs w:val="24"/>
          <w:lang w:val="id-ID"/>
        </w:rPr>
        <w:t>2003</w:t>
      </w:r>
      <w:r w:rsidRPr="002E459E">
        <w:rPr>
          <w:rFonts w:ascii="Times New Roman" w:hAnsi="Times New Roman" w:cs="Times New Roman"/>
          <w:sz w:val="24"/>
          <w:szCs w:val="24"/>
        </w:rPr>
        <w:t xml:space="preserve">. Langkah awal untuk implementasi UNCAC adalah menyelaraskan undang-undang tindak pidana korupsi dan peraturan perundang-undangan yang lain dengan sejumlah ketentuan yang tercantum dalam UNCAC. </w:t>
      </w:r>
    </w:p>
    <w:p w:rsidR="00C82E7F" w:rsidRPr="002E459E" w:rsidRDefault="003B3E96" w:rsidP="00F36416">
      <w:pPr>
        <w:tabs>
          <w:tab w:val="left" w:leader="dot" w:pos="8789"/>
          <w:tab w:val="left" w:pos="8931"/>
        </w:tabs>
        <w:spacing w:after="0" w:line="300" w:lineRule="auto"/>
        <w:ind w:firstLine="709"/>
        <w:jc w:val="both"/>
        <w:rPr>
          <w:rFonts w:ascii="Times New Roman" w:hAnsi="Times New Roman" w:cs="Times New Roman"/>
          <w:color w:val="000000" w:themeColor="text1"/>
          <w:sz w:val="24"/>
          <w:szCs w:val="24"/>
        </w:rPr>
      </w:pPr>
      <w:r w:rsidRPr="002E459E">
        <w:rPr>
          <w:rFonts w:ascii="Times New Roman" w:hAnsi="Times New Roman" w:cs="Times New Roman"/>
          <w:color w:val="000000"/>
          <w:sz w:val="24"/>
          <w:szCs w:val="24"/>
          <w:lang w:val="id-ID"/>
        </w:rPr>
        <w:t xml:space="preserve">Berdasarkan pasal 6, UNCAC mewajibkan negara peserta untuk membentuk satu atau lebih institusi/lembaga independen yang bertugas untuk mencegah korupsi. Selain memiliki fungsi pencegahan, UNCAC juga mewajibkan lembaga tersebut untuk dilengkapi dengan sumberdaya yang memadai. </w:t>
      </w:r>
      <w:r w:rsidRPr="002E459E">
        <w:rPr>
          <w:rFonts w:ascii="Times New Roman" w:hAnsi="Times New Roman" w:cs="Times New Roman"/>
          <w:b/>
          <w:color w:val="000000" w:themeColor="text1"/>
          <w:sz w:val="24"/>
          <w:szCs w:val="24"/>
          <w:lang w:val="id-ID"/>
        </w:rPr>
        <w:t xml:space="preserve"> </w:t>
      </w:r>
      <w:r w:rsidRPr="002E459E">
        <w:rPr>
          <w:rFonts w:ascii="Times New Roman" w:hAnsi="Times New Roman" w:cs="Times New Roman"/>
          <w:color w:val="000000"/>
          <w:sz w:val="24"/>
          <w:szCs w:val="24"/>
          <w:lang w:val="id-ID"/>
        </w:rPr>
        <w:t xml:space="preserve">Saat ini di Indonesia terdapat dua lembaga yang mempunyai tugas utama pencegahan, Komisi Ombudsman Nasional (KON) dan Komisi Pemberantasan Korupsi (KPK). </w:t>
      </w:r>
    </w:p>
    <w:p w:rsidR="00C82E7F" w:rsidRPr="002E459E" w:rsidRDefault="004D3BB9" w:rsidP="00A834D9">
      <w:pPr>
        <w:pStyle w:val="DaftarParagraf"/>
        <w:numPr>
          <w:ilvl w:val="1"/>
          <w:numId w:val="22"/>
        </w:numPr>
        <w:tabs>
          <w:tab w:val="left" w:leader="dot" w:pos="8789"/>
          <w:tab w:val="left" w:pos="8931"/>
        </w:tabs>
        <w:spacing w:line="360" w:lineRule="auto"/>
        <w:ind w:left="709" w:hanging="425"/>
        <w:jc w:val="both"/>
        <w:rPr>
          <w:b/>
          <w:color w:val="000000" w:themeColor="text1"/>
        </w:rPr>
      </w:pPr>
      <w:r w:rsidRPr="00A834D9">
        <w:rPr>
          <w:rFonts w:eastAsiaTheme="minorHAnsi"/>
          <w:b/>
          <w:color w:val="000000" w:themeColor="text1"/>
        </w:rPr>
        <w:t>Penguatan</w:t>
      </w:r>
      <w:r w:rsidRPr="002E459E">
        <w:rPr>
          <w:b/>
          <w:color w:val="000000" w:themeColor="text1"/>
          <w:lang w:val="id-ID"/>
        </w:rPr>
        <w:t xml:space="preserve"> </w:t>
      </w:r>
      <w:r w:rsidR="00887B79" w:rsidRPr="002E459E">
        <w:rPr>
          <w:b/>
          <w:color w:val="000000" w:themeColor="text1"/>
        </w:rPr>
        <w:t>Koordinasi Antar Lembaga Penegak Hukum</w:t>
      </w:r>
    </w:p>
    <w:p w:rsidR="00C82E7F" w:rsidRPr="002E459E" w:rsidRDefault="009135F6" w:rsidP="0063414F">
      <w:pPr>
        <w:spacing w:after="0" w:line="300" w:lineRule="auto"/>
        <w:ind w:firstLine="720"/>
        <w:jc w:val="both"/>
        <w:rPr>
          <w:rFonts w:ascii="Times New Roman" w:hAnsi="Times New Roman" w:cs="Times New Roman"/>
          <w:color w:val="000000" w:themeColor="text1"/>
          <w:sz w:val="24"/>
          <w:szCs w:val="24"/>
        </w:rPr>
      </w:pPr>
      <w:r w:rsidRPr="002E459E">
        <w:rPr>
          <w:rFonts w:ascii="Times New Roman" w:hAnsi="Times New Roman" w:cs="Times New Roman"/>
          <w:color w:val="000000" w:themeColor="text1"/>
          <w:sz w:val="24"/>
          <w:szCs w:val="24"/>
        </w:rPr>
        <w:t>Tugas dan tangg</w:t>
      </w:r>
      <w:r w:rsidR="000D52AA" w:rsidRPr="002E459E">
        <w:rPr>
          <w:rFonts w:ascii="Times New Roman" w:hAnsi="Times New Roman" w:cs="Times New Roman"/>
          <w:color w:val="000000" w:themeColor="text1"/>
          <w:sz w:val="24"/>
          <w:szCs w:val="24"/>
          <w:lang w:val="id-ID"/>
        </w:rPr>
        <w:t>u</w:t>
      </w:r>
      <w:r w:rsidR="00C82E7F" w:rsidRPr="002E459E">
        <w:rPr>
          <w:rFonts w:ascii="Times New Roman" w:hAnsi="Times New Roman" w:cs="Times New Roman"/>
          <w:color w:val="000000" w:themeColor="text1"/>
          <w:sz w:val="24"/>
          <w:szCs w:val="24"/>
        </w:rPr>
        <w:t>ng jawab negara untuk mewujudkan keadilan sosi</w:t>
      </w:r>
      <w:r w:rsidRPr="002E459E">
        <w:rPr>
          <w:rFonts w:ascii="Times New Roman" w:hAnsi="Times New Roman" w:cs="Times New Roman"/>
          <w:color w:val="000000" w:themeColor="text1"/>
          <w:sz w:val="24"/>
          <w:szCs w:val="24"/>
          <w:lang w:val="id-ID"/>
        </w:rPr>
        <w:t>a</w:t>
      </w:r>
      <w:r w:rsidRPr="002E459E">
        <w:rPr>
          <w:rFonts w:ascii="Times New Roman" w:hAnsi="Times New Roman" w:cs="Times New Roman"/>
          <w:color w:val="000000" w:themeColor="text1"/>
          <w:sz w:val="24"/>
          <w:szCs w:val="24"/>
        </w:rPr>
        <w:t>l</w:t>
      </w:r>
      <w:r w:rsidR="00C82E7F" w:rsidRPr="002E459E">
        <w:rPr>
          <w:rFonts w:ascii="Times New Roman" w:hAnsi="Times New Roman" w:cs="Times New Roman"/>
          <w:color w:val="000000" w:themeColor="text1"/>
          <w:sz w:val="24"/>
          <w:szCs w:val="24"/>
        </w:rPr>
        <w:t>, memberikan justifikasi moral bag</w:t>
      </w:r>
      <w:r w:rsidR="00982403" w:rsidRPr="002E459E">
        <w:rPr>
          <w:rFonts w:ascii="Times New Roman" w:hAnsi="Times New Roman" w:cs="Times New Roman"/>
          <w:color w:val="000000" w:themeColor="text1"/>
          <w:sz w:val="24"/>
          <w:szCs w:val="24"/>
        </w:rPr>
        <w:t>i negara untuk melakukan upaya</w:t>
      </w:r>
      <w:r w:rsidR="00982403" w:rsidRPr="002E459E">
        <w:rPr>
          <w:rFonts w:ascii="Times New Roman" w:hAnsi="Times New Roman" w:cs="Times New Roman"/>
          <w:color w:val="000000" w:themeColor="text1"/>
          <w:sz w:val="24"/>
          <w:szCs w:val="24"/>
          <w:lang w:val="id-ID"/>
        </w:rPr>
        <w:t>-</w:t>
      </w:r>
      <w:r w:rsidR="00C82E7F" w:rsidRPr="002E459E">
        <w:rPr>
          <w:rFonts w:ascii="Times New Roman" w:hAnsi="Times New Roman" w:cs="Times New Roman"/>
          <w:color w:val="000000" w:themeColor="text1"/>
          <w:sz w:val="24"/>
          <w:szCs w:val="24"/>
        </w:rPr>
        <w:t xml:space="preserve">upaya </w:t>
      </w:r>
      <w:r w:rsidR="00BA3DB1" w:rsidRPr="002E459E">
        <w:rPr>
          <w:rFonts w:ascii="Times New Roman" w:hAnsi="Times New Roman" w:cs="Times New Roman"/>
          <w:color w:val="000000" w:themeColor="text1"/>
          <w:sz w:val="24"/>
          <w:szCs w:val="24"/>
          <w:lang w:val="id-ID"/>
        </w:rPr>
        <w:t xml:space="preserve">pengembalian </w:t>
      </w:r>
      <w:r w:rsidR="00C82E7F" w:rsidRPr="002E459E">
        <w:rPr>
          <w:rFonts w:ascii="Times New Roman" w:hAnsi="Times New Roman" w:cs="Times New Roman"/>
          <w:color w:val="000000" w:themeColor="text1"/>
          <w:sz w:val="24"/>
          <w:szCs w:val="24"/>
        </w:rPr>
        <w:t>aset hasil tindak pidana korupsi.</w:t>
      </w:r>
      <w:r w:rsidR="00BA3DB1" w:rsidRPr="002E459E">
        <w:rPr>
          <w:rFonts w:ascii="Times New Roman" w:hAnsi="Times New Roman" w:cs="Times New Roman"/>
          <w:color w:val="000000" w:themeColor="text1"/>
          <w:sz w:val="24"/>
          <w:szCs w:val="24"/>
          <w:lang w:val="id-ID"/>
        </w:rPr>
        <w:t xml:space="preserve"> </w:t>
      </w:r>
      <w:r w:rsidR="00C82E7F" w:rsidRPr="002E459E">
        <w:rPr>
          <w:rFonts w:ascii="Times New Roman" w:hAnsi="Times New Roman" w:cs="Times New Roman"/>
          <w:color w:val="000000" w:themeColor="text1"/>
          <w:sz w:val="24"/>
          <w:szCs w:val="24"/>
        </w:rPr>
        <w:t>Teori keadilan sosial memberikan landasan moral bagi justifikasi pengembalian aset oleh negara seperti yan</w:t>
      </w:r>
      <w:r w:rsidR="00117943">
        <w:rPr>
          <w:rFonts w:ascii="Times New Roman" w:hAnsi="Times New Roman" w:cs="Times New Roman"/>
          <w:color w:val="000000" w:themeColor="text1"/>
          <w:sz w:val="24"/>
          <w:szCs w:val="24"/>
        </w:rPr>
        <w:t xml:space="preserve">g dikemukakan oleh Michael Lavi </w:t>
      </w:r>
      <w:proofErr w:type="gramStart"/>
      <w:r w:rsidR="00C82E7F" w:rsidRPr="002E459E">
        <w:rPr>
          <w:rFonts w:ascii="Times New Roman" w:hAnsi="Times New Roman" w:cs="Times New Roman"/>
          <w:color w:val="000000" w:themeColor="text1"/>
          <w:sz w:val="24"/>
          <w:szCs w:val="24"/>
        </w:rPr>
        <w:t>yaitu</w:t>
      </w:r>
      <w:r w:rsidR="007A517E">
        <w:rPr>
          <w:rFonts w:ascii="Times New Roman" w:hAnsi="Times New Roman" w:cs="Times New Roman"/>
          <w:color w:val="000000" w:themeColor="text1"/>
          <w:sz w:val="24"/>
          <w:szCs w:val="24"/>
          <w:lang w:val="id-ID"/>
        </w:rPr>
        <w:t xml:space="preserve"> </w:t>
      </w:r>
      <w:bookmarkStart w:id="0" w:name="_GoBack"/>
      <w:bookmarkEnd w:id="0"/>
      <w:r w:rsidR="00C82E7F" w:rsidRPr="002E459E">
        <w:rPr>
          <w:rFonts w:ascii="Times New Roman" w:hAnsi="Times New Roman" w:cs="Times New Roman"/>
          <w:color w:val="000000" w:themeColor="text1"/>
          <w:sz w:val="24"/>
          <w:szCs w:val="24"/>
        </w:rPr>
        <w:t>:</w:t>
      </w:r>
      <w:proofErr w:type="gramEnd"/>
      <w:r w:rsidR="00C82E7F" w:rsidRPr="002E459E">
        <w:rPr>
          <w:rStyle w:val="ReferensiCatatanKaki"/>
          <w:rFonts w:ascii="Times New Roman" w:hAnsi="Times New Roman" w:cs="Times New Roman"/>
          <w:color w:val="000000" w:themeColor="text1"/>
          <w:sz w:val="24"/>
          <w:szCs w:val="24"/>
        </w:rPr>
        <w:footnoteReference w:id="37"/>
      </w:r>
    </w:p>
    <w:p w:rsidR="00C82E7F" w:rsidRPr="002E459E" w:rsidRDefault="004C5165" w:rsidP="003E41BE">
      <w:pPr>
        <w:pStyle w:val="DaftarParagraf"/>
        <w:numPr>
          <w:ilvl w:val="0"/>
          <w:numId w:val="7"/>
        </w:numPr>
        <w:ind w:left="993" w:hanging="284"/>
        <w:jc w:val="both"/>
        <w:rPr>
          <w:color w:val="000000" w:themeColor="text1"/>
        </w:rPr>
      </w:pPr>
      <w:r>
        <w:rPr>
          <w:color w:val="000000" w:themeColor="text1"/>
        </w:rPr>
        <w:t xml:space="preserve">Alasan pencegahan </w:t>
      </w:r>
      <w:r w:rsidR="00C82E7F" w:rsidRPr="002E459E">
        <w:rPr>
          <w:color w:val="000000" w:themeColor="text1"/>
        </w:rPr>
        <w:t>yaitu untuk mencegah pelaku tindak pid</w:t>
      </w:r>
      <w:r w:rsidR="00982403" w:rsidRPr="002E459E">
        <w:rPr>
          <w:color w:val="000000" w:themeColor="text1"/>
        </w:rPr>
        <w:t xml:space="preserve">ana memiliki </w:t>
      </w:r>
      <w:r w:rsidR="00BA3DB1" w:rsidRPr="002E459E">
        <w:rPr>
          <w:color w:val="000000" w:themeColor="text1"/>
        </w:rPr>
        <w:t>as</w:t>
      </w:r>
      <w:r w:rsidR="00982403" w:rsidRPr="002E459E">
        <w:rPr>
          <w:color w:val="000000" w:themeColor="text1"/>
        </w:rPr>
        <w:t>et</w:t>
      </w:r>
      <w:r w:rsidR="00982403" w:rsidRPr="002E459E">
        <w:rPr>
          <w:color w:val="000000" w:themeColor="text1"/>
          <w:lang w:val="id-ID"/>
        </w:rPr>
        <w:t>-</w:t>
      </w:r>
      <w:r w:rsidR="00C82E7F" w:rsidRPr="002E459E">
        <w:rPr>
          <w:color w:val="000000" w:themeColor="text1"/>
        </w:rPr>
        <w:t>aset yang diperoleh secara</w:t>
      </w:r>
      <w:r w:rsidR="00BA3DB1" w:rsidRPr="002E459E">
        <w:rPr>
          <w:color w:val="000000" w:themeColor="text1"/>
          <w:lang w:val="id-ID"/>
        </w:rPr>
        <w:t xml:space="preserve"> t</w:t>
      </w:r>
      <w:r w:rsidR="00C82E7F" w:rsidRPr="002E459E">
        <w:rPr>
          <w:color w:val="000000" w:themeColor="text1"/>
        </w:rPr>
        <w:t xml:space="preserve">idak sah </w:t>
      </w:r>
      <w:r w:rsidR="00BA3DB1" w:rsidRPr="002E459E">
        <w:rPr>
          <w:color w:val="000000" w:themeColor="text1"/>
        </w:rPr>
        <w:t>untu</w:t>
      </w:r>
      <w:r w:rsidR="00C82E7F" w:rsidRPr="002E459E">
        <w:rPr>
          <w:color w:val="000000" w:themeColor="text1"/>
        </w:rPr>
        <w:t>k melakukan tindakan pidana lain di masa yang akan datang;</w:t>
      </w:r>
    </w:p>
    <w:p w:rsidR="00C82E7F" w:rsidRPr="002E459E" w:rsidRDefault="004C5165" w:rsidP="003E41BE">
      <w:pPr>
        <w:pStyle w:val="DaftarParagraf"/>
        <w:numPr>
          <w:ilvl w:val="0"/>
          <w:numId w:val="7"/>
        </w:numPr>
        <w:ind w:left="993" w:hanging="284"/>
        <w:jc w:val="both"/>
        <w:rPr>
          <w:color w:val="000000" w:themeColor="text1"/>
        </w:rPr>
      </w:pPr>
      <w:r>
        <w:rPr>
          <w:color w:val="000000" w:themeColor="text1"/>
        </w:rPr>
        <w:t>Alasan kepatutan</w:t>
      </w:r>
      <w:r w:rsidR="00C82E7F" w:rsidRPr="002E459E">
        <w:rPr>
          <w:color w:val="000000" w:themeColor="text1"/>
        </w:rPr>
        <w:t xml:space="preserve"> yaitu karena pelaku tidak pidana t</w:t>
      </w:r>
      <w:r w:rsidR="00BA3DB1" w:rsidRPr="002E459E">
        <w:rPr>
          <w:color w:val="000000" w:themeColor="text1"/>
        </w:rPr>
        <w:t>idak punya hak yang pa</w:t>
      </w:r>
      <w:r w:rsidR="00BA3DB1" w:rsidRPr="002E459E">
        <w:rPr>
          <w:color w:val="000000" w:themeColor="text1"/>
          <w:lang w:val="id-ID"/>
        </w:rPr>
        <w:t>n</w:t>
      </w:r>
      <w:r w:rsidR="00C82E7F" w:rsidRPr="002E459E">
        <w:rPr>
          <w:color w:val="000000" w:themeColor="text1"/>
        </w:rPr>
        <w:t>tas atas aset-aset yang diperoleh secara tidak sah.</w:t>
      </w:r>
    </w:p>
    <w:p w:rsidR="00C82E7F" w:rsidRPr="002E459E" w:rsidRDefault="00C82E7F" w:rsidP="003E41BE">
      <w:pPr>
        <w:pStyle w:val="DaftarParagraf"/>
        <w:numPr>
          <w:ilvl w:val="0"/>
          <w:numId w:val="7"/>
        </w:numPr>
        <w:ind w:left="993" w:hanging="284"/>
        <w:jc w:val="both"/>
        <w:rPr>
          <w:color w:val="000000" w:themeColor="text1"/>
        </w:rPr>
      </w:pPr>
      <w:r w:rsidRPr="002E459E">
        <w:rPr>
          <w:color w:val="000000" w:themeColor="text1"/>
        </w:rPr>
        <w:t>Alasan prioritas/mendahului yaitu karena</w:t>
      </w:r>
      <w:r w:rsidR="00BA3DB1" w:rsidRPr="002E459E">
        <w:rPr>
          <w:color w:val="000000" w:themeColor="text1"/>
          <w:lang w:val="id-ID"/>
        </w:rPr>
        <w:t xml:space="preserve"> hukum</w:t>
      </w:r>
      <w:r w:rsidRPr="002E459E">
        <w:rPr>
          <w:color w:val="000000" w:themeColor="text1"/>
        </w:rPr>
        <w:t xml:space="preserve"> memberi</w:t>
      </w:r>
      <w:r w:rsidR="00BA3DB1" w:rsidRPr="002E459E">
        <w:rPr>
          <w:color w:val="000000" w:themeColor="text1"/>
          <w:lang w:val="id-ID"/>
        </w:rPr>
        <w:t>kan hak</w:t>
      </w:r>
      <w:r w:rsidRPr="002E459E">
        <w:rPr>
          <w:color w:val="000000" w:themeColor="text1"/>
        </w:rPr>
        <w:t xml:space="preserve"> prioritas kepada negara untuk menuntut aset yang diperoleh secara tidak sah dari pada hak yang dimiliki oleh pelaku tindak korupsi.</w:t>
      </w:r>
    </w:p>
    <w:p w:rsidR="00C82E7F" w:rsidRPr="002E459E" w:rsidRDefault="004C5165" w:rsidP="003E41BE">
      <w:pPr>
        <w:pStyle w:val="DaftarParagraf"/>
        <w:numPr>
          <w:ilvl w:val="0"/>
          <w:numId w:val="7"/>
        </w:numPr>
        <w:ind w:left="993" w:hanging="284"/>
        <w:jc w:val="both"/>
        <w:rPr>
          <w:color w:val="000000" w:themeColor="text1"/>
        </w:rPr>
      </w:pPr>
      <w:r>
        <w:rPr>
          <w:color w:val="000000" w:themeColor="text1"/>
        </w:rPr>
        <w:t>Alasan kepemilikan</w:t>
      </w:r>
      <w:r w:rsidR="00C82E7F" w:rsidRPr="002E459E">
        <w:rPr>
          <w:color w:val="000000" w:themeColor="text1"/>
        </w:rPr>
        <w:t xml:space="preserve"> yaitu karena aset tersebut diperoleh secara tidak sah, maka negara memiliki kepentinga</w:t>
      </w:r>
      <w:r w:rsidR="00BA3DB1" w:rsidRPr="002E459E">
        <w:rPr>
          <w:color w:val="000000" w:themeColor="text1"/>
          <w:lang w:val="id-ID"/>
        </w:rPr>
        <w:t>n</w:t>
      </w:r>
      <w:r w:rsidR="00BA3DB1" w:rsidRPr="002E459E">
        <w:rPr>
          <w:color w:val="000000" w:themeColor="text1"/>
        </w:rPr>
        <w:t xml:space="preserve"> </w:t>
      </w:r>
      <w:r w:rsidR="00BA3DB1" w:rsidRPr="002E459E">
        <w:rPr>
          <w:color w:val="000000" w:themeColor="text1"/>
          <w:lang w:val="id-ID"/>
        </w:rPr>
        <w:t>p</w:t>
      </w:r>
      <w:r w:rsidR="00C82E7F" w:rsidRPr="002E459E">
        <w:rPr>
          <w:color w:val="000000" w:themeColor="text1"/>
        </w:rPr>
        <w:t>elaku pemilik aset tersebut.</w:t>
      </w:r>
    </w:p>
    <w:p w:rsidR="00C82E7F" w:rsidRPr="002E459E" w:rsidRDefault="00C82E7F" w:rsidP="0063414F">
      <w:pPr>
        <w:pStyle w:val="Default"/>
        <w:spacing w:line="300" w:lineRule="auto"/>
        <w:ind w:firstLine="709"/>
        <w:jc w:val="both"/>
        <w:rPr>
          <w:rFonts w:ascii="Times New Roman" w:hAnsi="Times New Roman" w:cs="Times New Roman"/>
          <w:color w:val="000000" w:themeColor="text1"/>
        </w:rPr>
      </w:pPr>
      <w:r w:rsidRPr="002E459E">
        <w:rPr>
          <w:rFonts w:ascii="Times New Roman" w:hAnsi="Times New Roman" w:cs="Times New Roman"/>
          <w:color w:val="000000" w:themeColor="text1"/>
        </w:rPr>
        <w:t>Salah satu uns</w:t>
      </w:r>
      <w:r w:rsidR="00BA3DB1" w:rsidRPr="002E459E">
        <w:rPr>
          <w:rFonts w:ascii="Times New Roman" w:hAnsi="Times New Roman" w:cs="Times New Roman"/>
          <w:color w:val="000000" w:themeColor="text1"/>
        </w:rPr>
        <w:t xml:space="preserve">ur dalam tindak pidana korupsi </w:t>
      </w:r>
      <w:r w:rsidR="00BA3DB1" w:rsidRPr="002E459E">
        <w:rPr>
          <w:rFonts w:ascii="Times New Roman" w:hAnsi="Times New Roman" w:cs="Times New Roman"/>
          <w:color w:val="000000" w:themeColor="text1"/>
          <w:lang w:val="id-ID"/>
        </w:rPr>
        <w:t>ad</w:t>
      </w:r>
      <w:r w:rsidRPr="002E459E">
        <w:rPr>
          <w:rFonts w:ascii="Times New Roman" w:hAnsi="Times New Roman" w:cs="Times New Roman"/>
          <w:color w:val="000000" w:themeColor="text1"/>
        </w:rPr>
        <w:t xml:space="preserve">alah adanya kerugian keuangan negara. Terhadap kerugian keuangan negara ini UU </w:t>
      </w:r>
      <w:r w:rsidR="004C5165">
        <w:rPr>
          <w:rFonts w:ascii="Times New Roman" w:hAnsi="Times New Roman" w:cs="Times New Roman"/>
          <w:color w:val="000000" w:themeColor="text1"/>
          <w:lang w:val="id-ID"/>
        </w:rPr>
        <w:t>TIPIKOR</w:t>
      </w:r>
      <w:r w:rsidR="00E1209F">
        <w:rPr>
          <w:rFonts w:ascii="Times New Roman" w:hAnsi="Times New Roman" w:cs="Times New Roman"/>
          <w:color w:val="000000" w:themeColor="text1"/>
          <w:lang w:val="id-ID"/>
        </w:rPr>
        <w:t xml:space="preserve"> </w:t>
      </w:r>
      <w:r w:rsidRPr="002E459E">
        <w:rPr>
          <w:rFonts w:ascii="Times New Roman" w:hAnsi="Times New Roman" w:cs="Times New Roman"/>
          <w:color w:val="000000" w:themeColor="text1"/>
        </w:rPr>
        <w:t xml:space="preserve">menetapkan kebijakan bahwa kerugian keuangan negara itu harus dikembalikan atau diganti oleh pelaku korupsi. </w:t>
      </w:r>
    </w:p>
    <w:p w:rsidR="00C82E7F" w:rsidRPr="002E459E" w:rsidRDefault="00BA3DB1" w:rsidP="0063414F">
      <w:pPr>
        <w:pStyle w:val="Default"/>
        <w:spacing w:line="300" w:lineRule="auto"/>
        <w:ind w:firstLine="709"/>
        <w:jc w:val="both"/>
        <w:rPr>
          <w:rFonts w:ascii="Times New Roman" w:hAnsi="Times New Roman" w:cs="Times New Roman"/>
          <w:color w:val="000000" w:themeColor="text1"/>
        </w:rPr>
      </w:pPr>
      <w:r w:rsidRPr="002E459E">
        <w:rPr>
          <w:rFonts w:ascii="Times New Roman" w:hAnsi="Times New Roman" w:cs="Times New Roman"/>
          <w:color w:val="000000" w:themeColor="text1"/>
          <w:lang w:val="id-ID"/>
        </w:rPr>
        <w:t xml:space="preserve">Pentingnya aset atau keuangan negara yang dikorupsi oleh koruptor dikembalikan kepada negara </w:t>
      </w:r>
      <w:r w:rsidR="00C82E7F" w:rsidRPr="002E459E">
        <w:rPr>
          <w:rFonts w:ascii="Times New Roman" w:hAnsi="Times New Roman" w:cs="Times New Roman"/>
          <w:color w:val="000000" w:themeColor="text1"/>
        </w:rPr>
        <w:t xml:space="preserve">dapat dianalisis dari pemikiran Utilitarianisme yang dikemukakan oleh Jeremy Bentham, dengan prinsip </w:t>
      </w:r>
      <w:r w:rsidR="00C82E7F" w:rsidRPr="002E459E">
        <w:rPr>
          <w:rFonts w:ascii="Times New Roman" w:hAnsi="Times New Roman" w:cs="Times New Roman"/>
          <w:i/>
          <w:iCs/>
          <w:color w:val="000000" w:themeColor="text1"/>
        </w:rPr>
        <w:t xml:space="preserve">the principle of utility </w:t>
      </w:r>
      <w:r w:rsidR="00C82E7F" w:rsidRPr="002E459E">
        <w:rPr>
          <w:rFonts w:ascii="Times New Roman" w:hAnsi="Times New Roman" w:cs="Times New Roman"/>
          <w:color w:val="000000" w:themeColor="text1"/>
        </w:rPr>
        <w:t xml:space="preserve">yang berbunyi </w:t>
      </w:r>
      <w:r w:rsidR="00C82E7F" w:rsidRPr="002E459E">
        <w:rPr>
          <w:rFonts w:ascii="Times New Roman" w:hAnsi="Times New Roman" w:cs="Times New Roman"/>
          <w:i/>
          <w:iCs/>
          <w:color w:val="000000" w:themeColor="text1"/>
        </w:rPr>
        <w:t xml:space="preserve">the greatest happiness of the greatest number </w:t>
      </w:r>
      <w:r w:rsidR="00C82E7F" w:rsidRPr="002E459E">
        <w:rPr>
          <w:rFonts w:ascii="Times New Roman" w:hAnsi="Times New Roman" w:cs="Times New Roman"/>
          <w:color w:val="000000" w:themeColor="text1"/>
        </w:rPr>
        <w:t xml:space="preserve">(kebahagiaan terbesar dari jumlah orang terbesar). </w:t>
      </w:r>
    </w:p>
    <w:p w:rsidR="00C82E7F" w:rsidRPr="002E459E" w:rsidRDefault="00C82E7F" w:rsidP="0063414F">
      <w:pPr>
        <w:pStyle w:val="Default"/>
        <w:spacing w:line="300" w:lineRule="auto"/>
        <w:ind w:firstLine="709"/>
        <w:jc w:val="both"/>
        <w:rPr>
          <w:rFonts w:ascii="Times New Roman" w:hAnsi="Times New Roman" w:cs="Times New Roman"/>
          <w:color w:val="000000" w:themeColor="text1"/>
          <w:lang w:val="id-ID"/>
        </w:rPr>
      </w:pPr>
      <w:r w:rsidRPr="002E459E">
        <w:rPr>
          <w:rFonts w:ascii="Times New Roman" w:hAnsi="Times New Roman" w:cs="Times New Roman"/>
          <w:color w:val="000000" w:themeColor="text1"/>
        </w:rPr>
        <w:lastRenderedPageBreak/>
        <w:t xml:space="preserve">Pandangan Thomas Aquinas juga dapat membenarkan tindakan negara dalam pengaturan pengembalian asset negara. </w:t>
      </w:r>
      <w:r w:rsidR="008510A2" w:rsidRPr="002E459E">
        <w:rPr>
          <w:rFonts w:ascii="Times New Roman" w:hAnsi="Times New Roman" w:cs="Times New Roman"/>
          <w:color w:val="000000" w:themeColor="text1"/>
          <w:lang w:val="id-ID"/>
        </w:rPr>
        <w:t>D</w:t>
      </w:r>
      <w:r w:rsidRPr="002E459E">
        <w:rPr>
          <w:rFonts w:ascii="Times New Roman" w:hAnsi="Times New Roman" w:cs="Times New Roman"/>
          <w:color w:val="000000" w:themeColor="text1"/>
        </w:rPr>
        <w:t xml:space="preserve">asar pemikirannya terkait apa yang menurut Aquinas sebagai keadilan umum. </w:t>
      </w:r>
    </w:p>
    <w:p w:rsidR="000D52AA" w:rsidRPr="002E459E" w:rsidRDefault="000D52AA" w:rsidP="0063414F">
      <w:pPr>
        <w:pStyle w:val="Default"/>
        <w:spacing w:line="300" w:lineRule="auto"/>
        <w:ind w:firstLine="709"/>
        <w:jc w:val="both"/>
        <w:rPr>
          <w:rFonts w:ascii="Times New Roman" w:hAnsi="Times New Roman" w:cs="Times New Roman"/>
          <w:color w:val="000000" w:themeColor="text1"/>
          <w:lang w:val="id-ID"/>
        </w:rPr>
      </w:pPr>
      <w:r w:rsidRPr="002E459E">
        <w:rPr>
          <w:rFonts w:ascii="Times New Roman" w:hAnsi="Times New Roman" w:cs="Times New Roman"/>
          <w:color w:val="000000" w:themeColor="text1"/>
          <w:lang w:val="id-ID"/>
        </w:rPr>
        <w:t>Untuk itu semua perlu koordinasi yang baik antar lembaga penegak hukum yang antara lain dapat dilakukan dengan:</w:t>
      </w:r>
    </w:p>
    <w:p w:rsidR="000D52AA" w:rsidRPr="002E459E" w:rsidRDefault="000D52AA" w:rsidP="003E41BE">
      <w:pPr>
        <w:pStyle w:val="Default"/>
        <w:ind w:left="993" w:hanging="284"/>
        <w:jc w:val="both"/>
        <w:rPr>
          <w:rFonts w:ascii="Times New Roman" w:hAnsi="Times New Roman" w:cs="Times New Roman"/>
          <w:color w:val="000000" w:themeColor="text1"/>
          <w:lang w:val="id-ID"/>
        </w:rPr>
      </w:pPr>
      <w:r w:rsidRPr="002E459E">
        <w:rPr>
          <w:rFonts w:ascii="Times New Roman" w:hAnsi="Times New Roman" w:cs="Times New Roman"/>
          <w:color w:val="000000" w:themeColor="text1"/>
          <w:lang w:val="id-ID"/>
        </w:rPr>
        <w:t>1. Memperkuat mekanisme kelembagaan dan kerjasama antar lembaga penegak hukum dalam setiap tingkatan proses.</w:t>
      </w:r>
    </w:p>
    <w:p w:rsidR="000D52AA" w:rsidRDefault="000D52AA" w:rsidP="003E41BE">
      <w:pPr>
        <w:pStyle w:val="Default"/>
        <w:ind w:left="993" w:hanging="284"/>
        <w:jc w:val="both"/>
        <w:rPr>
          <w:rFonts w:ascii="Times New Roman" w:hAnsi="Times New Roman" w:cs="Times New Roman"/>
          <w:color w:val="000000" w:themeColor="text1"/>
          <w:lang w:val="id-ID"/>
        </w:rPr>
      </w:pPr>
      <w:r w:rsidRPr="002E459E">
        <w:rPr>
          <w:rFonts w:ascii="Times New Roman" w:hAnsi="Times New Roman" w:cs="Times New Roman"/>
          <w:color w:val="000000" w:themeColor="text1"/>
          <w:lang w:val="id-ID"/>
        </w:rPr>
        <w:t>2. Memperkuat sarana pendukung ya</w:t>
      </w:r>
      <w:r w:rsidR="003E41BE">
        <w:rPr>
          <w:rFonts w:ascii="Times New Roman" w:hAnsi="Times New Roman" w:cs="Times New Roman"/>
          <w:color w:val="000000" w:themeColor="text1"/>
          <w:lang w:val="id-ID"/>
        </w:rPr>
        <w:t>ng berbasis teknologi informasi</w:t>
      </w:r>
    </w:p>
    <w:p w:rsidR="003E41BE" w:rsidRPr="002E459E" w:rsidRDefault="003E41BE" w:rsidP="003E41BE">
      <w:pPr>
        <w:pStyle w:val="Default"/>
        <w:ind w:left="993" w:hanging="284"/>
        <w:jc w:val="both"/>
        <w:rPr>
          <w:rFonts w:ascii="Times New Roman" w:hAnsi="Times New Roman" w:cs="Times New Roman"/>
          <w:color w:val="000000" w:themeColor="text1"/>
          <w:lang w:val="id-ID"/>
        </w:rPr>
      </w:pPr>
    </w:p>
    <w:p w:rsidR="004B0334" w:rsidRPr="002E459E" w:rsidRDefault="00ED47E5" w:rsidP="003E41BE">
      <w:pPr>
        <w:pStyle w:val="DaftarParagraf"/>
        <w:numPr>
          <w:ilvl w:val="1"/>
          <w:numId w:val="22"/>
        </w:numPr>
        <w:tabs>
          <w:tab w:val="left" w:leader="dot" w:pos="8789"/>
          <w:tab w:val="left" w:pos="8931"/>
        </w:tabs>
        <w:spacing w:line="360" w:lineRule="auto"/>
        <w:ind w:left="709" w:hanging="425"/>
        <w:jc w:val="both"/>
        <w:rPr>
          <w:b/>
          <w:bCs/>
        </w:rPr>
      </w:pPr>
      <w:r w:rsidRPr="003E41BE">
        <w:rPr>
          <w:rFonts w:eastAsiaTheme="minorHAnsi"/>
          <w:b/>
          <w:color w:val="000000" w:themeColor="text1"/>
        </w:rPr>
        <w:t>Penyusunan</w:t>
      </w:r>
      <w:r w:rsidR="004B0334" w:rsidRPr="002E459E">
        <w:rPr>
          <w:b/>
          <w:bCs/>
        </w:rPr>
        <w:t xml:space="preserve"> Undang-Undang Pengembalian Aset</w:t>
      </w:r>
    </w:p>
    <w:p w:rsidR="00CC45EB" w:rsidRPr="002E459E" w:rsidRDefault="004C5165" w:rsidP="003E41BE">
      <w:pPr>
        <w:autoSpaceDE w:val="0"/>
        <w:autoSpaceDN w:val="0"/>
        <w:adjustRightInd w:val="0"/>
        <w:spacing w:after="0" w:line="360" w:lineRule="auto"/>
        <w:ind w:firstLine="720"/>
        <w:jc w:val="both"/>
        <w:rPr>
          <w:rFonts w:ascii="Times New Roman" w:hAnsi="Times New Roman" w:cs="Times New Roman"/>
          <w:sz w:val="24"/>
          <w:szCs w:val="24"/>
          <w:lang w:val="id-ID"/>
        </w:rPr>
      </w:pPr>
      <w:r>
        <w:rPr>
          <w:rFonts w:ascii="Times New Roman" w:hAnsi="Times New Roman" w:cs="Times New Roman"/>
          <w:color w:val="000000" w:themeColor="text1"/>
          <w:sz w:val="24"/>
          <w:szCs w:val="24"/>
          <w:lang w:val="id-ID"/>
        </w:rPr>
        <w:t>S</w:t>
      </w:r>
      <w:r w:rsidR="008A6AB5" w:rsidRPr="002E459E">
        <w:rPr>
          <w:rFonts w:ascii="Times New Roman" w:hAnsi="Times New Roman" w:cs="Times New Roman"/>
          <w:color w:val="000000" w:themeColor="text1"/>
          <w:sz w:val="24"/>
          <w:szCs w:val="24"/>
        </w:rPr>
        <w:t>istem hukum Indonesia belum memiliki undang-undang khusus</w:t>
      </w:r>
      <w:r>
        <w:rPr>
          <w:rFonts w:ascii="Times New Roman" w:hAnsi="Times New Roman" w:cs="Times New Roman"/>
          <w:color w:val="000000" w:themeColor="text1"/>
          <w:sz w:val="24"/>
          <w:szCs w:val="24"/>
          <w:lang w:val="id-ID"/>
        </w:rPr>
        <w:t xml:space="preserve"> terkait</w:t>
      </w:r>
      <w:r w:rsidR="008A6AB5" w:rsidRPr="002E459E">
        <w:rPr>
          <w:rFonts w:ascii="Times New Roman" w:hAnsi="Times New Roman" w:cs="Times New Roman"/>
          <w:color w:val="000000" w:themeColor="text1"/>
          <w:sz w:val="24"/>
          <w:szCs w:val="24"/>
        </w:rPr>
        <w:t xml:space="preserve"> perampasan aset hasil tindak pidana tanpa putusan pengadilan.</w:t>
      </w:r>
      <w:r w:rsidR="0063500A">
        <w:rPr>
          <w:rFonts w:ascii="Times New Roman" w:hAnsi="Times New Roman" w:cs="Times New Roman"/>
          <w:color w:val="000000" w:themeColor="text1"/>
          <w:sz w:val="24"/>
          <w:szCs w:val="24"/>
          <w:lang w:val="id-ID"/>
        </w:rPr>
        <w:t xml:space="preserve"> </w:t>
      </w:r>
      <w:r w:rsidR="008A6AB5" w:rsidRPr="002E459E">
        <w:rPr>
          <w:rFonts w:ascii="Times New Roman" w:hAnsi="Times New Roman" w:cs="Times New Roman"/>
          <w:color w:val="000000" w:themeColor="text1"/>
          <w:sz w:val="24"/>
          <w:szCs w:val="24"/>
          <w:lang w:val="id-ID"/>
        </w:rPr>
        <w:t>S</w:t>
      </w:r>
      <w:r w:rsidR="008A6AB5" w:rsidRPr="002E459E">
        <w:rPr>
          <w:rFonts w:ascii="Times New Roman" w:hAnsi="Times New Roman" w:cs="Times New Roman"/>
          <w:color w:val="000000" w:themeColor="text1"/>
          <w:sz w:val="24"/>
          <w:szCs w:val="24"/>
        </w:rPr>
        <w:t>aat ini, pe</w:t>
      </w:r>
      <w:r w:rsidR="00AB05C7" w:rsidRPr="002E459E">
        <w:rPr>
          <w:rFonts w:ascii="Times New Roman" w:hAnsi="Times New Roman" w:cs="Times New Roman"/>
          <w:color w:val="000000" w:themeColor="text1"/>
          <w:sz w:val="24"/>
          <w:szCs w:val="24"/>
        </w:rPr>
        <w:t>ngembalian</w:t>
      </w:r>
      <w:r w:rsidR="008A6AB5" w:rsidRPr="002E459E">
        <w:rPr>
          <w:rFonts w:ascii="Times New Roman" w:hAnsi="Times New Roman" w:cs="Times New Roman"/>
          <w:color w:val="000000" w:themeColor="text1"/>
          <w:sz w:val="24"/>
          <w:szCs w:val="24"/>
        </w:rPr>
        <w:t xml:space="preserve"> aset dalam sistem hukum pidana Indonesia melalui putusan pengadilan yang tela</w:t>
      </w:r>
      <w:r>
        <w:rPr>
          <w:rFonts w:ascii="Times New Roman" w:hAnsi="Times New Roman" w:cs="Times New Roman"/>
          <w:color w:val="000000" w:themeColor="text1"/>
          <w:sz w:val="24"/>
          <w:szCs w:val="24"/>
        </w:rPr>
        <w:t xml:space="preserve">h memiliki kekuatan hukum tetap </w:t>
      </w:r>
      <w:r w:rsidR="0063500A">
        <w:rPr>
          <w:rFonts w:ascii="Times New Roman" w:hAnsi="Times New Roman" w:cs="Times New Roman"/>
          <w:color w:val="000000" w:themeColor="text1"/>
          <w:sz w:val="24"/>
          <w:szCs w:val="24"/>
          <w:lang w:val="id-ID"/>
        </w:rPr>
        <w:t xml:space="preserve">serta </w:t>
      </w:r>
      <w:r w:rsidR="005A5EE9" w:rsidRPr="002E459E">
        <w:rPr>
          <w:rFonts w:ascii="Times New Roman" w:hAnsi="Times New Roman" w:cs="Times New Roman"/>
          <w:color w:val="000000" w:themeColor="text1"/>
          <w:sz w:val="24"/>
          <w:szCs w:val="24"/>
          <w:lang w:val="id-ID"/>
        </w:rPr>
        <w:t>melalui</w:t>
      </w:r>
      <w:r w:rsidR="008A6AB5" w:rsidRPr="002E459E">
        <w:rPr>
          <w:rFonts w:ascii="Times New Roman" w:hAnsi="Times New Roman" w:cs="Times New Roman"/>
          <w:color w:val="000000" w:themeColor="text1"/>
          <w:sz w:val="24"/>
          <w:szCs w:val="24"/>
        </w:rPr>
        <w:t xml:space="preserve"> </w:t>
      </w:r>
      <w:r w:rsidR="005A5EE9" w:rsidRPr="002E459E">
        <w:rPr>
          <w:rFonts w:ascii="Times New Roman" w:hAnsi="Times New Roman" w:cs="Times New Roman"/>
          <w:color w:val="000000" w:themeColor="text1"/>
          <w:sz w:val="24"/>
          <w:szCs w:val="24"/>
        </w:rPr>
        <w:t>gugatan perdata</w:t>
      </w:r>
      <w:r w:rsidR="0063500A">
        <w:rPr>
          <w:rFonts w:ascii="Times New Roman" w:hAnsi="Times New Roman" w:cs="Times New Roman"/>
          <w:color w:val="000000" w:themeColor="text1"/>
          <w:sz w:val="24"/>
          <w:szCs w:val="24"/>
          <w:lang w:val="id-ID"/>
        </w:rPr>
        <w:t>.</w:t>
      </w:r>
      <w:r w:rsidR="008A6AB5" w:rsidRPr="002E459E">
        <w:rPr>
          <w:rFonts w:ascii="Times New Roman" w:hAnsi="Times New Roman" w:cs="Times New Roman"/>
          <w:color w:val="000000" w:themeColor="text1"/>
          <w:sz w:val="24"/>
          <w:szCs w:val="24"/>
          <w:lang w:val="id-ID"/>
        </w:rPr>
        <w:t xml:space="preserve"> Disamping itu</w:t>
      </w:r>
      <w:r w:rsidR="000507ED">
        <w:rPr>
          <w:rFonts w:ascii="Times New Roman" w:hAnsi="Times New Roman" w:cs="Times New Roman"/>
          <w:color w:val="000000" w:themeColor="text1"/>
          <w:sz w:val="24"/>
          <w:szCs w:val="24"/>
          <w:lang w:val="id-ID"/>
        </w:rPr>
        <w:t>,</w:t>
      </w:r>
      <w:r w:rsidR="005A5EE9" w:rsidRPr="002E459E">
        <w:rPr>
          <w:rFonts w:ascii="Times New Roman" w:hAnsi="Times New Roman" w:cs="Times New Roman"/>
          <w:color w:val="000000" w:themeColor="text1"/>
          <w:sz w:val="24"/>
          <w:szCs w:val="24"/>
          <w:lang w:val="id-ID"/>
        </w:rPr>
        <w:t xml:space="preserve"> </w:t>
      </w:r>
      <w:r w:rsidR="000507ED">
        <w:rPr>
          <w:rFonts w:ascii="Times New Roman" w:hAnsi="Times New Roman" w:cs="Times New Roman"/>
          <w:color w:val="000000" w:themeColor="text1"/>
          <w:sz w:val="24"/>
          <w:szCs w:val="24"/>
          <w:lang w:val="id-ID"/>
        </w:rPr>
        <w:t xml:space="preserve">jika </w:t>
      </w:r>
      <w:r w:rsidR="002C178D" w:rsidRPr="002E459E">
        <w:rPr>
          <w:rFonts w:ascii="Times New Roman" w:hAnsi="Times New Roman" w:cs="Times New Roman"/>
          <w:sz w:val="24"/>
          <w:szCs w:val="24"/>
        </w:rPr>
        <w:t>kepada pengalaman pengem</w:t>
      </w:r>
      <w:r w:rsidR="005A5EE9" w:rsidRPr="002E459E">
        <w:rPr>
          <w:rFonts w:ascii="Times New Roman" w:hAnsi="Times New Roman" w:cs="Times New Roman"/>
          <w:sz w:val="24"/>
          <w:szCs w:val="24"/>
        </w:rPr>
        <w:t xml:space="preserve">balian aset korupsi dari </w:t>
      </w:r>
      <w:r w:rsidR="005A5EE9" w:rsidRPr="002E459E">
        <w:rPr>
          <w:rFonts w:ascii="Times New Roman" w:hAnsi="Times New Roman" w:cs="Times New Roman"/>
          <w:sz w:val="24"/>
          <w:szCs w:val="24"/>
          <w:lang w:val="id-ID"/>
        </w:rPr>
        <w:t>n</w:t>
      </w:r>
      <w:r w:rsidR="00AB05C7" w:rsidRPr="002E459E">
        <w:rPr>
          <w:rFonts w:ascii="Times New Roman" w:hAnsi="Times New Roman" w:cs="Times New Roman"/>
          <w:sz w:val="24"/>
          <w:szCs w:val="24"/>
        </w:rPr>
        <w:t>egara-negara</w:t>
      </w:r>
      <w:r w:rsidR="002C178D" w:rsidRPr="002E459E">
        <w:rPr>
          <w:rFonts w:ascii="Times New Roman" w:hAnsi="Times New Roman" w:cs="Times New Roman"/>
          <w:sz w:val="24"/>
          <w:szCs w:val="24"/>
        </w:rPr>
        <w:t xml:space="preserve"> </w:t>
      </w:r>
      <w:r w:rsidR="002C178D" w:rsidRPr="002E459E">
        <w:rPr>
          <w:rFonts w:ascii="Times New Roman" w:hAnsi="Times New Roman" w:cs="Times New Roman"/>
          <w:sz w:val="24"/>
          <w:szCs w:val="24"/>
          <w:lang w:val="id-ID"/>
        </w:rPr>
        <w:t>lain</w:t>
      </w:r>
      <w:r w:rsidR="002C178D" w:rsidRPr="002E459E">
        <w:rPr>
          <w:rFonts w:ascii="Times New Roman" w:hAnsi="Times New Roman" w:cs="Times New Roman"/>
          <w:sz w:val="24"/>
          <w:szCs w:val="24"/>
        </w:rPr>
        <w:t xml:space="preserve">, </w:t>
      </w:r>
      <w:r w:rsidR="002C178D" w:rsidRPr="002E459E">
        <w:rPr>
          <w:rFonts w:ascii="Times New Roman" w:hAnsi="Times New Roman" w:cs="Times New Roman"/>
          <w:sz w:val="24"/>
          <w:szCs w:val="24"/>
          <w:lang w:val="id-ID"/>
        </w:rPr>
        <w:t>serta</w:t>
      </w:r>
      <w:r w:rsidR="002C178D" w:rsidRPr="002E459E">
        <w:rPr>
          <w:rFonts w:ascii="Times New Roman" w:hAnsi="Times New Roman" w:cs="Times New Roman"/>
          <w:sz w:val="24"/>
          <w:szCs w:val="24"/>
        </w:rPr>
        <w:t xml:space="preserve"> hukum kebiasaan internasional yang telah berlaku di dalamnya, jelas bahwa ketentuan peraturan perundang-undangan dalam pemberantasan kejahatan termasuk korupsi dan pencucian uang yang berlaku di Indonesia saat ini belum cukup memadai jika ditujukan   menyelamatkan aset-aset hasil kejahatan tersebut dari Negara lain untuk kepentingan sebesar-besarnya bagi kesejahteraan rakyat dan mengatasi kemiskinan. </w:t>
      </w:r>
    </w:p>
    <w:p w:rsidR="00530825" w:rsidRPr="002E459E" w:rsidRDefault="00CC45EB" w:rsidP="003E41BE">
      <w:pPr>
        <w:autoSpaceDE w:val="0"/>
        <w:autoSpaceDN w:val="0"/>
        <w:adjustRightInd w:val="0"/>
        <w:spacing w:after="0" w:line="360" w:lineRule="auto"/>
        <w:ind w:firstLine="720"/>
        <w:jc w:val="both"/>
        <w:rPr>
          <w:rFonts w:ascii="Times New Roman" w:hAnsi="Times New Roman" w:cs="Times New Roman"/>
          <w:sz w:val="24"/>
          <w:szCs w:val="24"/>
          <w:lang w:val="id-ID"/>
        </w:rPr>
      </w:pPr>
      <w:r w:rsidRPr="002E459E">
        <w:rPr>
          <w:rFonts w:ascii="Times New Roman" w:hAnsi="Times New Roman" w:cs="Times New Roman"/>
          <w:sz w:val="24"/>
          <w:szCs w:val="24"/>
          <w:lang w:val="id-ID"/>
        </w:rPr>
        <w:t xml:space="preserve">Pusat Kajian Antikorupsi Fakultas Hukum </w:t>
      </w:r>
      <w:r w:rsidR="008A64A1">
        <w:rPr>
          <w:rFonts w:ascii="Times New Roman" w:hAnsi="Times New Roman" w:cs="Times New Roman"/>
          <w:sz w:val="24"/>
          <w:szCs w:val="24"/>
          <w:lang w:val="id-ID"/>
        </w:rPr>
        <w:t>UGM</w:t>
      </w:r>
      <w:r w:rsidRPr="002E459E">
        <w:rPr>
          <w:rFonts w:ascii="Times New Roman" w:hAnsi="Times New Roman" w:cs="Times New Roman"/>
          <w:sz w:val="24"/>
          <w:szCs w:val="24"/>
          <w:lang w:val="id-ID"/>
        </w:rPr>
        <w:t xml:space="preserve"> bekerjasama dengan Kemitraan pada tahun 2008 melakukan kajian perihal Pengembalian Aset Kejahatan. Berdasarkan hasil kajian tersebut ada beberapa</w:t>
      </w:r>
      <w:r w:rsidR="005A5EE9" w:rsidRPr="002E459E">
        <w:rPr>
          <w:rFonts w:ascii="Times New Roman" w:hAnsi="Times New Roman" w:cs="Times New Roman"/>
          <w:sz w:val="24"/>
          <w:szCs w:val="24"/>
          <w:lang w:val="id-ID"/>
        </w:rPr>
        <w:t xml:space="preserve"> </w:t>
      </w:r>
      <w:r w:rsidRPr="002E459E">
        <w:rPr>
          <w:rFonts w:ascii="Times New Roman" w:hAnsi="Times New Roman" w:cs="Times New Roman"/>
          <w:sz w:val="24"/>
          <w:szCs w:val="24"/>
          <w:lang w:val="id-ID"/>
        </w:rPr>
        <w:t>prasyarat dalam pengembalian aset kejahatan.</w:t>
      </w:r>
      <w:r w:rsidRPr="002E459E">
        <w:rPr>
          <w:rStyle w:val="ReferensiCatatanKaki"/>
          <w:rFonts w:ascii="Times New Roman" w:hAnsi="Times New Roman" w:cs="Times New Roman"/>
          <w:color w:val="000000" w:themeColor="text1"/>
          <w:sz w:val="24"/>
          <w:szCs w:val="24"/>
          <w:lang w:bidi="en-US"/>
        </w:rPr>
        <w:footnoteReference w:id="38"/>
      </w:r>
      <w:r w:rsidRPr="002E459E">
        <w:rPr>
          <w:rFonts w:ascii="Times New Roman" w:hAnsi="Times New Roman" w:cs="Times New Roman"/>
          <w:sz w:val="24"/>
          <w:szCs w:val="24"/>
          <w:lang w:val="id-ID"/>
        </w:rPr>
        <w:t xml:space="preserve"> </w:t>
      </w:r>
      <w:r w:rsidRPr="002E459E">
        <w:rPr>
          <w:rFonts w:ascii="Times New Roman" w:hAnsi="Times New Roman" w:cs="Times New Roman"/>
          <w:bCs/>
          <w:i/>
          <w:iCs/>
          <w:sz w:val="24"/>
          <w:szCs w:val="24"/>
          <w:lang w:val="id-ID"/>
        </w:rPr>
        <w:t>Pertama</w:t>
      </w:r>
      <w:r w:rsidR="007E3D3C">
        <w:rPr>
          <w:rFonts w:ascii="Times New Roman" w:hAnsi="Times New Roman" w:cs="Times New Roman"/>
          <w:sz w:val="24"/>
          <w:szCs w:val="24"/>
          <w:lang w:val="id-ID"/>
        </w:rPr>
        <w:t>, kemauan politik negara,</w:t>
      </w:r>
      <w:r w:rsidRPr="002E459E">
        <w:rPr>
          <w:rFonts w:ascii="Times New Roman" w:hAnsi="Times New Roman" w:cs="Times New Roman"/>
          <w:sz w:val="24"/>
          <w:szCs w:val="24"/>
          <w:lang w:val="id-ID"/>
        </w:rPr>
        <w:t xml:space="preserve"> baik itu kemauan politik pemerintah, parlemen maupun lembaga yudikatif.</w:t>
      </w:r>
      <w:r w:rsidR="008A64A1">
        <w:rPr>
          <w:rFonts w:ascii="Times New Roman" w:hAnsi="Times New Roman" w:cs="Times New Roman"/>
          <w:sz w:val="24"/>
          <w:szCs w:val="24"/>
          <w:lang w:val="id-ID"/>
        </w:rPr>
        <w:t xml:space="preserve"> </w:t>
      </w:r>
      <w:r w:rsidRPr="002E459E">
        <w:rPr>
          <w:rFonts w:ascii="Times New Roman" w:hAnsi="Times New Roman" w:cs="Times New Roman"/>
          <w:bCs/>
          <w:i/>
          <w:iCs/>
          <w:sz w:val="24"/>
          <w:szCs w:val="24"/>
          <w:lang w:val="id-ID"/>
        </w:rPr>
        <w:t>Kedua</w:t>
      </w:r>
      <w:r w:rsidRPr="002E459E">
        <w:rPr>
          <w:rFonts w:ascii="Times New Roman" w:hAnsi="Times New Roman" w:cs="Times New Roman"/>
          <w:sz w:val="24"/>
          <w:szCs w:val="24"/>
          <w:lang w:val="id-ID"/>
        </w:rPr>
        <w:t>, sistem hukum. Terkait pengembalian aset, yang sangat</w:t>
      </w:r>
      <w:r w:rsidR="00530825" w:rsidRPr="002E459E">
        <w:rPr>
          <w:rFonts w:ascii="Times New Roman" w:hAnsi="Times New Roman" w:cs="Times New Roman"/>
          <w:sz w:val="24"/>
          <w:szCs w:val="24"/>
          <w:lang w:val="id-ID"/>
        </w:rPr>
        <w:t xml:space="preserve"> </w:t>
      </w:r>
      <w:r w:rsidRPr="002E459E">
        <w:rPr>
          <w:rFonts w:ascii="Times New Roman" w:hAnsi="Times New Roman" w:cs="Times New Roman"/>
          <w:sz w:val="24"/>
          <w:szCs w:val="24"/>
          <w:lang w:val="id-ID"/>
        </w:rPr>
        <w:t>dipentingkan adalah harmonisasi perundang-undangan dan sistem</w:t>
      </w:r>
      <w:r w:rsidR="00530825" w:rsidRPr="002E459E">
        <w:rPr>
          <w:rFonts w:ascii="Times New Roman" w:hAnsi="Times New Roman" w:cs="Times New Roman"/>
          <w:sz w:val="24"/>
          <w:szCs w:val="24"/>
          <w:lang w:val="id-ID"/>
        </w:rPr>
        <w:t xml:space="preserve"> </w:t>
      </w:r>
      <w:r w:rsidR="007E3D3C">
        <w:rPr>
          <w:rFonts w:ascii="Times New Roman" w:hAnsi="Times New Roman" w:cs="Times New Roman"/>
          <w:sz w:val="24"/>
          <w:szCs w:val="24"/>
          <w:lang w:val="id-ID"/>
        </w:rPr>
        <w:t xml:space="preserve">peradilan, </w:t>
      </w:r>
      <w:r w:rsidRPr="002E459E">
        <w:rPr>
          <w:rFonts w:ascii="Times New Roman" w:hAnsi="Times New Roman" w:cs="Times New Roman"/>
          <w:sz w:val="24"/>
          <w:szCs w:val="24"/>
          <w:lang w:val="id-ID"/>
        </w:rPr>
        <w:t>pengembalian aset kejahatan korupsi perlu dilakukan</w:t>
      </w:r>
      <w:r w:rsidR="00530825" w:rsidRPr="002E459E">
        <w:rPr>
          <w:rFonts w:ascii="Times New Roman" w:hAnsi="Times New Roman" w:cs="Times New Roman"/>
          <w:sz w:val="24"/>
          <w:szCs w:val="24"/>
          <w:lang w:val="id-ID"/>
        </w:rPr>
        <w:t xml:space="preserve"> </w:t>
      </w:r>
      <w:r w:rsidRPr="002E459E">
        <w:rPr>
          <w:rFonts w:ascii="Times New Roman" w:hAnsi="Times New Roman" w:cs="Times New Roman"/>
          <w:sz w:val="24"/>
          <w:szCs w:val="24"/>
          <w:lang w:val="id-ID"/>
        </w:rPr>
        <w:t>harmonisasi mengingat proses penegakan hukum terhadap koruptor</w:t>
      </w:r>
      <w:r w:rsidR="00530825" w:rsidRPr="002E459E">
        <w:rPr>
          <w:rFonts w:ascii="Times New Roman" w:hAnsi="Times New Roman" w:cs="Times New Roman"/>
          <w:sz w:val="24"/>
          <w:szCs w:val="24"/>
          <w:lang w:val="id-ID"/>
        </w:rPr>
        <w:t xml:space="preserve"> </w:t>
      </w:r>
      <w:r w:rsidRPr="002E459E">
        <w:rPr>
          <w:rFonts w:ascii="Times New Roman" w:hAnsi="Times New Roman" w:cs="Times New Roman"/>
          <w:sz w:val="24"/>
          <w:szCs w:val="24"/>
          <w:lang w:val="id-ID"/>
        </w:rPr>
        <w:t>tidak hanya menjadi kewenangan Komisi Pemberantasan Korupsi</w:t>
      </w:r>
      <w:r w:rsidR="00530825" w:rsidRPr="002E459E">
        <w:rPr>
          <w:rFonts w:ascii="Times New Roman" w:hAnsi="Times New Roman" w:cs="Times New Roman"/>
          <w:sz w:val="24"/>
          <w:szCs w:val="24"/>
          <w:lang w:val="id-ID"/>
        </w:rPr>
        <w:t xml:space="preserve"> </w:t>
      </w:r>
      <w:r w:rsidRPr="002E459E">
        <w:rPr>
          <w:rFonts w:ascii="Times New Roman" w:hAnsi="Times New Roman" w:cs="Times New Roman"/>
          <w:sz w:val="24"/>
          <w:szCs w:val="24"/>
          <w:lang w:val="id-ID"/>
        </w:rPr>
        <w:t>semata tetapi juga menjadi kewenangan Kepolisian dan Kejaksaan.</w:t>
      </w:r>
      <w:r w:rsidR="00530825" w:rsidRPr="002E459E">
        <w:rPr>
          <w:rStyle w:val="ReferensiCatatanKaki"/>
          <w:rFonts w:ascii="Times New Roman" w:hAnsi="Times New Roman" w:cs="Times New Roman"/>
          <w:color w:val="000000" w:themeColor="text1"/>
          <w:sz w:val="24"/>
          <w:szCs w:val="24"/>
          <w:lang w:bidi="en-US"/>
        </w:rPr>
        <w:footnoteReference w:id="39"/>
      </w:r>
      <w:r w:rsidR="00530825" w:rsidRPr="002E459E">
        <w:rPr>
          <w:rFonts w:ascii="Times New Roman" w:hAnsi="Times New Roman" w:cs="Times New Roman"/>
          <w:sz w:val="24"/>
          <w:szCs w:val="24"/>
          <w:lang w:val="id-ID"/>
        </w:rPr>
        <w:t xml:space="preserve"> </w:t>
      </w:r>
    </w:p>
    <w:p w:rsidR="00530825" w:rsidRPr="002E459E" w:rsidRDefault="00CC45EB" w:rsidP="003E41BE">
      <w:pPr>
        <w:autoSpaceDE w:val="0"/>
        <w:autoSpaceDN w:val="0"/>
        <w:adjustRightInd w:val="0"/>
        <w:spacing w:after="0" w:line="360" w:lineRule="auto"/>
        <w:ind w:firstLine="720"/>
        <w:jc w:val="both"/>
        <w:rPr>
          <w:rFonts w:ascii="Times New Roman" w:hAnsi="Times New Roman" w:cs="Times New Roman"/>
          <w:sz w:val="24"/>
          <w:szCs w:val="24"/>
          <w:lang w:val="id-ID"/>
        </w:rPr>
      </w:pPr>
      <w:r w:rsidRPr="002E459E">
        <w:rPr>
          <w:rFonts w:ascii="Times New Roman" w:hAnsi="Times New Roman" w:cs="Times New Roman"/>
          <w:bCs/>
          <w:i/>
          <w:iCs/>
          <w:sz w:val="24"/>
          <w:szCs w:val="24"/>
          <w:lang w:val="id-ID"/>
        </w:rPr>
        <w:lastRenderedPageBreak/>
        <w:t>Ketiga</w:t>
      </w:r>
      <w:r w:rsidRPr="002E459E">
        <w:rPr>
          <w:rFonts w:ascii="Times New Roman" w:hAnsi="Times New Roman" w:cs="Times New Roman"/>
          <w:sz w:val="24"/>
          <w:szCs w:val="24"/>
          <w:lang w:val="id-ID"/>
        </w:rPr>
        <w:t>, kerjasama kelembagaan. Berkaitan dengan pengembalian</w:t>
      </w:r>
      <w:r w:rsidR="00530825" w:rsidRPr="002E459E">
        <w:rPr>
          <w:rFonts w:ascii="Times New Roman" w:hAnsi="Times New Roman" w:cs="Times New Roman"/>
          <w:sz w:val="24"/>
          <w:szCs w:val="24"/>
          <w:lang w:val="id-ID"/>
        </w:rPr>
        <w:t xml:space="preserve"> </w:t>
      </w:r>
      <w:r w:rsidRPr="002E459E">
        <w:rPr>
          <w:rFonts w:ascii="Times New Roman" w:hAnsi="Times New Roman" w:cs="Times New Roman"/>
          <w:sz w:val="24"/>
          <w:szCs w:val="24"/>
          <w:lang w:val="id-ID"/>
        </w:rPr>
        <w:t>aset kejahatan, kerjasama kelembagaan yang dimaksud adalah</w:t>
      </w:r>
      <w:r w:rsidR="00530825" w:rsidRPr="002E459E">
        <w:rPr>
          <w:rFonts w:ascii="Times New Roman" w:hAnsi="Times New Roman" w:cs="Times New Roman"/>
          <w:sz w:val="24"/>
          <w:szCs w:val="24"/>
          <w:lang w:val="id-ID"/>
        </w:rPr>
        <w:t xml:space="preserve"> </w:t>
      </w:r>
      <w:r w:rsidRPr="002E459E">
        <w:rPr>
          <w:rFonts w:ascii="Times New Roman" w:hAnsi="Times New Roman" w:cs="Times New Roman"/>
          <w:sz w:val="24"/>
          <w:szCs w:val="24"/>
          <w:lang w:val="id-ID"/>
        </w:rPr>
        <w:t>kerjasama antar lembaga-lembaga yudisiil dan lembaga-lembaga</w:t>
      </w:r>
      <w:r w:rsidR="00530825" w:rsidRPr="002E459E">
        <w:rPr>
          <w:rFonts w:ascii="Times New Roman" w:hAnsi="Times New Roman" w:cs="Times New Roman"/>
          <w:sz w:val="24"/>
          <w:szCs w:val="24"/>
          <w:lang w:val="id-ID"/>
        </w:rPr>
        <w:t xml:space="preserve"> </w:t>
      </w:r>
      <w:r w:rsidRPr="002E459E">
        <w:rPr>
          <w:rFonts w:ascii="Times New Roman" w:hAnsi="Times New Roman" w:cs="Times New Roman"/>
          <w:sz w:val="24"/>
          <w:szCs w:val="24"/>
          <w:lang w:val="id-ID"/>
        </w:rPr>
        <w:t>ekstra yudisiil. Hal ini karena pengembalian aset tidak selamanya</w:t>
      </w:r>
      <w:r w:rsidR="00530825" w:rsidRPr="002E459E">
        <w:rPr>
          <w:rFonts w:ascii="Times New Roman" w:hAnsi="Times New Roman" w:cs="Times New Roman"/>
          <w:sz w:val="24"/>
          <w:szCs w:val="24"/>
          <w:lang w:val="id-ID"/>
        </w:rPr>
        <w:t xml:space="preserve"> </w:t>
      </w:r>
      <w:r w:rsidRPr="002E459E">
        <w:rPr>
          <w:rFonts w:ascii="Times New Roman" w:hAnsi="Times New Roman" w:cs="Times New Roman"/>
          <w:sz w:val="24"/>
          <w:szCs w:val="24"/>
          <w:lang w:val="id-ID"/>
        </w:rPr>
        <w:t>berkaitan dengan kejahatan, dapat saja aset tersebut berada dalam</w:t>
      </w:r>
      <w:r w:rsidR="00530825" w:rsidRPr="002E459E">
        <w:rPr>
          <w:rFonts w:ascii="Times New Roman" w:hAnsi="Times New Roman" w:cs="Times New Roman"/>
          <w:sz w:val="24"/>
          <w:szCs w:val="24"/>
          <w:lang w:val="id-ID"/>
        </w:rPr>
        <w:t xml:space="preserve"> </w:t>
      </w:r>
      <w:r w:rsidRPr="002E459E">
        <w:rPr>
          <w:rFonts w:ascii="Times New Roman" w:hAnsi="Times New Roman" w:cs="Times New Roman"/>
          <w:sz w:val="24"/>
          <w:szCs w:val="24"/>
          <w:lang w:val="id-ID"/>
        </w:rPr>
        <w:t>rezim hukum keperdataan sehingga tidak menutup kemungkinan</w:t>
      </w:r>
      <w:r w:rsidR="00530825" w:rsidRPr="002E459E">
        <w:rPr>
          <w:rFonts w:ascii="Times New Roman" w:hAnsi="Times New Roman" w:cs="Times New Roman"/>
          <w:sz w:val="24"/>
          <w:szCs w:val="24"/>
          <w:lang w:val="id-ID"/>
        </w:rPr>
        <w:t xml:space="preserve"> </w:t>
      </w:r>
      <w:r w:rsidRPr="002E459E">
        <w:rPr>
          <w:rFonts w:ascii="Times New Roman" w:hAnsi="Times New Roman" w:cs="Times New Roman"/>
          <w:sz w:val="24"/>
          <w:szCs w:val="24"/>
          <w:lang w:val="id-ID"/>
        </w:rPr>
        <w:t>adanya gugatan pihak ketiga terhadap aset tersebut. Selain itu, tidak</w:t>
      </w:r>
      <w:r w:rsidR="00530825" w:rsidRPr="002E459E">
        <w:rPr>
          <w:rFonts w:ascii="Times New Roman" w:hAnsi="Times New Roman" w:cs="Times New Roman"/>
          <w:sz w:val="24"/>
          <w:szCs w:val="24"/>
          <w:lang w:val="id-ID"/>
        </w:rPr>
        <w:t xml:space="preserve"> selamanya pula aset yang akan dikembalikan berwujud uang,  deposito, giro atau sejenisnya, akan tetapi aset tersebut juga dapat berwujud benda termasuk di antaranya adalah tanah.</w:t>
      </w:r>
      <w:r w:rsidR="00530825" w:rsidRPr="002E459E">
        <w:rPr>
          <w:rStyle w:val="ReferensiCatatanKaki"/>
          <w:rFonts w:ascii="Times New Roman" w:hAnsi="Times New Roman" w:cs="Times New Roman"/>
          <w:color w:val="000000" w:themeColor="text1"/>
          <w:sz w:val="24"/>
          <w:szCs w:val="24"/>
          <w:lang w:bidi="en-US"/>
        </w:rPr>
        <w:footnoteReference w:id="40"/>
      </w:r>
    </w:p>
    <w:p w:rsidR="00573C8A" w:rsidRDefault="00530825" w:rsidP="003E41BE">
      <w:pPr>
        <w:autoSpaceDE w:val="0"/>
        <w:autoSpaceDN w:val="0"/>
        <w:adjustRightInd w:val="0"/>
        <w:spacing w:after="0" w:line="360" w:lineRule="auto"/>
        <w:ind w:firstLine="720"/>
        <w:jc w:val="both"/>
        <w:rPr>
          <w:rFonts w:ascii="Times New Roman" w:hAnsi="Times New Roman" w:cs="Times New Roman"/>
          <w:b/>
          <w:color w:val="000000" w:themeColor="text1"/>
          <w:sz w:val="24"/>
          <w:szCs w:val="24"/>
          <w:lang w:bidi="en-US"/>
        </w:rPr>
      </w:pPr>
      <w:r w:rsidRPr="002E459E">
        <w:rPr>
          <w:rFonts w:ascii="Times New Roman" w:hAnsi="Times New Roman" w:cs="Times New Roman"/>
          <w:bCs/>
          <w:i/>
          <w:iCs/>
          <w:sz w:val="24"/>
          <w:szCs w:val="24"/>
          <w:lang w:val="id-ID"/>
        </w:rPr>
        <w:t>Keempat</w:t>
      </w:r>
      <w:r w:rsidRPr="002E459E">
        <w:rPr>
          <w:rFonts w:ascii="Times New Roman" w:hAnsi="Times New Roman" w:cs="Times New Roman"/>
          <w:sz w:val="24"/>
          <w:szCs w:val="24"/>
          <w:lang w:val="id-ID"/>
        </w:rPr>
        <w:t>, kerjasama internasional. Dalam rangka pengembalian aset kejahatan, kerjasama internasional mutlak diperlukan karena aset yang dicuri biasanya disimpan di luar wilayah teritorial Indonesia. Berkaitan dengan kerjasama internasional, paling tidak ada dua prinsip yang harus dipenuhi yaitu prinsip kepercayaan dan prinsip resiprokal.</w:t>
      </w:r>
      <w:r w:rsidRPr="002E459E">
        <w:rPr>
          <w:rStyle w:val="ReferensiCatatanKaki"/>
          <w:rFonts w:ascii="Times New Roman" w:hAnsi="Times New Roman" w:cs="Times New Roman"/>
          <w:color w:val="000000" w:themeColor="text1"/>
          <w:sz w:val="24"/>
          <w:szCs w:val="24"/>
          <w:lang w:bidi="en-US"/>
        </w:rPr>
        <w:footnoteReference w:id="41"/>
      </w:r>
      <w:r w:rsidRPr="002E459E">
        <w:rPr>
          <w:rFonts w:ascii="Times New Roman" w:hAnsi="Times New Roman" w:cs="Times New Roman"/>
          <w:color w:val="000000" w:themeColor="text1"/>
          <w:sz w:val="24"/>
          <w:szCs w:val="24"/>
          <w:lang w:val="id-ID" w:bidi="en-US"/>
        </w:rPr>
        <w:t xml:space="preserve"> Untuk itu, kehadiran </w:t>
      </w:r>
      <w:r w:rsidRPr="002E459E">
        <w:rPr>
          <w:rFonts w:ascii="Times New Roman" w:hAnsi="Times New Roman" w:cs="Times New Roman"/>
          <w:sz w:val="24"/>
          <w:szCs w:val="24"/>
        </w:rPr>
        <w:t>undang-undang pengembalian aset di Indonesia</w:t>
      </w:r>
      <w:r w:rsidRPr="002E459E">
        <w:rPr>
          <w:rFonts w:ascii="Times New Roman" w:hAnsi="Times New Roman" w:cs="Times New Roman"/>
          <w:sz w:val="24"/>
          <w:szCs w:val="24"/>
          <w:lang w:val="id-ID"/>
        </w:rPr>
        <w:t xml:space="preserve"> </w:t>
      </w:r>
      <w:r w:rsidR="000D52AA" w:rsidRPr="002E459E">
        <w:rPr>
          <w:rFonts w:ascii="Times New Roman" w:hAnsi="Times New Roman" w:cs="Times New Roman"/>
          <w:sz w:val="24"/>
          <w:szCs w:val="24"/>
          <w:lang w:val="id-ID"/>
        </w:rPr>
        <w:t xml:space="preserve">juga menjadi salah satu alternatif untuk </w:t>
      </w:r>
      <w:r w:rsidRPr="002E459E">
        <w:rPr>
          <w:rFonts w:ascii="Times New Roman" w:hAnsi="Times New Roman" w:cs="Times New Roman"/>
          <w:sz w:val="24"/>
          <w:szCs w:val="24"/>
          <w:lang w:val="id-ID"/>
        </w:rPr>
        <w:t>menjawab keempat persoalan di atas.</w:t>
      </w:r>
    </w:p>
    <w:p w:rsidR="00B10D3D" w:rsidRPr="00573C8A" w:rsidRDefault="003E41BE" w:rsidP="003E41BE">
      <w:pPr>
        <w:pStyle w:val="DaftarParagraf"/>
        <w:numPr>
          <w:ilvl w:val="0"/>
          <w:numId w:val="15"/>
        </w:numPr>
        <w:spacing w:line="300" w:lineRule="auto"/>
        <w:ind w:left="709" w:hanging="142"/>
        <w:rPr>
          <w:b/>
          <w:color w:val="000000" w:themeColor="text1"/>
          <w:lang w:bidi="en-US"/>
        </w:rPr>
      </w:pPr>
      <w:r w:rsidRPr="002E459E">
        <w:rPr>
          <w:b/>
          <w:color w:val="000000" w:themeColor="text1"/>
          <w:lang w:val="id-ID"/>
        </w:rPr>
        <w:t>KESIMPULAN</w:t>
      </w:r>
    </w:p>
    <w:p w:rsidR="000C559B" w:rsidRPr="003E41BE" w:rsidRDefault="000C559B" w:rsidP="003E41BE">
      <w:pPr>
        <w:spacing w:after="0" w:line="360" w:lineRule="auto"/>
        <w:ind w:firstLine="709"/>
        <w:jc w:val="both"/>
        <w:rPr>
          <w:rFonts w:ascii="Times New Roman" w:hAnsi="Times New Roman" w:cs="Times New Roman"/>
          <w:color w:val="000000" w:themeColor="text1"/>
          <w:sz w:val="24"/>
          <w:szCs w:val="24"/>
        </w:rPr>
      </w:pPr>
      <w:r w:rsidRPr="003E41BE">
        <w:rPr>
          <w:rFonts w:ascii="Times New Roman" w:hAnsi="Times New Roman" w:cs="Times New Roman"/>
          <w:color w:val="000000" w:themeColor="text1"/>
          <w:sz w:val="24"/>
          <w:szCs w:val="24"/>
          <w:lang w:bidi="en-US"/>
        </w:rPr>
        <w:t xml:space="preserve">Seluruh peraturan perundang-undangan </w:t>
      </w:r>
      <w:r w:rsidR="007E3D3C" w:rsidRPr="003E41BE">
        <w:rPr>
          <w:rFonts w:ascii="Times New Roman" w:hAnsi="Times New Roman" w:cs="Times New Roman"/>
          <w:color w:val="000000" w:themeColor="text1"/>
          <w:sz w:val="24"/>
          <w:szCs w:val="24"/>
          <w:lang w:val="id-ID" w:bidi="en-US"/>
        </w:rPr>
        <w:t xml:space="preserve">yang </w:t>
      </w:r>
      <w:r w:rsidR="00B76AFD" w:rsidRPr="003E41BE">
        <w:rPr>
          <w:rFonts w:ascii="Times New Roman" w:hAnsi="Times New Roman" w:cs="Times New Roman"/>
          <w:color w:val="000000" w:themeColor="text1"/>
          <w:sz w:val="24"/>
          <w:szCs w:val="24"/>
          <w:lang w:val="id-ID" w:bidi="en-US"/>
        </w:rPr>
        <w:t>terkait dengan pemberantasan ko</w:t>
      </w:r>
      <w:r w:rsidR="007E3D3C" w:rsidRPr="003E41BE">
        <w:rPr>
          <w:rFonts w:ascii="Times New Roman" w:hAnsi="Times New Roman" w:cs="Times New Roman"/>
          <w:color w:val="000000" w:themeColor="text1"/>
          <w:sz w:val="24"/>
          <w:szCs w:val="24"/>
          <w:lang w:val="id-ID" w:bidi="en-US"/>
        </w:rPr>
        <w:t xml:space="preserve">rupsi </w:t>
      </w:r>
      <w:r w:rsidRPr="003E41BE">
        <w:rPr>
          <w:rFonts w:ascii="Times New Roman" w:hAnsi="Times New Roman" w:cs="Times New Roman"/>
          <w:color w:val="000000" w:themeColor="text1"/>
          <w:sz w:val="24"/>
          <w:szCs w:val="24"/>
          <w:lang w:bidi="en-US"/>
        </w:rPr>
        <w:t xml:space="preserve">belum mengatur secara khusus mengenai lingkup pengertian istilah </w:t>
      </w:r>
      <w:r w:rsidRPr="003E41BE">
        <w:rPr>
          <w:rStyle w:val="Bodytext2Italic"/>
          <w:rFonts w:ascii="Times New Roman" w:eastAsiaTheme="minorHAnsi" w:hAnsi="Times New Roman"/>
          <w:i/>
          <w:color w:val="000000" w:themeColor="text1"/>
          <w:sz w:val="24"/>
          <w:szCs w:val="24"/>
        </w:rPr>
        <w:t>“</w:t>
      </w:r>
      <w:r w:rsidRPr="003E41BE">
        <w:rPr>
          <w:rStyle w:val="Bodytext2Italic"/>
          <w:rFonts w:ascii="Times New Roman" w:eastAsiaTheme="minorHAnsi" w:hAnsi="Times New Roman"/>
          <w:i/>
          <w:color w:val="000000" w:themeColor="text1"/>
          <w:sz w:val="24"/>
          <w:szCs w:val="24"/>
          <w:lang w:val="id-ID"/>
        </w:rPr>
        <w:t>a</w:t>
      </w:r>
      <w:r w:rsidRPr="003E41BE">
        <w:rPr>
          <w:rStyle w:val="Bodytext2Italic"/>
          <w:rFonts w:ascii="Times New Roman" w:eastAsiaTheme="minorHAnsi" w:hAnsi="Times New Roman"/>
          <w:i/>
          <w:color w:val="000000" w:themeColor="text1"/>
          <w:sz w:val="24"/>
          <w:szCs w:val="24"/>
        </w:rPr>
        <w:t xml:space="preserve">sset </w:t>
      </w:r>
      <w:r w:rsidRPr="003E41BE">
        <w:rPr>
          <w:rStyle w:val="Bodytext2Italic"/>
          <w:rFonts w:ascii="Times New Roman" w:eastAsiaTheme="minorHAnsi" w:hAnsi="Times New Roman"/>
          <w:i/>
          <w:color w:val="000000" w:themeColor="text1"/>
          <w:sz w:val="24"/>
          <w:szCs w:val="24"/>
          <w:lang w:val="id-ID"/>
        </w:rPr>
        <w:t>r</w:t>
      </w:r>
      <w:r w:rsidRPr="003E41BE">
        <w:rPr>
          <w:rStyle w:val="Bodytext2Italic"/>
          <w:rFonts w:ascii="Times New Roman" w:eastAsiaTheme="minorHAnsi" w:hAnsi="Times New Roman"/>
          <w:i/>
          <w:color w:val="000000" w:themeColor="text1"/>
          <w:sz w:val="24"/>
          <w:szCs w:val="24"/>
        </w:rPr>
        <w:t>ecovery</w:t>
      </w:r>
      <w:r w:rsidRPr="003E41BE">
        <w:rPr>
          <w:rFonts w:ascii="Times New Roman" w:hAnsi="Times New Roman" w:cs="Times New Roman"/>
          <w:i/>
          <w:color w:val="000000" w:themeColor="text1"/>
          <w:sz w:val="24"/>
          <w:szCs w:val="24"/>
          <w:lang w:bidi="en-US"/>
        </w:rPr>
        <w:t>”</w:t>
      </w:r>
      <w:r w:rsidRPr="003E41BE">
        <w:rPr>
          <w:rFonts w:ascii="Times New Roman" w:hAnsi="Times New Roman" w:cs="Times New Roman"/>
          <w:color w:val="000000" w:themeColor="text1"/>
          <w:sz w:val="24"/>
          <w:szCs w:val="24"/>
          <w:lang w:bidi="en-US"/>
        </w:rPr>
        <w:t xml:space="preserve"> sebagaimana tercantum dalam Bab V </w:t>
      </w:r>
      <w:r w:rsidR="00B76AFD" w:rsidRPr="003E41BE">
        <w:rPr>
          <w:rFonts w:ascii="Times New Roman" w:hAnsi="Times New Roman" w:cs="Times New Roman"/>
          <w:color w:val="000000" w:themeColor="text1"/>
          <w:sz w:val="24"/>
          <w:szCs w:val="24"/>
          <w:lang w:val="id-ID" w:bidi="en-US"/>
        </w:rPr>
        <w:t>UNCAC 2003</w:t>
      </w:r>
      <w:r w:rsidR="00C956B1" w:rsidRPr="003E41BE">
        <w:rPr>
          <w:rFonts w:ascii="Times New Roman" w:hAnsi="Times New Roman" w:cs="Times New Roman"/>
          <w:color w:val="000000" w:themeColor="text1"/>
          <w:sz w:val="24"/>
          <w:szCs w:val="24"/>
          <w:lang w:bidi="en-US"/>
        </w:rPr>
        <w:t xml:space="preserve">. Pengaturan mengenai </w:t>
      </w:r>
      <w:r w:rsidR="00C956B1" w:rsidRPr="003E41BE">
        <w:rPr>
          <w:rFonts w:ascii="Times New Roman" w:hAnsi="Times New Roman" w:cs="Times New Roman"/>
          <w:color w:val="000000" w:themeColor="text1"/>
          <w:sz w:val="24"/>
          <w:szCs w:val="24"/>
          <w:lang w:val="id-ID" w:bidi="en-US"/>
        </w:rPr>
        <w:t>“P</w:t>
      </w:r>
      <w:r w:rsidRPr="003E41BE">
        <w:rPr>
          <w:rFonts w:ascii="Times New Roman" w:hAnsi="Times New Roman" w:cs="Times New Roman"/>
          <w:color w:val="000000" w:themeColor="text1"/>
          <w:sz w:val="24"/>
          <w:szCs w:val="24"/>
          <w:lang w:bidi="en-US"/>
        </w:rPr>
        <w:t>enyitaan</w:t>
      </w:r>
      <w:r w:rsidR="00C956B1" w:rsidRPr="003E41BE">
        <w:rPr>
          <w:rFonts w:ascii="Times New Roman" w:hAnsi="Times New Roman" w:cs="Times New Roman"/>
          <w:color w:val="000000" w:themeColor="text1"/>
          <w:sz w:val="24"/>
          <w:szCs w:val="24"/>
          <w:lang w:val="id-ID" w:bidi="en-US"/>
        </w:rPr>
        <w:t>”</w:t>
      </w:r>
      <w:r w:rsidRPr="003E41BE">
        <w:rPr>
          <w:rFonts w:ascii="Times New Roman" w:hAnsi="Times New Roman" w:cs="Times New Roman"/>
          <w:color w:val="000000" w:themeColor="text1"/>
          <w:sz w:val="24"/>
          <w:szCs w:val="24"/>
          <w:lang w:bidi="en-US"/>
        </w:rPr>
        <w:t xml:space="preserve"> dan </w:t>
      </w:r>
      <w:r w:rsidR="00C956B1" w:rsidRPr="003E41BE">
        <w:rPr>
          <w:rFonts w:ascii="Times New Roman" w:hAnsi="Times New Roman" w:cs="Times New Roman"/>
          <w:color w:val="000000" w:themeColor="text1"/>
          <w:sz w:val="24"/>
          <w:szCs w:val="24"/>
          <w:lang w:val="id-ID" w:bidi="en-US"/>
        </w:rPr>
        <w:t>“</w:t>
      </w:r>
      <w:r w:rsidRPr="003E41BE">
        <w:rPr>
          <w:rFonts w:ascii="Times New Roman" w:hAnsi="Times New Roman" w:cs="Times New Roman"/>
          <w:color w:val="000000" w:themeColor="text1"/>
          <w:sz w:val="24"/>
          <w:szCs w:val="24"/>
          <w:lang w:bidi="en-US"/>
        </w:rPr>
        <w:t>Pengembalian</w:t>
      </w:r>
      <w:r w:rsidR="00C956B1" w:rsidRPr="003E41BE">
        <w:rPr>
          <w:rFonts w:ascii="Times New Roman" w:hAnsi="Times New Roman" w:cs="Times New Roman"/>
          <w:color w:val="000000" w:themeColor="text1"/>
          <w:sz w:val="24"/>
          <w:szCs w:val="24"/>
          <w:lang w:val="id-ID" w:bidi="en-US"/>
        </w:rPr>
        <w:t>”</w:t>
      </w:r>
      <w:r w:rsidRPr="003E41BE">
        <w:rPr>
          <w:rFonts w:ascii="Times New Roman" w:hAnsi="Times New Roman" w:cs="Times New Roman"/>
          <w:color w:val="000000" w:themeColor="text1"/>
          <w:sz w:val="24"/>
          <w:szCs w:val="24"/>
          <w:lang w:bidi="en-US"/>
        </w:rPr>
        <w:t xml:space="preserve"> aset tindak pidana dalam peraturan per</w:t>
      </w:r>
      <w:r w:rsidR="008A64A1" w:rsidRPr="003E41BE">
        <w:rPr>
          <w:rFonts w:ascii="Times New Roman" w:hAnsi="Times New Roman" w:cs="Times New Roman"/>
          <w:color w:val="000000" w:themeColor="text1"/>
          <w:sz w:val="24"/>
          <w:szCs w:val="24"/>
          <w:lang w:bidi="en-US"/>
        </w:rPr>
        <w:t>undang-undangan di indonesia</w:t>
      </w:r>
      <w:r w:rsidRPr="003E41BE">
        <w:rPr>
          <w:rFonts w:ascii="Times New Roman" w:hAnsi="Times New Roman" w:cs="Times New Roman"/>
          <w:color w:val="000000" w:themeColor="text1"/>
          <w:sz w:val="24"/>
          <w:szCs w:val="24"/>
          <w:lang w:bidi="en-US"/>
        </w:rPr>
        <w:t xml:space="preserve"> terbatas pada dua model </w:t>
      </w:r>
      <w:r w:rsidR="00C956B1" w:rsidRPr="003E41BE">
        <w:rPr>
          <w:rFonts w:ascii="Times New Roman" w:hAnsi="Times New Roman" w:cs="Times New Roman"/>
          <w:color w:val="000000" w:themeColor="text1"/>
          <w:sz w:val="24"/>
          <w:szCs w:val="24"/>
          <w:lang w:val="id-ID" w:bidi="en-US"/>
        </w:rPr>
        <w:t>“</w:t>
      </w:r>
      <w:r w:rsidRPr="003E41BE">
        <w:rPr>
          <w:rFonts w:ascii="Times New Roman" w:hAnsi="Times New Roman" w:cs="Times New Roman"/>
          <w:color w:val="000000" w:themeColor="text1"/>
          <w:sz w:val="24"/>
          <w:szCs w:val="24"/>
          <w:lang w:bidi="en-US"/>
        </w:rPr>
        <w:t>Pengembalian</w:t>
      </w:r>
      <w:r w:rsidR="00C956B1" w:rsidRPr="003E41BE">
        <w:rPr>
          <w:rFonts w:ascii="Times New Roman" w:hAnsi="Times New Roman" w:cs="Times New Roman"/>
          <w:color w:val="000000" w:themeColor="text1"/>
          <w:sz w:val="24"/>
          <w:szCs w:val="24"/>
          <w:lang w:val="id-ID" w:bidi="en-US"/>
        </w:rPr>
        <w:t>”</w:t>
      </w:r>
      <w:r w:rsidRPr="003E41BE">
        <w:rPr>
          <w:rFonts w:ascii="Times New Roman" w:hAnsi="Times New Roman" w:cs="Times New Roman"/>
          <w:color w:val="000000" w:themeColor="text1"/>
          <w:sz w:val="24"/>
          <w:szCs w:val="24"/>
          <w:lang w:bidi="en-US"/>
        </w:rPr>
        <w:t xml:space="preserve"> yaitu, “penyitaan terhadap harta kekayaan yang digunaka</w:t>
      </w:r>
      <w:r w:rsidR="008A64A1" w:rsidRPr="003E41BE">
        <w:rPr>
          <w:rFonts w:ascii="Times New Roman" w:hAnsi="Times New Roman" w:cs="Times New Roman"/>
          <w:color w:val="000000" w:themeColor="text1"/>
          <w:sz w:val="24"/>
          <w:szCs w:val="24"/>
          <w:lang w:bidi="en-US"/>
        </w:rPr>
        <w:t>n untuk melakukan tindak pidana</w:t>
      </w:r>
      <w:r w:rsidRPr="003E41BE">
        <w:rPr>
          <w:rFonts w:ascii="Times New Roman" w:hAnsi="Times New Roman" w:cs="Times New Roman"/>
          <w:color w:val="000000" w:themeColor="text1"/>
          <w:sz w:val="24"/>
          <w:szCs w:val="24"/>
          <w:lang w:bidi="en-US"/>
        </w:rPr>
        <w:t xml:space="preserve"> dan objek yang b</w:t>
      </w:r>
      <w:r w:rsidR="008A64A1" w:rsidRPr="003E41BE">
        <w:rPr>
          <w:rFonts w:ascii="Times New Roman" w:hAnsi="Times New Roman" w:cs="Times New Roman"/>
          <w:color w:val="000000" w:themeColor="text1"/>
          <w:sz w:val="24"/>
          <w:szCs w:val="24"/>
          <w:lang w:bidi="en-US"/>
        </w:rPr>
        <w:t>erhubungan dengan tindak pidana</w:t>
      </w:r>
      <w:r w:rsidR="004C7F71" w:rsidRPr="003E41BE">
        <w:rPr>
          <w:rFonts w:ascii="Times New Roman" w:hAnsi="Times New Roman" w:cs="Times New Roman"/>
          <w:color w:val="000000" w:themeColor="text1"/>
          <w:sz w:val="24"/>
          <w:szCs w:val="24"/>
          <w:lang w:bidi="en-US"/>
        </w:rPr>
        <w:t>,</w:t>
      </w:r>
      <w:r w:rsidR="00C956B1" w:rsidRPr="003E41BE">
        <w:rPr>
          <w:rFonts w:ascii="Times New Roman" w:hAnsi="Times New Roman" w:cs="Times New Roman"/>
          <w:color w:val="000000" w:themeColor="text1"/>
          <w:sz w:val="24"/>
          <w:szCs w:val="24"/>
          <w:lang w:val="id-ID" w:bidi="en-US"/>
        </w:rPr>
        <w:t xml:space="preserve"> sedangkan</w:t>
      </w:r>
      <w:r w:rsidR="004C7F71" w:rsidRPr="003E41BE">
        <w:rPr>
          <w:rFonts w:ascii="Times New Roman" w:hAnsi="Times New Roman" w:cs="Times New Roman"/>
          <w:color w:val="000000" w:themeColor="text1"/>
          <w:sz w:val="24"/>
          <w:szCs w:val="24"/>
          <w:lang w:bidi="en-US"/>
        </w:rPr>
        <w:t xml:space="preserve"> </w:t>
      </w:r>
      <w:r w:rsidR="004C7F71" w:rsidRPr="003E41BE">
        <w:rPr>
          <w:rFonts w:ascii="Times New Roman" w:hAnsi="Times New Roman" w:cs="Times New Roman"/>
          <w:color w:val="000000" w:themeColor="text1"/>
          <w:sz w:val="24"/>
          <w:szCs w:val="24"/>
          <w:lang w:val="id-ID" w:bidi="en-US"/>
        </w:rPr>
        <w:t>p</w:t>
      </w:r>
      <w:r w:rsidRPr="003E41BE">
        <w:rPr>
          <w:rFonts w:ascii="Times New Roman" w:hAnsi="Times New Roman" w:cs="Times New Roman"/>
          <w:color w:val="000000" w:themeColor="text1"/>
          <w:sz w:val="24"/>
          <w:szCs w:val="24"/>
          <w:lang w:bidi="en-US"/>
        </w:rPr>
        <w:t>engembali</w:t>
      </w:r>
      <w:r w:rsidR="008A64A1" w:rsidRPr="003E41BE">
        <w:rPr>
          <w:rFonts w:ascii="Times New Roman" w:hAnsi="Times New Roman" w:cs="Times New Roman"/>
          <w:color w:val="000000" w:themeColor="text1"/>
          <w:sz w:val="24"/>
          <w:szCs w:val="24"/>
          <w:lang w:bidi="en-US"/>
        </w:rPr>
        <w:t>an terhadap hasil tindak pidana</w:t>
      </w:r>
      <w:r w:rsidRPr="003E41BE">
        <w:rPr>
          <w:rFonts w:ascii="Times New Roman" w:hAnsi="Times New Roman" w:cs="Times New Roman"/>
          <w:color w:val="000000" w:themeColor="text1"/>
          <w:sz w:val="24"/>
          <w:szCs w:val="24"/>
          <w:lang w:bidi="en-US"/>
        </w:rPr>
        <w:t xml:space="preserve"> belum diatur secara rinci dan memadai.</w:t>
      </w:r>
    </w:p>
    <w:p w:rsidR="000C559B" w:rsidRPr="003E41BE" w:rsidRDefault="00B10D3D" w:rsidP="003E41BE">
      <w:pPr>
        <w:spacing w:after="0" w:line="360" w:lineRule="auto"/>
        <w:ind w:firstLine="709"/>
        <w:jc w:val="both"/>
        <w:rPr>
          <w:rFonts w:ascii="Times New Roman" w:hAnsi="Times New Roman" w:cs="Times New Roman"/>
          <w:color w:val="000000" w:themeColor="text1"/>
          <w:sz w:val="24"/>
          <w:szCs w:val="24"/>
          <w:lang w:val="id-ID"/>
        </w:rPr>
      </w:pPr>
      <w:r w:rsidRPr="003E41BE">
        <w:rPr>
          <w:rFonts w:ascii="Times New Roman" w:hAnsi="Times New Roman" w:cs="Times New Roman"/>
          <w:sz w:val="24"/>
          <w:szCs w:val="24"/>
          <w:lang w:val="id-ID"/>
        </w:rPr>
        <w:t>Bila dirinci lebih jauh, s</w:t>
      </w:r>
      <w:r w:rsidRPr="003E41BE">
        <w:rPr>
          <w:rFonts w:ascii="Times New Roman" w:hAnsi="Times New Roman" w:cs="Times New Roman"/>
          <w:color w:val="000000" w:themeColor="text1"/>
          <w:sz w:val="24"/>
          <w:szCs w:val="24"/>
          <w:lang w:val="id-ID"/>
        </w:rPr>
        <w:t>etidaknya, terdapat 4 (empat) hambatan dan kendala pengembalian aset tindak pidana korupsi dari pelaku dan ahli warisnya dala</w:t>
      </w:r>
      <w:r w:rsidR="00036A1E" w:rsidRPr="003E41BE">
        <w:rPr>
          <w:rFonts w:ascii="Times New Roman" w:hAnsi="Times New Roman" w:cs="Times New Roman"/>
          <w:color w:val="000000" w:themeColor="text1"/>
          <w:sz w:val="24"/>
          <w:szCs w:val="24"/>
          <w:lang w:val="id-ID"/>
        </w:rPr>
        <w:t>m sistem hukum Indonesia</w:t>
      </w:r>
      <w:r w:rsidR="0071669F" w:rsidRPr="003E41BE">
        <w:rPr>
          <w:rFonts w:ascii="Times New Roman" w:hAnsi="Times New Roman" w:cs="Times New Roman"/>
          <w:color w:val="000000" w:themeColor="text1"/>
          <w:sz w:val="24"/>
          <w:szCs w:val="24"/>
          <w:lang w:val="id-ID"/>
        </w:rPr>
        <w:t xml:space="preserve"> saat ini yaitu</w:t>
      </w:r>
      <w:r w:rsidRPr="003E41BE">
        <w:rPr>
          <w:rFonts w:ascii="Times New Roman" w:hAnsi="Times New Roman" w:cs="Times New Roman"/>
          <w:color w:val="000000" w:themeColor="text1"/>
          <w:sz w:val="24"/>
          <w:szCs w:val="24"/>
          <w:lang w:val="id-ID"/>
        </w:rPr>
        <w:t xml:space="preserve"> belum efektifnya  gugatan perdata sebagai sarana untuk mengembalikan aset hasil kejahatan korupsi, faktor ke</w:t>
      </w:r>
      <w:r w:rsidR="0071669F" w:rsidRPr="003E41BE">
        <w:rPr>
          <w:rFonts w:ascii="Times New Roman" w:hAnsi="Times New Roman" w:cs="Times New Roman"/>
          <w:color w:val="000000" w:themeColor="text1"/>
          <w:sz w:val="24"/>
          <w:szCs w:val="24"/>
          <w:lang w:val="id-ID"/>
        </w:rPr>
        <w:t>lembagaan penegak hukum, belum</w:t>
      </w:r>
      <w:r w:rsidR="00B76AFD" w:rsidRPr="003E41BE">
        <w:rPr>
          <w:rFonts w:ascii="Times New Roman" w:hAnsi="Times New Roman" w:cs="Times New Roman"/>
          <w:color w:val="000000" w:themeColor="text1"/>
          <w:sz w:val="24"/>
          <w:szCs w:val="24"/>
          <w:lang w:val="id-ID"/>
        </w:rPr>
        <w:t xml:space="preserve"> efektifnya r</w:t>
      </w:r>
      <w:r w:rsidRPr="003E41BE">
        <w:rPr>
          <w:rFonts w:ascii="Times New Roman" w:hAnsi="Times New Roman" w:cs="Times New Roman"/>
          <w:color w:val="000000" w:themeColor="text1"/>
          <w:sz w:val="24"/>
          <w:szCs w:val="24"/>
          <w:lang w:val="id-ID"/>
        </w:rPr>
        <w:t>atifikasi UNCAC 2003</w:t>
      </w:r>
      <w:r w:rsidR="0071669F" w:rsidRPr="003E41BE">
        <w:rPr>
          <w:rFonts w:ascii="Times New Roman" w:hAnsi="Times New Roman" w:cs="Times New Roman"/>
          <w:color w:val="000000" w:themeColor="text1"/>
          <w:sz w:val="24"/>
          <w:szCs w:val="24"/>
          <w:lang w:val="id-ID"/>
        </w:rPr>
        <w:t xml:space="preserve"> dalam hukum</w:t>
      </w:r>
      <w:r w:rsidRPr="003E41BE">
        <w:rPr>
          <w:rFonts w:ascii="Times New Roman" w:hAnsi="Times New Roman" w:cs="Times New Roman"/>
          <w:color w:val="000000" w:themeColor="text1"/>
          <w:sz w:val="24"/>
          <w:szCs w:val="24"/>
          <w:lang w:val="id-ID"/>
        </w:rPr>
        <w:t xml:space="preserve"> Indonesia, serta kelemahan di ranah regulasi tindak pidana korupsi. </w:t>
      </w:r>
    </w:p>
    <w:p w:rsidR="009E7386" w:rsidRDefault="00036A1E" w:rsidP="003E41BE">
      <w:pPr>
        <w:spacing w:after="0" w:line="360" w:lineRule="auto"/>
        <w:ind w:firstLine="709"/>
        <w:jc w:val="both"/>
        <w:rPr>
          <w:rFonts w:ascii="Times New Roman" w:hAnsi="Times New Roman" w:cs="Times New Roman"/>
          <w:b/>
          <w:color w:val="000000" w:themeColor="text1"/>
          <w:sz w:val="24"/>
          <w:szCs w:val="24"/>
          <w:lang w:val="id-ID"/>
        </w:rPr>
      </w:pPr>
      <w:r w:rsidRPr="003E41BE">
        <w:rPr>
          <w:rFonts w:ascii="Times New Roman" w:hAnsi="Times New Roman" w:cs="Times New Roman"/>
          <w:color w:val="000000"/>
          <w:sz w:val="24"/>
          <w:szCs w:val="24"/>
          <w:lang w:val="id-ID"/>
        </w:rPr>
        <w:lastRenderedPageBreak/>
        <w:t>Konsep hukum mendatang dalam pengembalian aset tindak pidana korupsi pelaku dan ahli warisnya dalam sistem hukum Indonesia harus ditujukan untuk</w:t>
      </w:r>
      <w:r w:rsidR="0071669F" w:rsidRPr="003E41BE">
        <w:rPr>
          <w:rFonts w:ascii="Times New Roman" w:hAnsi="Times New Roman" w:cs="Times New Roman"/>
          <w:color w:val="000000"/>
          <w:sz w:val="24"/>
          <w:szCs w:val="24"/>
          <w:lang w:val="id-ID"/>
        </w:rPr>
        <w:t xml:space="preserve"> penyempurnaan peraturan perundang-undangan yang dapat dijadikan dasar untuk menggugat tidak hanya pelaku tetapi juga ahli waris pelaku tindak pidana korupsi</w:t>
      </w:r>
      <w:r w:rsidR="00B77148" w:rsidRPr="003E41BE">
        <w:rPr>
          <w:rFonts w:ascii="Times New Roman" w:hAnsi="Times New Roman" w:cs="Times New Roman"/>
          <w:color w:val="000000"/>
          <w:sz w:val="24"/>
          <w:szCs w:val="24"/>
          <w:lang w:val="id-ID"/>
        </w:rPr>
        <w:t>.</w:t>
      </w:r>
      <w:r w:rsidR="0071669F" w:rsidRPr="003E41BE">
        <w:rPr>
          <w:rFonts w:ascii="Times New Roman" w:hAnsi="Times New Roman" w:cs="Times New Roman"/>
          <w:color w:val="000000"/>
          <w:sz w:val="24"/>
          <w:szCs w:val="24"/>
          <w:lang w:val="id-ID"/>
        </w:rPr>
        <w:t xml:space="preserve"> </w:t>
      </w:r>
      <w:r w:rsidRPr="003E41BE">
        <w:rPr>
          <w:rFonts w:ascii="Times New Roman" w:hAnsi="Times New Roman" w:cs="Times New Roman"/>
          <w:color w:val="000000"/>
          <w:sz w:val="24"/>
          <w:szCs w:val="24"/>
          <w:lang w:val="id-ID"/>
        </w:rPr>
        <w:t xml:space="preserve">Untuk itu perlu pengaturan tentang norma hukum pidana tindak pidana korupsi dan norma hukum perdata materil maupun formil yang berkaitan dengan tindak pidana korupsi tersebut yang menyatu dalam suatu produk perundang-undangan </w:t>
      </w:r>
      <w:r w:rsidR="005B09E0" w:rsidRPr="003E41BE">
        <w:rPr>
          <w:rFonts w:ascii="Times New Roman" w:hAnsi="Times New Roman" w:cs="Times New Roman"/>
          <w:color w:val="000000"/>
          <w:sz w:val="24"/>
          <w:szCs w:val="24"/>
          <w:lang w:val="id-ID"/>
        </w:rPr>
        <w:t>yang disebut dengan Unda</w:t>
      </w:r>
      <w:r w:rsidR="00B77148" w:rsidRPr="003E41BE">
        <w:rPr>
          <w:rFonts w:ascii="Times New Roman" w:hAnsi="Times New Roman" w:cs="Times New Roman"/>
          <w:color w:val="000000"/>
          <w:sz w:val="24"/>
          <w:szCs w:val="24"/>
          <w:lang w:val="id-ID"/>
        </w:rPr>
        <w:t xml:space="preserve">ng-Undang Pemberantasan Korupsi. </w:t>
      </w:r>
      <w:r w:rsidRPr="003E41BE">
        <w:rPr>
          <w:rFonts w:ascii="Times New Roman" w:hAnsi="Times New Roman" w:cs="Times New Roman"/>
          <w:color w:val="000000"/>
          <w:sz w:val="24"/>
          <w:szCs w:val="24"/>
          <w:lang w:val="id-ID"/>
        </w:rPr>
        <w:t>Selain itu tentu diperlukan keseriusan Indonesia m</w:t>
      </w:r>
      <w:r w:rsidR="008A64A1" w:rsidRPr="003E41BE">
        <w:rPr>
          <w:rFonts w:ascii="Times New Roman" w:hAnsi="Times New Roman" w:cs="Times New Roman"/>
          <w:color w:val="000000"/>
          <w:sz w:val="24"/>
          <w:szCs w:val="24"/>
          <w:lang w:val="id-ID"/>
        </w:rPr>
        <w:t>enerapkan</w:t>
      </w:r>
      <w:r w:rsidRPr="003E41BE">
        <w:rPr>
          <w:rFonts w:ascii="Times New Roman" w:hAnsi="Times New Roman" w:cs="Times New Roman"/>
          <w:color w:val="000000"/>
          <w:sz w:val="24"/>
          <w:szCs w:val="24"/>
          <w:lang w:val="id-ID"/>
        </w:rPr>
        <w:t xml:space="preserve"> UNCAC 2003 yang telah di ratifikasi </w:t>
      </w:r>
      <w:r w:rsidRPr="003E41BE">
        <w:rPr>
          <w:rFonts w:ascii="Times New Roman" w:hAnsi="Times New Roman" w:cs="Times New Roman"/>
          <w:color w:val="000000" w:themeColor="text1"/>
          <w:sz w:val="24"/>
          <w:szCs w:val="24"/>
          <w:lang w:val="id-ID"/>
        </w:rPr>
        <w:t>serta</w:t>
      </w:r>
      <w:r w:rsidR="00B10D3D" w:rsidRPr="003E41BE">
        <w:rPr>
          <w:rFonts w:ascii="Times New Roman" w:hAnsi="Times New Roman" w:cs="Times New Roman"/>
          <w:color w:val="000000" w:themeColor="text1"/>
          <w:sz w:val="24"/>
          <w:szCs w:val="24"/>
        </w:rPr>
        <w:t xml:space="preserve"> </w:t>
      </w:r>
      <w:r w:rsidR="00B76AFD" w:rsidRPr="003E41BE">
        <w:rPr>
          <w:rFonts w:ascii="Times New Roman" w:hAnsi="Times New Roman" w:cs="Times New Roman"/>
          <w:color w:val="000000" w:themeColor="text1"/>
          <w:sz w:val="24"/>
          <w:szCs w:val="24"/>
          <w:lang w:val="id-ID"/>
        </w:rPr>
        <w:t>p</w:t>
      </w:r>
      <w:r w:rsidR="00B10D3D" w:rsidRPr="003E41BE">
        <w:rPr>
          <w:rFonts w:ascii="Times New Roman" w:hAnsi="Times New Roman" w:cs="Times New Roman"/>
          <w:color w:val="000000" w:themeColor="text1"/>
          <w:sz w:val="24"/>
          <w:szCs w:val="24"/>
          <w:lang w:val="id-ID"/>
        </w:rPr>
        <w:t>enguatan</w:t>
      </w:r>
      <w:r w:rsidR="00B10D3D" w:rsidRPr="003E41BE">
        <w:rPr>
          <w:rFonts w:ascii="Times New Roman" w:hAnsi="Times New Roman" w:cs="Times New Roman"/>
          <w:color w:val="000000" w:themeColor="text1"/>
          <w:sz w:val="24"/>
          <w:szCs w:val="24"/>
        </w:rPr>
        <w:t xml:space="preserve"> koordinasi a</w:t>
      </w:r>
      <w:r w:rsidR="000419E9" w:rsidRPr="003E41BE">
        <w:rPr>
          <w:rFonts w:ascii="Times New Roman" w:hAnsi="Times New Roman" w:cs="Times New Roman"/>
          <w:color w:val="000000" w:themeColor="text1"/>
          <w:sz w:val="24"/>
          <w:szCs w:val="24"/>
        </w:rPr>
        <w:t>ntar lembaga penegak hukum</w:t>
      </w:r>
      <w:r w:rsidR="006E33C9" w:rsidRPr="003E41BE">
        <w:rPr>
          <w:rFonts w:ascii="Times New Roman" w:hAnsi="Times New Roman" w:cs="Times New Roman"/>
          <w:color w:val="000000" w:themeColor="text1"/>
          <w:sz w:val="24"/>
          <w:szCs w:val="24"/>
          <w:lang w:val="id-ID"/>
        </w:rPr>
        <w:t>.</w:t>
      </w:r>
      <w:r w:rsidR="007E3D3C" w:rsidRPr="003E41BE">
        <w:rPr>
          <w:rFonts w:ascii="Times New Roman" w:hAnsi="Times New Roman" w:cs="Times New Roman"/>
          <w:color w:val="000000" w:themeColor="text1"/>
          <w:sz w:val="24"/>
          <w:szCs w:val="24"/>
          <w:lang w:val="id-ID"/>
        </w:rPr>
        <w:t xml:space="preserve"> Dengan demikian perlu dirumuskan norma tentang perbuatan melawan hukum yang dapat dijadikan dasar untuk menggugat ahli waris pelaku tindak pidana korupsi. Untuk itu tanggung jawab tanpa kesalahan (</w:t>
      </w:r>
      <w:r w:rsidR="007E3D3C" w:rsidRPr="003E41BE">
        <w:rPr>
          <w:rFonts w:ascii="Times New Roman" w:hAnsi="Times New Roman" w:cs="Times New Roman"/>
          <w:i/>
          <w:color w:val="000000" w:themeColor="text1"/>
          <w:sz w:val="24"/>
          <w:szCs w:val="24"/>
          <w:lang w:val="id-ID"/>
        </w:rPr>
        <w:t>strict liability</w:t>
      </w:r>
      <w:r w:rsidR="007E3D3C" w:rsidRPr="003E41BE">
        <w:rPr>
          <w:rFonts w:ascii="Times New Roman" w:hAnsi="Times New Roman" w:cs="Times New Roman"/>
          <w:color w:val="000000" w:themeColor="text1"/>
          <w:sz w:val="24"/>
          <w:szCs w:val="24"/>
          <w:lang w:val="id-ID"/>
        </w:rPr>
        <w:t>) dalam perbuatan melawan hukum yang berkaitan dengan ahli waris pelaku tindak pidana korupsi dapat dijadikan sebagai pertimbangan dalam merumuskan hukum materiilnya.</w:t>
      </w:r>
    </w:p>
    <w:p w:rsidR="00BC42B0" w:rsidRPr="00704DBB" w:rsidRDefault="00BC42B0" w:rsidP="003E41BE">
      <w:pPr>
        <w:pStyle w:val="DaftarParagraf"/>
        <w:numPr>
          <w:ilvl w:val="0"/>
          <w:numId w:val="15"/>
        </w:numPr>
        <w:spacing w:line="300" w:lineRule="auto"/>
        <w:ind w:left="709" w:hanging="142"/>
        <w:rPr>
          <w:lang w:val="id-ID" w:eastAsia="id-ID"/>
        </w:rPr>
      </w:pPr>
      <w:r w:rsidRPr="00704DBB">
        <w:rPr>
          <w:b/>
          <w:color w:val="000000" w:themeColor="text1"/>
          <w:lang w:val="id-ID"/>
        </w:rPr>
        <w:t>DAFTAR PUSTAKA</w:t>
      </w:r>
    </w:p>
    <w:p w:rsidR="00BC42B0" w:rsidRPr="003E41BE" w:rsidRDefault="00BC42B0" w:rsidP="003E41BE">
      <w:pPr>
        <w:widowControl w:val="0"/>
        <w:autoSpaceDE w:val="0"/>
        <w:autoSpaceDN w:val="0"/>
        <w:adjustRightInd w:val="0"/>
        <w:spacing w:line="240" w:lineRule="auto"/>
        <w:ind w:left="709" w:hanging="709"/>
        <w:rPr>
          <w:rFonts w:ascii="Times New Roman" w:hAnsi="Times New Roman" w:cs="Times New Roman"/>
          <w:noProof/>
          <w:sz w:val="24"/>
          <w:szCs w:val="24"/>
        </w:rPr>
      </w:pPr>
      <w:r w:rsidRPr="003E41BE">
        <w:rPr>
          <w:rFonts w:ascii="Times New Roman" w:hAnsi="Times New Roman" w:cs="Times New Roman"/>
          <w:b/>
          <w:color w:val="000000" w:themeColor="text1"/>
          <w:sz w:val="24"/>
          <w:szCs w:val="24"/>
          <w:lang w:val="id-ID"/>
        </w:rPr>
        <w:fldChar w:fldCharType="begin" w:fldLock="1"/>
      </w:r>
      <w:r w:rsidRPr="003E41BE">
        <w:rPr>
          <w:rFonts w:ascii="Times New Roman" w:hAnsi="Times New Roman" w:cs="Times New Roman"/>
          <w:b/>
          <w:color w:val="000000" w:themeColor="text1"/>
          <w:sz w:val="24"/>
          <w:szCs w:val="24"/>
          <w:lang w:val="id-ID"/>
        </w:rPr>
        <w:instrText xml:space="preserve">ADDIN Mendeley Bibliography CSL_BIBLIOGRAPHY </w:instrText>
      </w:r>
      <w:r w:rsidRPr="003E41BE">
        <w:rPr>
          <w:rFonts w:ascii="Times New Roman" w:hAnsi="Times New Roman" w:cs="Times New Roman"/>
          <w:b/>
          <w:color w:val="000000" w:themeColor="text1"/>
          <w:sz w:val="24"/>
          <w:szCs w:val="24"/>
          <w:lang w:val="id-ID"/>
        </w:rPr>
        <w:fldChar w:fldCharType="separate"/>
      </w:r>
      <w:r w:rsidRPr="003E41BE">
        <w:rPr>
          <w:rFonts w:ascii="Times New Roman" w:hAnsi="Times New Roman" w:cs="Times New Roman"/>
          <w:noProof/>
          <w:sz w:val="24"/>
          <w:szCs w:val="24"/>
        </w:rPr>
        <w:t xml:space="preserve">Atmasasmita, Romli. </w:t>
      </w:r>
      <w:r w:rsidRPr="003E41BE">
        <w:rPr>
          <w:rFonts w:ascii="Times New Roman" w:hAnsi="Times New Roman" w:cs="Times New Roman"/>
          <w:i/>
          <w:iCs/>
          <w:noProof/>
          <w:sz w:val="24"/>
          <w:szCs w:val="24"/>
        </w:rPr>
        <w:t>Asset Recovery Dan Mutual Assistance In Criminal Matters</w:t>
      </w:r>
      <w:r w:rsidRPr="003E41BE">
        <w:rPr>
          <w:rFonts w:ascii="Times New Roman" w:hAnsi="Times New Roman" w:cs="Times New Roman"/>
          <w:noProof/>
          <w:sz w:val="24"/>
          <w:szCs w:val="24"/>
        </w:rPr>
        <w:t>. Makalah Untuk Pelatihan Hukum Pidana , Kerjasama MAHUPIKI dan Fakultas Hukum UGM Tanggal 23-27 Februari 2014, n.d.</w:t>
      </w:r>
    </w:p>
    <w:p w:rsidR="00BC42B0" w:rsidRPr="003E41BE" w:rsidRDefault="00BC42B0" w:rsidP="003E41BE">
      <w:pPr>
        <w:widowControl w:val="0"/>
        <w:autoSpaceDE w:val="0"/>
        <w:autoSpaceDN w:val="0"/>
        <w:adjustRightInd w:val="0"/>
        <w:spacing w:line="240" w:lineRule="auto"/>
        <w:ind w:left="709" w:hanging="709"/>
        <w:rPr>
          <w:rFonts w:ascii="Times New Roman" w:hAnsi="Times New Roman" w:cs="Times New Roman"/>
          <w:noProof/>
          <w:sz w:val="24"/>
          <w:szCs w:val="24"/>
        </w:rPr>
      </w:pPr>
      <w:r w:rsidRPr="003E41BE">
        <w:rPr>
          <w:rFonts w:ascii="Times New Roman" w:hAnsi="Times New Roman" w:cs="Times New Roman"/>
          <w:noProof/>
          <w:sz w:val="24"/>
          <w:szCs w:val="24"/>
        </w:rPr>
        <w:t xml:space="preserve">———. </w:t>
      </w:r>
      <w:r w:rsidRPr="003E41BE">
        <w:rPr>
          <w:rFonts w:ascii="Times New Roman" w:hAnsi="Times New Roman" w:cs="Times New Roman"/>
          <w:i/>
          <w:iCs/>
          <w:noProof/>
          <w:sz w:val="24"/>
          <w:szCs w:val="24"/>
        </w:rPr>
        <w:t>Buku I Kapita Selekta Kejahatan Bisnis Dan Hukum Pidana</w:t>
      </w:r>
      <w:r w:rsidRPr="003E41BE">
        <w:rPr>
          <w:rFonts w:ascii="Times New Roman" w:hAnsi="Times New Roman" w:cs="Times New Roman"/>
          <w:noProof/>
          <w:sz w:val="24"/>
          <w:szCs w:val="24"/>
        </w:rPr>
        <w:t>. Jakarta: PT Fikahati Aneska, 2013.</w:t>
      </w:r>
    </w:p>
    <w:p w:rsidR="00BC42B0" w:rsidRPr="003E41BE" w:rsidRDefault="00BC42B0" w:rsidP="003E41BE">
      <w:pPr>
        <w:widowControl w:val="0"/>
        <w:autoSpaceDE w:val="0"/>
        <w:autoSpaceDN w:val="0"/>
        <w:adjustRightInd w:val="0"/>
        <w:spacing w:line="240" w:lineRule="auto"/>
        <w:ind w:left="709" w:hanging="709"/>
        <w:rPr>
          <w:rFonts w:ascii="Times New Roman" w:hAnsi="Times New Roman" w:cs="Times New Roman"/>
          <w:noProof/>
          <w:sz w:val="24"/>
          <w:szCs w:val="24"/>
        </w:rPr>
      </w:pPr>
      <w:r w:rsidRPr="003E41BE">
        <w:rPr>
          <w:rFonts w:ascii="Times New Roman" w:hAnsi="Times New Roman" w:cs="Times New Roman"/>
          <w:noProof/>
          <w:sz w:val="24"/>
          <w:szCs w:val="24"/>
        </w:rPr>
        <w:t xml:space="preserve">Badan Pembinaan Hukum Nasional Departemen Hukum dan Hak Asasi Manusia RI. </w:t>
      </w:r>
      <w:r w:rsidRPr="003E41BE">
        <w:rPr>
          <w:rFonts w:ascii="Times New Roman" w:hAnsi="Times New Roman" w:cs="Times New Roman"/>
          <w:i/>
          <w:iCs/>
          <w:noProof/>
          <w:sz w:val="24"/>
          <w:szCs w:val="24"/>
        </w:rPr>
        <w:t>Laporan Lokakarya Tentang Pengambilan Aset Negara Hasil Tindak Pidana Korupsi</w:t>
      </w:r>
      <w:r w:rsidRPr="003E41BE">
        <w:rPr>
          <w:rFonts w:ascii="Times New Roman" w:hAnsi="Times New Roman" w:cs="Times New Roman"/>
          <w:noProof/>
          <w:sz w:val="24"/>
          <w:szCs w:val="24"/>
        </w:rPr>
        <w:t>. Jakarta: Badan Pembinaan Hukum Nasional, 2009.</w:t>
      </w:r>
    </w:p>
    <w:p w:rsidR="00BC42B0" w:rsidRPr="003E41BE" w:rsidRDefault="00BC42B0" w:rsidP="003E41BE">
      <w:pPr>
        <w:widowControl w:val="0"/>
        <w:autoSpaceDE w:val="0"/>
        <w:autoSpaceDN w:val="0"/>
        <w:adjustRightInd w:val="0"/>
        <w:spacing w:line="240" w:lineRule="auto"/>
        <w:ind w:left="709" w:hanging="709"/>
        <w:rPr>
          <w:rFonts w:ascii="Times New Roman" w:hAnsi="Times New Roman" w:cs="Times New Roman"/>
          <w:noProof/>
          <w:sz w:val="24"/>
          <w:szCs w:val="24"/>
        </w:rPr>
      </w:pPr>
      <w:r w:rsidRPr="003E41BE">
        <w:rPr>
          <w:rFonts w:ascii="Times New Roman" w:hAnsi="Times New Roman" w:cs="Times New Roman"/>
          <w:noProof/>
          <w:sz w:val="24"/>
          <w:szCs w:val="24"/>
        </w:rPr>
        <w:t xml:space="preserve">Fleming, Matthew H. </w:t>
      </w:r>
      <w:r w:rsidRPr="003E41BE">
        <w:rPr>
          <w:rFonts w:ascii="Times New Roman" w:hAnsi="Times New Roman" w:cs="Times New Roman"/>
          <w:i/>
          <w:iCs/>
          <w:noProof/>
          <w:sz w:val="24"/>
          <w:szCs w:val="24"/>
        </w:rPr>
        <w:t>Asset Recovery and Its Impact on Criminal Behavior, An Economic Taxonomy: Draft for Comments, Version Date</w:t>
      </w:r>
      <w:r w:rsidRPr="003E41BE">
        <w:rPr>
          <w:rFonts w:ascii="Times New Roman" w:hAnsi="Times New Roman" w:cs="Times New Roman"/>
          <w:noProof/>
          <w:sz w:val="24"/>
          <w:szCs w:val="24"/>
        </w:rPr>
        <w:t>. London: University College, 2005.</w:t>
      </w:r>
    </w:p>
    <w:p w:rsidR="00BC42B0" w:rsidRPr="003E41BE" w:rsidRDefault="00BC42B0" w:rsidP="003E41BE">
      <w:pPr>
        <w:widowControl w:val="0"/>
        <w:autoSpaceDE w:val="0"/>
        <w:autoSpaceDN w:val="0"/>
        <w:adjustRightInd w:val="0"/>
        <w:spacing w:line="240" w:lineRule="auto"/>
        <w:ind w:left="709" w:hanging="709"/>
        <w:rPr>
          <w:rFonts w:ascii="Times New Roman" w:hAnsi="Times New Roman" w:cs="Times New Roman"/>
          <w:noProof/>
          <w:sz w:val="24"/>
          <w:szCs w:val="24"/>
        </w:rPr>
      </w:pPr>
      <w:r w:rsidRPr="003E41BE">
        <w:rPr>
          <w:rFonts w:ascii="Times New Roman" w:hAnsi="Times New Roman" w:cs="Times New Roman"/>
          <w:noProof/>
          <w:sz w:val="24"/>
          <w:szCs w:val="24"/>
        </w:rPr>
        <w:t xml:space="preserve">Hiariej, Eddy O.S. </w:t>
      </w:r>
      <w:r w:rsidRPr="003E41BE">
        <w:rPr>
          <w:rFonts w:ascii="Times New Roman" w:hAnsi="Times New Roman" w:cs="Times New Roman"/>
          <w:i/>
          <w:iCs/>
          <w:noProof/>
          <w:sz w:val="24"/>
          <w:szCs w:val="24"/>
        </w:rPr>
        <w:t>Pembuktian Terbalik Dalam Pengembalian Aset Kejahatan Korupsi</w:t>
      </w:r>
      <w:r w:rsidRPr="003E41BE">
        <w:rPr>
          <w:rFonts w:ascii="Times New Roman" w:hAnsi="Times New Roman" w:cs="Times New Roman"/>
          <w:noProof/>
          <w:sz w:val="24"/>
          <w:szCs w:val="24"/>
        </w:rPr>
        <w:t>. Pidato Pengukuhan Jabatan Guru Besar pada Fakultas Hukum Universitas Gadjah Mada Diucapkan di depan Rapat Terbuka Majelis Guru Besar Universitas Gadjah Mada. Jogjakarta, n.d.</w:t>
      </w:r>
    </w:p>
    <w:p w:rsidR="00BC42B0" w:rsidRPr="003E41BE" w:rsidRDefault="00BC42B0" w:rsidP="003E41BE">
      <w:pPr>
        <w:widowControl w:val="0"/>
        <w:autoSpaceDE w:val="0"/>
        <w:autoSpaceDN w:val="0"/>
        <w:adjustRightInd w:val="0"/>
        <w:spacing w:line="240" w:lineRule="auto"/>
        <w:ind w:left="709" w:hanging="709"/>
        <w:rPr>
          <w:rFonts w:ascii="Times New Roman" w:hAnsi="Times New Roman" w:cs="Times New Roman"/>
          <w:noProof/>
          <w:sz w:val="24"/>
          <w:szCs w:val="24"/>
        </w:rPr>
      </w:pPr>
      <w:r w:rsidRPr="003E41BE">
        <w:rPr>
          <w:rFonts w:ascii="Times New Roman" w:hAnsi="Times New Roman" w:cs="Times New Roman"/>
          <w:noProof/>
          <w:sz w:val="24"/>
          <w:szCs w:val="24"/>
        </w:rPr>
        <w:t xml:space="preserve">———. “Pengembalian Aset Kejahatan.” </w:t>
      </w:r>
      <w:r w:rsidRPr="003E41BE">
        <w:rPr>
          <w:rFonts w:ascii="Times New Roman" w:hAnsi="Times New Roman" w:cs="Times New Roman"/>
          <w:i/>
          <w:iCs/>
          <w:noProof/>
          <w:sz w:val="24"/>
          <w:szCs w:val="24"/>
        </w:rPr>
        <w:t>Opinio Juris</w:t>
      </w:r>
      <w:r w:rsidRPr="003E41BE">
        <w:rPr>
          <w:rFonts w:ascii="Times New Roman" w:hAnsi="Times New Roman" w:cs="Times New Roman"/>
          <w:noProof/>
          <w:sz w:val="24"/>
          <w:szCs w:val="24"/>
        </w:rPr>
        <w:t xml:space="preserve"> 13, no. Mei-Agustus (2013).</w:t>
      </w:r>
    </w:p>
    <w:p w:rsidR="00BC42B0" w:rsidRPr="003E41BE" w:rsidRDefault="00BC42B0" w:rsidP="003E41BE">
      <w:pPr>
        <w:widowControl w:val="0"/>
        <w:autoSpaceDE w:val="0"/>
        <w:autoSpaceDN w:val="0"/>
        <w:adjustRightInd w:val="0"/>
        <w:spacing w:line="240" w:lineRule="auto"/>
        <w:ind w:left="709" w:hanging="709"/>
        <w:rPr>
          <w:rFonts w:ascii="Times New Roman" w:hAnsi="Times New Roman" w:cs="Times New Roman"/>
          <w:noProof/>
          <w:sz w:val="24"/>
          <w:szCs w:val="24"/>
        </w:rPr>
      </w:pPr>
      <w:r w:rsidRPr="003E41BE">
        <w:rPr>
          <w:rFonts w:ascii="Times New Roman" w:hAnsi="Times New Roman" w:cs="Times New Roman"/>
          <w:noProof/>
          <w:sz w:val="24"/>
          <w:szCs w:val="24"/>
        </w:rPr>
        <w:t xml:space="preserve">Levi, Michael. </w:t>
      </w:r>
      <w:r w:rsidRPr="003E41BE">
        <w:rPr>
          <w:rFonts w:ascii="Times New Roman" w:hAnsi="Times New Roman" w:cs="Times New Roman"/>
          <w:i/>
          <w:iCs/>
          <w:noProof/>
          <w:sz w:val="24"/>
          <w:szCs w:val="24"/>
        </w:rPr>
        <w:t>Tracking and Recovering the Proceds of Crime</w:t>
      </w:r>
      <w:r w:rsidRPr="003E41BE">
        <w:rPr>
          <w:rFonts w:ascii="Times New Roman" w:hAnsi="Times New Roman" w:cs="Times New Roman"/>
          <w:noProof/>
          <w:sz w:val="24"/>
          <w:szCs w:val="24"/>
        </w:rPr>
        <w:t>. Wales United Kingdom, 2004.</w:t>
      </w:r>
    </w:p>
    <w:p w:rsidR="00BC42B0" w:rsidRPr="003E41BE" w:rsidRDefault="00BC42B0" w:rsidP="003E41BE">
      <w:pPr>
        <w:widowControl w:val="0"/>
        <w:autoSpaceDE w:val="0"/>
        <w:autoSpaceDN w:val="0"/>
        <w:adjustRightInd w:val="0"/>
        <w:spacing w:line="240" w:lineRule="auto"/>
        <w:ind w:left="709" w:hanging="709"/>
        <w:rPr>
          <w:rFonts w:ascii="Times New Roman" w:hAnsi="Times New Roman" w:cs="Times New Roman"/>
          <w:noProof/>
          <w:sz w:val="24"/>
          <w:szCs w:val="24"/>
        </w:rPr>
      </w:pPr>
      <w:r w:rsidRPr="003E41BE">
        <w:rPr>
          <w:rFonts w:ascii="Times New Roman" w:hAnsi="Times New Roman" w:cs="Times New Roman"/>
          <w:noProof/>
          <w:sz w:val="24"/>
          <w:szCs w:val="24"/>
        </w:rPr>
        <w:t xml:space="preserve">Lopa, Baharuddin. </w:t>
      </w:r>
      <w:r w:rsidRPr="003E41BE">
        <w:rPr>
          <w:rFonts w:ascii="Times New Roman" w:hAnsi="Times New Roman" w:cs="Times New Roman"/>
          <w:i/>
          <w:iCs/>
          <w:noProof/>
          <w:sz w:val="24"/>
          <w:szCs w:val="24"/>
        </w:rPr>
        <w:t>Kesejahteraan Korupsi Dan Penegakkan Hukum</w:t>
      </w:r>
      <w:r w:rsidRPr="003E41BE">
        <w:rPr>
          <w:rFonts w:ascii="Times New Roman" w:hAnsi="Times New Roman" w:cs="Times New Roman"/>
          <w:noProof/>
          <w:sz w:val="24"/>
          <w:szCs w:val="24"/>
        </w:rPr>
        <w:t>. Jakarta: Penerbit Buku Kompas, 2001.</w:t>
      </w:r>
    </w:p>
    <w:p w:rsidR="00BC42B0" w:rsidRPr="003E41BE" w:rsidRDefault="00BC42B0" w:rsidP="003E41BE">
      <w:pPr>
        <w:widowControl w:val="0"/>
        <w:autoSpaceDE w:val="0"/>
        <w:autoSpaceDN w:val="0"/>
        <w:adjustRightInd w:val="0"/>
        <w:spacing w:line="240" w:lineRule="auto"/>
        <w:ind w:left="709" w:hanging="709"/>
        <w:rPr>
          <w:rFonts w:ascii="Times New Roman" w:hAnsi="Times New Roman" w:cs="Times New Roman"/>
          <w:noProof/>
          <w:sz w:val="24"/>
          <w:szCs w:val="24"/>
        </w:rPr>
      </w:pPr>
      <w:r w:rsidRPr="003E41BE">
        <w:rPr>
          <w:rFonts w:ascii="Times New Roman" w:hAnsi="Times New Roman" w:cs="Times New Roman"/>
          <w:noProof/>
          <w:sz w:val="24"/>
          <w:szCs w:val="24"/>
        </w:rPr>
        <w:lastRenderedPageBreak/>
        <w:t xml:space="preserve">Lubis, M., and J.C. Scott. </w:t>
      </w:r>
      <w:r w:rsidRPr="003E41BE">
        <w:rPr>
          <w:rFonts w:ascii="Times New Roman" w:hAnsi="Times New Roman" w:cs="Times New Roman"/>
          <w:i/>
          <w:iCs/>
          <w:noProof/>
          <w:sz w:val="24"/>
          <w:szCs w:val="24"/>
        </w:rPr>
        <w:t>Korupsi Politik</w:t>
      </w:r>
      <w:r w:rsidRPr="003E41BE">
        <w:rPr>
          <w:rFonts w:ascii="Times New Roman" w:hAnsi="Times New Roman" w:cs="Times New Roman"/>
          <w:noProof/>
          <w:sz w:val="24"/>
          <w:szCs w:val="24"/>
        </w:rPr>
        <w:t>. Jakarta: Yayasan Obor Indonesia, 1997.</w:t>
      </w:r>
    </w:p>
    <w:p w:rsidR="00BC42B0" w:rsidRPr="003E41BE" w:rsidRDefault="00BC42B0" w:rsidP="003E41BE">
      <w:pPr>
        <w:widowControl w:val="0"/>
        <w:autoSpaceDE w:val="0"/>
        <w:autoSpaceDN w:val="0"/>
        <w:adjustRightInd w:val="0"/>
        <w:spacing w:line="240" w:lineRule="auto"/>
        <w:ind w:left="709" w:hanging="709"/>
        <w:rPr>
          <w:rFonts w:ascii="Times New Roman" w:hAnsi="Times New Roman" w:cs="Times New Roman"/>
          <w:noProof/>
          <w:sz w:val="24"/>
          <w:szCs w:val="24"/>
        </w:rPr>
      </w:pPr>
      <w:r w:rsidRPr="003E41BE">
        <w:rPr>
          <w:rFonts w:ascii="Times New Roman" w:hAnsi="Times New Roman" w:cs="Times New Roman"/>
          <w:noProof/>
          <w:sz w:val="24"/>
          <w:szCs w:val="24"/>
        </w:rPr>
        <w:t xml:space="preserve">Mudjiono, Bambang. </w:t>
      </w:r>
      <w:r w:rsidRPr="003E41BE">
        <w:rPr>
          <w:rFonts w:ascii="Times New Roman" w:hAnsi="Times New Roman" w:cs="Times New Roman"/>
          <w:i/>
          <w:iCs/>
          <w:noProof/>
          <w:sz w:val="24"/>
          <w:szCs w:val="24"/>
        </w:rPr>
        <w:t>Teori Akuntasi: Aset (Aktiva)</w:t>
      </w:r>
      <w:r w:rsidRPr="003E41BE">
        <w:rPr>
          <w:rFonts w:ascii="Times New Roman" w:hAnsi="Times New Roman" w:cs="Times New Roman"/>
          <w:noProof/>
          <w:sz w:val="24"/>
          <w:szCs w:val="24"/>
        </w:rPr>
        <w:t>. Jakarta: PPBA UMB, 2009.</w:t>
      </w:r>
    </w:p>
    <w:p w:rsidR="00BC42B0" w:rsidRPr="003E41BE" w:rsidRDefault="00BC42B0" w:rsidP="003E41BE">
      <w:pPr>
        <w:widowControl w:val="0"/>
        <w:autoSpaceDE w:val="0"/>
        <w:autoSpaceDN w:val="0"/>
        <w:adjustRightInd w:val="0"/>
        <w:spacing w:line="240" w:lineRule="auto"/>
        <w:ind w:left="709" w:hanging="709"/>
        <w:rPr>
          <w:rFonts w:ascii="Times New Roman" w:hAnsi="Times New Roman" w:cs="Times New Roman"/>
          <w:noProof/>
          <w:sz w:val="24"/>
          <w:szCs w:val="24"/>
        </w:rPr>
      </w:pPr>
      <w:r w:rsidRPr="003E41BE">
        <w:rPr>
          <w:rFonts w:ascii="Times New Roman" w:hAnsi="Times New Roman" w:cs="Times New Roman"/>
          <w:noProof/>
          <w:sz w:val="24"/>
          <w:szCs w:val="24"/>
        </w:rPr>
        <w:t>Noor, Azamul F., and Yed Imran. “Pengembalian Harta Kekayaan Hasil Tindak Pidana: Suatu Telaahan Baru Dalam Sistem Hukum Indonesia.” Accessed December 10, 2014. https/groups.yahoo com//neo/groups/partnerinlaw/conversations/topics/.</w:t>
      </w:r>
    </w:p>
    <w:p w:rsidR="00BC42B0" w:rsidRPr="003E41BE" w:rsidRDefault="00BC42B0" w:rsidP="003E41BE">
      <w:pPr>
        <w:widowControl w:val="0"/>
        <w:autoSpaceDE w:val="0"/>
        <w:autoSpaceDN w:val="0"/>
        <w:adjustRightInd w:val="0"/>
        <w:spacing w:line="240" w:lineRule="auto"/>
        <w:ind w:left="709" w:hanging="709"/>
        <w:rPr>
          <w:rFonts w:ascii="Times New Roman" w:hAnsi="Times New Roman" w:cs="Times New Roman"/>
          <w:noProof/>
          <w:sz w:val="24"/>
          <w:szCs w:val="24"/>
        </w:rPr>
      </w:pPr>
      <w:r w:rsidRPr="003E41BE">
        <w:rPr>
          <w:rFonts w:ascii="Times New Roman" w:hAnsi="Times New Roman" w:cs="Times New Roman"/>
          <w:noProof/>
          <w:sz w:val="24"/>
          <w:szCs w:val="24"/>
        </w:rPr>
        <w:t xml:space="preserve">Philip, Dinino, and Sahr John Kpundeh. </w:t>
      </w:r>
      <w:r w:rsidRPr="003E41BE">
        <w:rPr>
          <w:rFonts w:ascii="Times New Roman" w:hAnsi="Times New Roman" w:cs="Times New Roman"/>
          <w:i/>
          <w:iCs/>
          <w:noProof/>
          <w:sz w:val="24"/>
          <w:szCs w:val="24"/>
        </w:rPr>
        <w:t>A Handbook of Fighting Corruption</w:t>
      </w:r>
      <w:r w:rsidRPr="003E41BE">
        <w:rPr>
          <w:rFonts w:ascii="Times New Roman" w:hAnsi="Times New Roman" w:cs="Times New Roman"/>
          <w:noProof/>
          <w:sz w:val="24"/>
          <w:szCs w:val="24"/>
        </w:rPr>
        <w:t>. Washington DC: Center for Democracy and Governance, 1999.</w:t>
      </w:r>
    </w:p>
    <w:p w:rsidR="00BC42B0" w:rsidRPr="003E41BE" w:rsidRDefault="00BC42B0" w:rsidP="003E41BE">
      <w:pPr>
        <w:widowControl w:val="0"/>
        <w:autoSpaceDE w:val="0"/>
        <w:autoSpaceDN w:val="0"/>
        <w:adjustRightInd w:val="0"/>
        <w:spacing w:line="240" w:lineRule="auto"/>
        <w:ind w:left="709" w:hanging="709"/>
        <w:rPr>
          <w:rFonts w:ascii="Times New Roman" w:hAnsi="Times New Roman" w:cs="Times New Roman"/>
          <w:noProof/>
          <w:sz w:val="24"/>
          <w:szCs w:val="24"/>
        </w:rPr>
      </w:pPr>
      <w:r w:rsidRPr="003E41BE">
        <w:rPr>
          <w:rFonts w:ascii="Times New Roman" w:hAnsi="Times New Roman" w:cs="Times New Roman"/>
          <w:noProof/>
          <w:sz w:val="24"/>
          <w:szCs w:val="24"/>
        </w:rPr>
        <w:t xml:space="preserve">Remmelink, Jan. </w:t>
      </w:r>
      <w:r w:rsidRPr="003E41BE">
        <w:rPr>
          <w:rFonts w:ascii="Times New Roman" w:hAnsi="Times New Roman" w:cs="Times New Roman"/>
          <w:i/>
          <w:iCs/>
          <w:noProof/>
          <w:sz w:val="24"/>
          <w:szCs w:val="24"/>
        </w:rPr>
        <w:t>Hukum Pidana</w:t>
      </w:r>
      <w:r w:rsidRPr="003E41BE">
        <w:rPr>
          <w:rFonts w:ascii="Times New Roman" w:hAnsi="Times New Roman" w:cs="Times New Roman"/>
          <w:noProof/>
          <w:sz w:val="24"/>
          <w:szCs w:val="24"/>
        </w:rPr>
        <w:t>. Jakarta: Gramedia Pustaka Utama, 2003.</w:t>
      </w:r>
    </w:p>
    <w:p w:rsidR="00BC42B0" w:rsidRPr="003E41BE" w:rsidRDefault="00BC42B0" w:rsidP="003E41BE">
      <w:pPr>
        <w:widowControl w:val="0"/>
        <w:autoSpaceDE w:val="0"/>
        <w:autoSpaceDN w:val="0"/>
        <w:adjustRightInd w:val="0"/>
        <w:spacing w:line="240" w:lineRule="auto"/>
        <w:ind w:left="709" w:hanging="709"/>
        <w:rPr>
          <w:rFonts w:ascii="Times New Roman" w:hAnsi="Times New Roman" w:cs="Times New Roman"/>
          <w:noProof/>
          <w:sz w:val="24"/>
          <w:szCs w:val="24"/>
        </w:rPr>
      </w:pPr>
      <w:r w:rsidRPr="003E41BE">
        <w:rPr>
          <w:rFonts w:ascii="Times New Roman" w:hAnsi="Times New Roman" w:cs="Times New Roman"/>
          <w:noProof/>
          <w:sz w:val="24"/>
          <w:szCs w:val="24"/>
        </w:rPr>
        <w:t xml:space="preserve">Romantz, David Scott. “Civil Forfeiture and The Constitution: A Legislative Abrogation of Right and The Judicial Response: The Guilt of the Res.” </w:t>
      </w:r>
      <w:r w:rsidRPr="003E41BE">
        <w:rPr>
          <w:rFonts w:ascii="Times New Roman" w:hAnsi="Times New Roman" w:cs="Times New Roman"/>
          <w:i/>
          <w:iCs/>
          <w:noProof/>
          <w:sz w:val="24"/>
          <w:szCs w:val="24"/>
        </w:rPr>
        <w:t>Suffolk University Law Review</w:t>
      </w:r>
      <w:r w:rsidRPr="003E41BE">
        <w:rPr>
          <w:rFonts w:ascii="Times New Roman" w:hAnsi="Times New Roman" w:cs="Times New Roman"/>
          <w:noProof/>
          <w:sz w:val="24"/>
          <w:szCs w:val="24"/>
        </w:rPr>
        <w:t xml:space="preserve"> 28 (1994).</w:t>
      </w:r>
    </w:p>
    <w:p w:rsidR="00BC42B0" w:rsidRPr="003E41BE" w:rsidRDefault="00BC42B0" w:rsidP="003E41BE">
      <w:pPr>
        <w:widowControl w:val="0"/>
        <w:autoSpaceDE w:val="0"/>
        <w:autoSpaceDN w:val="0"/>
        <w:adjustRightInd w:val="0"/>
        <w:spacing w:line="240" w:lineRule="auto"/>
        <w:ind w:left="709" w:hanging="709"/>
        <w:rPr>
          <w:rFonts w:ascii="Times New Roman" w:hAnsi="Times New Roman" w:cs="Times New Roman"/>
          <w:noProof/>
          <w:sz w:val="24"/>
          <w:szCs w:val="24"/>
        </w:rPr>
      </w:pPr>
      <w:r w:rsidRPr="003E41BE">
        <w:rPr>
          <w:rFonts w:ascii="Times New Roman" w:hAnsi="Times New Roman" w:cs="Times New Roman"/>
          <w:noProof/>
          <w:sz w:val="24"/>
          <w:szCs w:val="24"/>
        </w:rPr>
        <w:t xml:space="preserve">Suradji, Buguati, and Sutriya, eds. </w:t>
      </w:r>
      <w:r w:rsidRPr="003E41BE">
        <w:rPr>
          <w:rFonts w:ascii="Times New Roman" w:hAnsi="Times New Roman" w:cs="Times New Roman"/>
          <w:i/>
          <w:iCs/>
          <w:noProof/>
          <w:sz w:val="24"/>
          <w:szCs w:val="24"/>
        </w:rPr>
        <w:t>Pengkajian Tentang Kriminalisasi,Pengembalian Aset, Kerjasama Internasional Dalam Konvensi PBB</w:t>
      </w:r>
      <w:r w:rsidRPr="003E41BE">
        <w:rPr>
          <w:rFonts w:ascii="Times New Roman" w:hAnsi="Times New Roman" w:cs="Times New Roman"/>
          <w:noProof/>
          <w:sz w:val="24"/>
          <w:szCs w:val="24"/>
        </w:rPr>
        <w:t>. Jakarta: Badan Pembinaan Hukum Nasional Departemen Hukum dan HAM, 2008.</w:t>
      </w:r>
    </w:p>
    <w:p w:rsidR="00BC42B0" w:rsidRPr="003E41BE" w:rsidRDefault="00BC42B0" w:rsidP="003E41BE">
      <w:pPr>
        <w:widowControl w:val="0"/>
        <w:autoSpaceDE w:val="0"/>
        <w:autoSpaceDN w:val="0"/>
        <w:adjustRightInd w:val="0"/>
        <w:spacing w:line="240" w:lineRule="auto"/>
        <w:ind w:left="709" w:hanging="709"/>
        <w:rPr>
          <w:rFonts w:ascii="Times New Roman" w:hAnsi="Times New Roman" w:cs="Times New Roman"/>
          <w:noProof/>
          <w:sz w:val="24"/>
          <w:szCs w:val="24"/>
        </w:rPr>
      </w:pPr>
      <w:r w:rsidRPr="003E41BE">
        <w:rPr>
          <w:rFonts w:ascii="Times New Roman" w:hAnsi="Times New Roman" w:cs="Times New Roman"/>
          <w:noProof/>
          <w:sz w:val="24"/>
          <w:szCs w:val="24"/>
        </w:rPr>
        <w:t xml:space="preserve">Yanuar, Purwaning M. </w:t>
      </w:r>
      <w:r w:rsidRPr="003E41BE">
        <w:rPr>
          <w:rFonts w:ascii="Times New Roman" w:hAnsi="Times New Roman" w:cs="Times New Roman"/>
          <w:i/>
          <w:iCs/>
          <w:noProof/>
          <w:sz w:val="24"/>
          <w:szCs w:val="24"/>
        </w:rPr>
        <w:t>Pengambalian Aset Hasil Korupsi: Berdasarkan Konvensi PBB Anti Korupsi 2003 Dalam Sistem Hukum Indonesia</w:t>
      </w:r>
      <w:r w:rsidRPr="003E41BE">
        <w:rPr>
          <w:rFonts w:ascii="Times New Roman" w:hAnsi="Times New Roman" w:cs="Times New Roman"/>
          <w:noProof/>
          <w:sz w:val="24"/>
          <w:szCs w:val="24"/>
        </w:rPr>
        <w:t>. Bandung: Alumni, 2007.</w:t>
      </w:r>
    </w:p>
    <w:p w:rsidR="00412EEE" w:rsidRDefault="00BC42B0" w:rsidP="003E41BE">
      <w:pPr>
        <w:widowControl w:val="0"/>
        <w:autoSpaceDE w:val="0"/>
        <w:autoSpaceDN w:val="0"/>
        <w:adjustRightInd w:val="0"/>
        <w:spacing w:line="240" w:lineRule="auto"/>
        <w:ind w:left="709" w:hanging="709"/>
        <w:rPr>
          <w:rFonts w:ascii="Times New Roman" w:hAnsi="Times New Roman" w:cs="Times New Roman"/>
          <w:noProof/>
          <w:sz w:val="24"/>
          <w:szCs w:val="24"/>
        </w:rPr>
      </w:pPr>
      <w:r w:rsidRPr="003E41BE">
        <w:rPr>
          <w:rFonts w:ascii="Times New Roman" w:hAnsi="Times New Roman" w:cs="Times New Roman"/>
          <w:noProof/>
          <w:sz w:val="24"/>
          <w:szCs w:val="24"/>
        </w:rPr>
        <w:t xml:space="preserve">Yusuf, Muhammad. </w:t>
      </w:r>
      <w:r w:rsidRPr="003E41BE">
        <w:rPr>
          <w:rFonts w:ascii="Times New Roman" w:hAnsi="Times New Roman" w:cs="Times New Roman"/>
          <w:i/>
          <w:iCs/>
          <w:noProof/>
          <w:sz w:val="24"/>
          <w:szCs w:val="24"/>
        </w:rPr>
        <w:t>Merampas Aset Koruptor (Solusi Pemberantasan Korupsi Di Indonesia)</w:t>
      </w:r>
      <w:r w:rsidRPr="003E41BE">
        <w:rPr>
          <w:rFonts w:ascii="Times New Roman" w:hAnsi="Times New Roman" w:cs="Times New Roman"/>
          <w:noProof/>
          <w:sz w:val="24"/>
          <w:szCs w:val="24"/>
        </w:rPr>
        <w:t>. Jakarta: PT Kompas Media Nusantara, 2013.</w:t>
      </w:r>
    </w:p>
    <w:p w:rsidR="00412EEE" w:rsidRDefault="00412EEE">
      <w:pPr>
        <w:rPr>
          <w:rFonts w:ascii="Times New Roman" w:hAnsi="Times New Roman" w:cs="Times New Roman"/>
          <w:noProof/>
          <w:sz w:val="24"/>
          <w:szCs w:val="24"/>
        </w:rPr>
      </w:pPr>
      <w:r>
        <w:rPr>
          <w:rFonts w:ascii="Times New Roman" w:hAnsi="Times New Roman" w:cs="Times New Roman"/>
          <w:noProof/>
          <w:sz w:val="24"/>
          <w:szCs w:val="24"/>
        </w:rPr>
        <w:br w:type="page"/>
      </w:r>
    </w:p>
    <w:p w:rsidR="00BC42B0" w:rsidRPr="003E41BE" w:rsidRDefault="00BC42B0" w:rsidP="003E41BE">
      <w:pPr>
        <w:widowControl w:val="0"/>
        <w:autoSpaceDE w:val="0"/>
        <w:autoSpaceDN w:val="0"/>
        <w:adjustRightInd w:val="0"/>
        <w:spacing w:line="240" w:lineRule="auto"/>
        <w:ind w:left="709" w:hanging="709"/>
        <w:rPr>
          <w:rFonts w:ascii="Times New Roman" w:hAnsi="Times New Roman" w:cs="Times New Roman"/>
          <w:noProof/>
          <w:sz w:val="24"/>
          <w:szCs w:val="24"/>
        </w:rPr>
      </w:pPr>
    </w:p>
    <w:p w:rsidR="00311BD7" w:rsidRPr="00127733" w:rsidRDefault="00BC42B0" w:rsidP="003E41BE">
      <w:pPr>
        <w:pStyle w:val="DaftarParagraf"/>
        <w:spacing w:after="200"/>
        <w:ind w:left="709" w:hanging="709"/>
        <w:rPr>
          <w:rFonts w:asciiTheme="majorHAnsi" w:hAnsiTheme="majorHAnsi"/>
          <w:color w:val="000000" w:themeColor="text1"/>
          <w:lang w:val="id-ID"/>
        </w:rPr>
      </w:pPr>
      <w:r w:rsidRPr="003E41BE">
        <w:rPr>
          <w:b/>
          <w:color w:val="000000" w:themeColor="text1"/>
          <w:lang w:val="id-ID"/>
        </w:rPr>
        <w:fldChar w:fldCharType="end"/>
      </w:r>
    </w:p>
    <w:sectPr w:rsidR="00311BD7" w:rsidRPr="00127733" w:rsidSect="008656AF">
      <w:headerReference w:type="even" r:id="rId9"/>
      <w:headerReference w:type="default" r:id="rId10"/>
      <w:footerReference w:type="even" r:id="rId11"/>
      <w:footerReference w:type="default" r:id="rId12"/>
      <w:footerReference w:type="first" r:id="rId13"/>
      <w:pgSz w:w="11907" w:h="16840" w:code="9"/>
      <w:pgMar w:top="2041" w:right="1418" w:bottom="1701" w:left="1985" w:header="850" w:footer="720" w:gutter="0"/>
      <w:pgNumType w:start="14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F63D4" w:rsidRDefault="00CF63D4" w:rsidP="00245EFB">
      <w:pPr>
        <w:spacing w:after="0" w:line="240" w:lineRule="auto"/>
      </w:pPr>
      <w:r>
        <w:separator/>
      </w:r>
    </w:p>
  </w:endnote>
  <w:endnote w:type="continuationSeparator" w:id="0">
    <w:p w:rsidR="00CF63D4" w:rsidRDefault="00CF63D4" w:rsidP="00245E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12498874"/>
      <w:docPartObj>
        <w:docPartGallery w:val="Page Numbers (Bottom of Page)"/>
        <w:docPartUnique/>
      </w:docPartObj>
    </w:sdtPr>
    <w:sdtEndPr/>
    <w:sdtContent>
      <w:p w:rsidR="00BC6E0E" w:rsidRDefault="00BC6E0E">
        <w:pPr>
          <w:pStyle w:val="Footer"/>
        </w:pPr>
        <w:r>
          <w:rPr>
            <w:noProof/>
            <w:lang w:val="id-ID" w:eastAsia="id-ID"/>
          </w:rPr>
          <mc:AlternateContent>
            <mc:Choice Requires="wpg">
              <w:drawing>
                <wp:anchor distT="0" distB="0" distL="114300" distR="114300" simplePos="0" relativeHeight="251661312" behindDoc="0" locked="0" layoutInCell="1" allowOverlap="1" wp14:anchorId="44D89856" wp14:editId="4458F72E">
                  <wp:simplePos x="0" y="0"/>
                  <wp:positionH relativeFrom="column">
                    <wp:posOffset>-896620</wp:posOffset>
                  </wp:positionH>
                  <wp:positionV relativeFrom="paragraph">
                    <wp:posOffset>-463550</wp:posOffset>
                  </wp:positionV>
                  <wp:extent cx="7767955" cy="610235"/>
                  <wp:effectExtent l="0" t="0" r="23495" b="37465"/>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67955" cy="610235"/>
                            <a:chOff x="6" y="15272"/>
                            <a:chExt cx="12233" cy="961"/>
                          </a:xfrm>
                        </wpg:grpSpPr>
                        <wps:wsp>
                          <wps:cNvPr id="14" name="AutoShape 14"/>
                          <wps:cNvCnPr>
                            <a:cxnSpLocks noChangeShapeType="1"/>
                          </wps:cNvCnPr>
                          <wps:spPr bwMode="auto">
                            <a:xfrm>
                              <a:off x="6" y="15971"/>
                              <a:ext cx="1038"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5" name="Arc 15"/>
                          <wps:cNvSpPr>
                            <a:spLocks/>
                          </wps:cNvSpPr>
                          <wps:spPr bwMode="auto">
                            <a:xfrm flipH="1" flipV="1">
                              <a:off x="1049" y="15965"/>
                              <a:ext cx="391" cy="178"/>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AutoShape 16"/>
                          <wps:cNvCnPr>
                            <a:cxnSpLocks noChangeShapeType="1"/>
                          </wps:cNvCnPr>
                          <wps:spPr bwMode="auto">
                            <a:xfrm flipH="1">
                              <a:off x="2590" y="15965"/>
                              <a:ext cx="8118"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7" name="Arc 17"/>
                          <wps:cNvSpPr>
                            <a:spLocks/>
                          </wps:cNvSpPr>
                          <wps:spPr bwMode="auto">
                            <a:xfrm>
                              <a:off x="2199" y="15793"/>
                              <a:ext cx="391" cy="178"/>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Arc 18"/>
                          <wps:cNvSpPr>
                            <a:spLocks/>
                          </wps:cNvSpPr>
                          <wps:spPr bwMode="auto">
                            <a:xfrm flipV="1">
                              <a:off x="10683" y="15272"/>
                              <a:ext cx="1556" cy="692"/>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9" name="Group 19"/>
                          <wpg:cNvGrpSpPr>
                            <a:grpSpLocks/>
                          </wpg:cNvGrpSpPr>
                          <wpg:grpSpPr bwMode="auto">
                            <a:xfrm>
                              <a:off x="1427" y="15687"/>
                              <a:ext cx="768" cy="546"/>
                              <a:chOff x="1427" y="15714"/>
                              <a:chExt cx="768" cy="546"/>
                            </a:xfrm>
                          </wpg:grpSpPr>
                          <wps:wsp>
                            <wps:cNvPr id="20" name="AutoShape 88"/>
                            <wps:cNvSpPr>
                              <a:spLocks noChangeArrowheads="1"/>
                            </wps:cNvSpPr>
                            <wps:spPr bwMode="auto">
                              <a:xfrm>
                                <a:off x="1499" y="15714"/>
                                <a:ext cx="624" cy="546"/>
                              </a:xfrm>
                              <a:prstGeom prst="diamond">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Text Box 90"/>
                            <wps:cNvSpPr txBox="1">
                              <a:spLocks noChangeArrowheads="1"/>
                            </wps:cNvSpPr>
                            <wps:spPr bwMode="auto">
                              <a:xfrm>
                                <a:off x="1427" y="15815"/>
                                <a:ext cx="768" cy="355"/>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rsidR="00BC6E0E" w:rsidRPr="007915B8" w:rsidRDefault="00BC6E0E">
                                  <w:pPr>
                                    <w:jc w:val="center"/>
                                    <w:rPr>
                                      <w:rFonts w:asciiTheme="majorHAnsi" w:hAnsiTheme="majorHAnsi"/>
                                      <w:sz w:val="18"/>
                                      <w:szCs w:val="18"/>
                                    </w:rPr>
                                  </w:pPr>
                                  <w:r w:rsidRPr="007915B8">
                                    <w:rPr>
                                      <w:rFonts w:asciiTheme="majorHAnsi" w:hAnsiTheme="majorHAnsi"/>
                                      <w:sz w:val="18"/>
                                      <w:szCs w:val="18"/>
                                    </w:rPr>
                                    <w:fldChar w:fldCharType="begin"/>
                                  </w:r>
                                  <w:r w:rsidRPr="00FC70EE">
                                    <w:rPr>
                                      <w:rFonts w:asciiTheme="majorHAnsi" w:hAnsiTheme="majorHAnsi"/>
                                      <w:sz w:val="18"/>
                                      <w:szCs w:val="18"/>
                                    </w:rPr>
                                    <w:instrText xml:space="preserve"> PAGE   \* MERGEFORMAT </w:instrText>
                                  </w:r>
                                  <w:r w:rsidRPr="007915B8">
                                    <w:rPr>
                                      <w:rFonts w:asciiTheme="majorHAnsi" w:hAnsiTheme="majorHAnsi"/>
                                      <w:sz w:val="18"/>
                                      <w:szCs w:val="18"/>
                                    </w:rPr>
                                    <w:fldChar w:fldCharType="separate"/>
                                  </w:r>
                                  <w:r w:rsidR="007A517E">
                                    <w:rPr>
                                      <w:rFonts w:asciiTheme="majorHAnsi" w:hAnsiTheme="majorHAnsi"/>
                                      <w:noProof/>
                                      <w:sz w:val="18"/>
                                      <w:szCs w:val="18"/>
                                    </w:rPr>
                                    <w:t>166</w:t>
                                  </w:r>
                                  <w:r w:rsidRPr="007915B8">
                                    <w:rPr>
                                      <w:rFonts w:asciiTheme="majorHAnsi" w:hAnsiTheme="majorHAnsi"/>
                                      <w:noProof/>
                                      <w:sz w:val="18"/>
                                      <w:szCs w:val="18"/>
                                    </w:rPr>
                                    <w:fldChar w:fldCharType="end"/>
                                  </w:r>
                                </w:p>
                              </w:txbxContent>
                            </wps:txbx>
                            <wps:bodyPr rot="0" vert="horz" wrap="square" lIns="0" tIns="27432" rIns="0" bIns="0" anchor="t" anchorCtr="0" upright="1">
                              <a:noAutofit/>
                            </wps:bodyPr>
                          </wps:wsp>
                          <wpg:grpSp>
                            <wpg:cNvPr id="22" name="Group 91"/>
                            <wpg:cNvGrpSpPr>
                              <a:grpSpLocks/>
                            </wpg:cNvGrpSpPr>
                            <wpg:grpSpPr bwMode="auto">
                              <a:xfrm>
                                <a:off x="1478" y="15749"/>
                                <a:ext cx="665" cy="488"/>
                                <a:chOff x="1705" y="14935"/>
                                <a:chExt cx="682" cy="375"/>
                              </a:xfrm>
                            </wpg:grpSpPr>
                            <wps:wsp>
                              <wps:cNvPr id="23" name="AutoShape 92"/>
                              <wps:cNvSpPr>
                                <a:spLocks noChangeArrowheads="1"/>
                              </wps:cNvSpPr>
                              <wps:spPr bwMode="auto">
                                <a:xfrm rot="-5400000">
                                  <a:off x="1782" y="14858"/>
                                  <a:ext cx="375" cy="530"/>
                                </a:xfrm>
                                <a:custGeom>
                                  <a:avLst/>
                                  <a:gdLst>
                                    <a:gd name="T0" fmla="*/ 328 w 21600"/>
                                    <a:gd name="T1" fmla="*/ 265 h 21600"/>
                                    <a:gd name="T2" fmla="*/ 188 w 21600"/>
                                    <a:gd name="T3" fmla="*/ 530 h 21600"/>
                                    <a:gd name="T4" fmla="*/ 47 w 21600"/>
                                    <a:gd name="T5" fmla="*/ 265 h 21600"/>
                                    <a:gd name="T6" fmla="*/ 188 w 21600"/>
                                    <a:gd name="T7" fmla="*/ 0 h 21600"/>
                                    <a:gd name="T8" fmla="*/ 0 60000 65536"/>
                                    <a:gd name="T9" fmla="*/ 0 60000 65536"/>
                                    <a:gd name="T10" fmla="*/ 0 60000 65536"/>
                                    <a:gd name="T11" fmla="*/ 0 60000 65536"/>
                                    <a:gd name="T12" fmla="*/ 4493 w 21600"/>
                                    <a:gd name="T13" fmla="*/ 4483 h 21600"/>
                                    <a:gd name="T14" fmla="*/ 17107 w 21600"/>
                                    <a:gd name="T15" fmla="*/ 17117 h 21600"/>
                                  </a:gdLst>
                                  <a:ahLst/>
                                  <a:cxnLst>
                                    <a:cxn ang="T8">
                                      <a:pos x="T0" y="T1"/>
                                    </a:cxn>
                                    <a:cxn ang="T9">
                                      <a:pos x="T2" y="T3"/>
                                    </a:cxn>
                                    <a:cxn ang="T10">
                                      <a:pos x="T4" y="T5"/>
                                    </a:cxn>
                                    <a:cxn ang="T11">
                                      <a:pos x="T6" y="T7"/>
                                    </a:cxn>
                                  </a:cxnLst>
                                  <a:rect l="T12" t="T13" r="T14" b="T15"/>
                                  <a:pathLst>
                                    <a:path w="21600" h="21600">
                                      <a:moveTo>
                                        <a:pt x="0" y="0"/>
                                      </a:moveTo>
                                      <a:lnTo>
                                        <a:pt x="5400" y="21600"/>
                                      </a:lnTo>
                                      <a:lnTo>
                                        <a:pt x="16200" y="21600"/>
                                      </a:lnTo>
                                      <a:lnTo>
                                        <a:pt x="21600" y="0"/>
                                      </a:lnTo>
                                      <a:lnTo>
                                        <a:pt x="0" y="0"/>
                                      </a:lnTo>
                                      <a:close/>
                                    </a:path>
                                  </a:pathLst>
                                </a:cu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AutoShape 93"/>
                              <wps:cNvSpPr>
                                <a:spLocks noChangeArrowheads="1"/>
                              </wps:cNvSpPr>
                              <wps:spPr bwMode="auto">
                                <a:xfrm rot="5400000" flipH="1">
                                  <a:off x="1934" y="14858"/>
                                  <a:ext cx="375" cy="530"/>
                                </a:xfrm>
                                <a:custGeom>
                                  <a:avLst/>
                                  <a:gdLst>
                                    <a:gd name="T0" fmla="*/ 328 w 21600"/>
                                    <a:gd name="T1" fmla="*/ 265 h 21600"/>
                                    <a:gd name="T2" fmla="*/ 188 w 21600"/>
                                    <a:gd name="T3" fmla="*/ 530 h 21600"/>
                                    <a:gd name="T4" fmla="*/ 47 w 21600"/>
                                    <a:gd name="T5" fmla="*/ 265 h 21600"/>
                                    <a:gd name="T6" fmla="*/ 188 w 21600"/>
                                    <a:gd name="T7" fmla="*/ 0 h 21600"/>
                                    <a:gd name="T8" fmla="*/ 0 60000 65536"/>
                                    <a:gd name="T9" fmla="*/ 0 60000 65536"/>
                                    <a:gd name="T10" fmla="*/ 0 60000 65536"/>
                                    <a:gd name="T11" fmla="*/ 0 60000 65536"/>
                                    <a:gd name="T12" fmla="*/ 4493 w 21600"/>
                                    <a:gd name="T13" fmla="*/ 4483 h 21600"/>
                                    <a:gd name="T14" fmla="*/ 17107 w 21600"/>
                                    <a:gd name="T15" fmla="*/ 17117 h 21600"/>
                                  </a:gdLst>
                                  <a:ahLst/>
                                  <a:cxnLst>
                                    <a:cxn ang="T8">
                                      <a:pos x="T0" y="T1"/>
                                    </a:cxn>
                                    <a:cxn ang="T9">
                                      <a:pos x="T2" y="T3"/>
                                    </a:cxn>
                                    <a:cxn ang="T10">
                                      <a:pos x="T4" y="T5"/>
                                    </a:cxn>
                                    <a:cxn ang="T11">
                                      <a:pos x="T6" y="T7"/>
                                    </a:cxn>
                                  </a:cxnLst>
                                  <a:rect l="T12" t="T13" r="T14" b="T15"/>
                                  <a:pathLst>
                                    <a:path w="21600" h="21600">
                                      <a:moveTo>
                                        <a:pt x="0" y="0"/>
                                      </a:moveTo>
                                      <a:lnTo>
                                        <a:pt x="5400" y="21600"/>
                                      </a:lnTo>
                                      <a:lnTo>
                                        <a:pt x="16200" y="21600"/>
                                      </a:lnTo>
                                      <a:lnTo>
                                        <a:pt x="21600" y="0"/>
                                      </a:lnTo>
                                      <a:lnTo>
                                        <a:pt x="0" y="0"/>
                                      </a:lnTo>
                                      <a:close/>
                                    </a:path>
                                  </a:pathLst>
                                </a:cu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44D89856" id="Group 13" o:spid="_x0000_s1026" style="position:absolute;margin-left:-70.6pt;margin-top:-36.5pt;width:611.65pt;height:48.05pt;z-index:251661312" coordorigin="6,15272" coordsize="12233,9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">
                  <v:shapetype id="_x0000_t32" coordsize="21600,21600" o:spt="32" o:oned="t" path="m,l21600,21600e" filled="f">
                    <v:path arrowok="t" fillok="f" o:connecttype="none"/>
                    <o:lock v:ext="edit" shapetype="t"/>
                  </v:shapetype>
                  <v:shape id="AutoShape 14" o:spid="_x0000_s1027" type="#_x0000_t32" style="position:absolute;left:6;top:15971;width:103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" strokeweight="1pt"/>
                  <v:shape id="Arc 15" o:spid="_x0000_s1028" style="position:absolute;left:1049;top:15965;width:391;height:178;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" path="m,nfc11929,,21600,9670,21600,21600em,nsc11929,,21600,9670,21600,21600l,21600,,xe" filled="f" strokeweight="1pt">
                    <v:path arrowok="t" o:extrusionok="f" o:connecttype="custom" o:connectlocs="0,0;391,178;0,178" o:connectangles="0,0,0"/>
                  </v:shape>
                  <v:shape id="AutoShape 16" o:spid="_x0000_s1029" type="#_x0000_t32" style="position:absolute;left:2590;top:15965;width:8118;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" strokeweight="1pt"/>
                  <v:shape id="Arc 17" o:spid="_x0000_s1030" style="position:absolute;left:2199;top:15793;width:391;height:178;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" path="m,nfc11929,,21600,9670,21600,21600em,nsc11929,,21600,9670,21600,21600l,21600,,xe" filled="f" strokeweight="1pt">
                    <v:path arrowok="t" o:extrusionok="f" o:connecttype="custom" o:connectlocs="0,0;391,178;0,178" o:connectangles="0,0,0"/>
                  </v:shape>
                  <v:shape id="Arc 18" o:spid="_x0000_s1031" style="position:absolute;left:10683;top:15272;width:1556;height:692;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" path="m,nfc11929,,21600,9670,21600,21600em,nsc11929,,21600,9670,21600,21600l,21600,,xe" filled="f" strokeweight="1pt">
                    <v:path arrowok="t" o:extrusionok="f" o:connecttype="custom" o:connectlocs="0,0;1556,692;0,692" o:connectangles="0,0,0"/>
                  </v:shape>
                  <v:group id="Group 19" o:spid="_x0000_s1032" style="position:absolute;left:1427;top:15687;width:768;height:546" coordorigin="1427,15714" coordsize="768,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shapetype id="_x0000_t4" coordsize="21600,21600" o:spt="4" path="m10800,l,10800,10800,21600,21600,10800xe">
                      <v:stroke joinstyle="miter"/>
                      <v:path gradientshapeok="t" o:connecttype="rect" textboxrect="5400,5400,16200,16200"/>
                    </v:shapetype>
                    <v:shape id="AutoShape 88" o:spid="_x0000_s1033" type="#_x0000_t4" style="position:absolute;left:1499;top:15714;width:624;height:5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" filled="f" strokecolor="black [3213]" strokeweight="1pt"/>
                    <v:shapetype id="_x0000_t202" coordsize="21600,21600" o:spt="202" path="m,l,21600r21600,l21600,xe">
                      <v:stroke joinstyle="miter"/>
                      <v:path gradientshapeok="t" o:connecttype="rect"/>
                    </v:shapetype>
                    <v:shape id="Text Box 90" o:spid="_x0000_s1034" type="#_x0000_t202" style="position:absolute;left:1427;top:15815;width:768;height:3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" filled="f" strokecolor="black [3213]" strokeweight="1pt">
                      <v:textbox inset="0,2.16pt,0,0">
                        <w:txbxContent>
                          <w:p w:rsidR="00BC6E0E" w:rsidRPr="007915B8" w:rsidRDefault="00BC6E0E">
                            <w:pPr>
                              <w:jc w:val="center"/>
                              <w:rPr>
                                <w:rFonts w:asciiTheme="majorHAnsi" w:hAnsiTheme="majorHAnsi"/>
                                <w:sz w:val="18"/>
                                <w:szCs w:val="18"/>
                              </w:rPr>
                            </w:pPr>
                            <w:r w:rsidRPr="007915B8">
                              <w:rPr>
                                <w:rFonts w:asciiTheme="majorHAnsi" w:hAnsiTheme="majorHAnsi"/>
                                <w:sz w:val="18"/>
                                <w:szCs w:val="18"/>
                              </w:rPr>
                              <w:fldChar w:fldCharType="begin"/>
                            </w:r>
                            <w:r w:rsidRPr="00FC70EE">
                              <w:rPr>
                                <w:rFonts w:asciiTheme="majorHAnsi" w:hAnsiTheme="majorHAnsi"/>
                                <w:sz w:val="18"/>
                                <w:szCs w:val="18"/>
                              </w:rPr>
                              <w:instrText xml:space="preserve"> PAGE   \* MERGEFORMAT </w:instrText>
                            </w:r>
                            <w:r w:rsidRPr="007915B8">
                              <w:rPr>
                                <w:rFonts w:asciiTheme="majorHAnsi" w:hAnsiTheme="majorHAnsi"/>
                                <w:sz w:val="18"/>
                                <w:szCs w:val="18"/>
                              </w:rPr>
                              <w:fldChar w:fldCharType="separate"/>
                            </w:r>
                            <w:r w:rsidR="007A517E">
                              <w:rPr>
                                <w:rFonts w:asciiTheme="majorHAnsi" w:hAnsiTheme="majorHAnsi"/>
                                <w:noProof/>
                                <w:sz w:val="18"/>
                                <w:szCs w:val="18"/>
                              </w:rPr>
                              <w:t>166</w:t>
                            </w:r>
                            <w:r w:rsidRPr="007915B8">
                              <w:rPr>
                                <w:rFonts w:asciiTheme="majorHAnsi" w:hAnsiTheme="majorHAnsi"/>
                                <w:noProof/>
                                <w:sz w:val="18"/>
                                <w:szCs w:val="18"/>
                              </w:rPr>
                              <w:fldChar w:fldCharType="end"/>
                            </w:r>
                          </w:p>
                        </w:txbxContent>
                      </v:textbox>
                    </v:shape>
                    <v:group id="Group 91" o:spid="_x0000_s1035" style="position:absolute;left:1478;top:15749;width:665;height:488" coordorigin="1705,14935" coordsize="682,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shape id="AutoShape 92" o:spid="_x0000_s1036" style="position:absolute;left:1782;top:14858;width:375;height:530;rotation:-9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" path="m,l5400,21600r10800,l21600,,,xe" filled="f" strokecolor="black [3213]" strokeweight="1pt">
                        <v:stroke joinstyle="miter"/>
                        <v:path o:connecttype="custom" o:connectlocs="6,7;3,13;1,7;3,0" o:connectangles="0,0,0,0" textboxrect="4493,4483,17107,17117"/>
                      </v:shape>
                      <v:shape id="AutoShape 93" o:spid="_x0000_s1037" style="position:absolute;left:1934;top:14858;width:375;height:530;rotation:-90;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" path="m,l5400,21600r10800,l21600,,,xe" filled="f" strokecolor="black [3213]" strokeweight="1pt">
                        <v:stroke joinstyle="miter"/>
                        <v:path o:connecttype="custom" o:connectlocs="6,7;3,13;1,7;3,0" o:connectangles="0,0,0,0" textboxrect="4493,4483,17107,17117"/>
                      </v:shape>
                    </v:group>
                  </v:group>
                </v:group>
              </w:pict>
            </mc:Fallback>
          </mc:AlternateConten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43791464"/>
      <w:docPartObj>
        <w:docPartGallery w:val="Page Numbers (Bottom of Page)"/>
        <w:docPartUnique/>
      </w:docPartObj>
    </w:sdtPr>
    <w:sdtEndPr/>
    <w:sdtContent>
      <w:p w:rsidR="00BC6E0E" w:rsidRDefault="00BC6E0E">
        <w:pPr>
          <w:pStyle w:val="Footer"/>
        </w:pPr>
        <w:r>
          <w:rPr>
            <w:noProof/>
            <w:lang w:val="id-ID" w:eastAsia="id-ID"/>
          </w:rPr>
          <mc:AlternateContent>
            <mc:Choice Requires="wpg">
              <w:drawing>
                <wp:anchor distT="0" distB="0" distL="114300" distR="114300" simplePos="0" relativeHeight="251663360" behindDoc="0" locked="0" layoutInCell="1" allowOverlap="1" wp14:anchorId="4596DC20" wp14:editId="47877EA8">
                  <wp:simplePos x="0" y="0"/>
                  <wp:positionH relativeFrom="column">
                    <wp:posOffset>-1429385</wp:posOffset>
                  </wp:positionH>
                  <wp:positionV relativeFrom="paragraph">
                    <wp:posOffset>-439420</wp:posOffset>
                  </wp:positionV>
                  <wp:extent cx="7717155" cy="586105"/>
                  <wp:effectExtent l="8890" t="8255" r="8255" b="15240"/>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17155" cy="586105"/>
                            <a:chOff x="-243" y="15313"/>
                            <a:chExt cx="12153" cy="923"/>
                          </a:xfrm>
                        </wpg:grpSpPr>
                        <wps:wsp>
                          <wps:cNvPr id="26" name="AutoShape 2"/>
                          <wps:cNvCnPr>
                            <a:cxnSpLocks noChangeShapeType="1"/>
                          </wps:cNvCnPr>
                          <wps:spPr bwMode="auto">
                            <a:xfrm flipH="1">
                              <a:off x="1313" y="16005"/>
                              <a:ext cx="8118"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7" name="Arc 3"/>
                          <wps:cNvSpPr>
                            <a:spLocks/>
                          </wps:cNvSpPr>
                          <wps:spPr bwMode="auto">
                            <a:xfrm flipH="1">
                              <a:off x="9425" y="15813"/>
                              <a:ext cx="391" cy="2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 name="Arc 4"/>
                          <wps:cNvSpPr>
                            <a:spLocks/>
                          </wps:cNvSpPr>
                          <wps:spPr bwMode="auto">
                            <a:xfrm flipH="1" flipV="1">
                              <a:off x="-243" y="15313"/>
                              <a:ext cx="1556" cy="692"/>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 name="Arc 5"/>
                          <wps:cNvSpPr>
                            <a:spLocks/>
                          </wps:cNvSpPr>
                          <wps:spPr bwMode="auto">
                            <a:xfrm flipV="1">
                              <a:off x="10485" y="15964"/>
                              <a:ext cx="391" cy="178"/>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 name="AutoShape 6"/>
                          <wps:cNvCnPr>
                            <a:cxnSpLocks noChangeShapeType="1"/>
                          </wps:cNvCnPr>
                          <wps:spPr bwMode="auto">
                            <a:xfrm>
                              <a:off x="10872" y="15969"/>
                              <a:ext cx="1038"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cNvPr id="31" name="Group 31"/>
                          <wpg:cNvGrpSpPr>
                            <a:grpSpLocks/>
                          </wpg:cNvGrpSpPr>
                          <wpg:grpSpPr bwMode="auto">
                            <a:xfrm>
                              <a:off x="9819" y="15729"/>
                              <a:ext cx="660" cy="507"/>
                              <a:chOff x="9819" y="15729"/>
                              <a:chExt cx="660" cy="507"/>
                            </a:xfrm>
                          </wpg:grpSpPr>
                          <wps:wsp>
                            <wps:cNvPr id="32" name="AutoShape 88"/>
                            <wps:cNvSpPr>
                              <a:spLocks noChangeArrowheads="1"/>
                            </wps:cNvSpPr>
                            <wps:spPr bwMode="auto">
                              <a:xfrm>
                                <a:off x="9881" y="15729"/>
                                <a:ext cx="536" cy="507"/>
                              </a:xfrm>
                              <a:prstGeom prst="diamond">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 name="Text Box 90"/>
                            <wps:cNvSpPr txBox="1">
                              <a:spLocks noChangeArrowheads="1"/>
                            </wps:cNvSpPr>
                            <wps:spPr bwMode="auto">
                              <a:xfrm>
                                <a:off x="9819" y="15811"/>
                                <a:ext cx="660" cy="330"/>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rsidR="00BC6E0E" w:rsidRPr="007915B8" w:rsidRDefault="00BC6E0E">
                                  <w:pPr>
                                    <w:jc w:val="center"/>
                                    <w:rPr>
                                      <w:rFonts w:asciiTheme="majorHAnsi" w:hAnsiTheme="majorHAnsi"/>
                                      <w:sz w:val="18"/>
                                      <w:szCs w:val="18"/>
                                    </w:rPr>
                                  </w:pPr>
                                  <w:r w:rsidRPr="007915B8">
                                    <w:rPr>
                                      <w:rFonts w:asciiTheme="majorHAnsi" w:hAnsiTheme="majorHAnsi"/>
                                      <w:sz w:val="18"/>
                                      <w:szCs w:val="18"/>
                                    </w:rPr>
                                    <w:fldChar w:fldCharType="begin"/>
                                  </w:r>
                                  <w:r w:rsidRPr="00007754">
                                    <w:rPr>
                                      <w:rFonts w:asciiTheme="majorHAnsi" w:hAnsiTheme="majorHAnsi"/>
                                      <w:sz w:val="18"/>
                                      <w:szCs w:val="18"/>
                                    </w:rPr>
                                    <w:instrText xml:space="preserve"> PAGE   \* MERGEFORMAT </w:instrText>
                                  </w:r>
                                  <w:r w:rsidRPr="007915B8">
                                    <w:rPr>
                                      <w:rFonts w:asciiTheme="majorHAnsi" w:hAnsiTheme="majorHAnsi"/>
                                      <w:sz w:val="18"/>
                                      <w:szCs w:val="18"/>
                                    </w:rPr>
                                    <w:fldChar w:fldCharType="separate"/>
                                  </w:r>
                                  <w:r w:rsidR="007A517E">
                                    <w:rPr>
                                      <w:rFonts w:asciiTheme="majorHAnsi" w:hAnsiTheme="majorHAnsi"/>
                                      <w:noProof/>
                                      <w:sz w:val="18"/>
                                      <w:szCs w:val="18"/>
                                    </w:rPr>
                                    <w:t>165</w:t>
                                  </w:r>
                                  <w:r w:rsidRPr="007915B8">
                                    <w:rPr>
                                      <w:rFonts w:asciiTheme="majorHAnsi" w:hAnsiTheme="majorHAnsi"/>
                                      <w:noProof/>
                                      <w:sz w:val="18"/>
                                      <w:szCs w:val="18"/>
                                    </w:rPr>
                                    <w:fldChar w:fldCharType="end"/>
                                  </w:r>
                                </w:p>
                              </w:txbxContent>
                            </wps:txbx>
                            <wps:bodyPr rot="0" vert="horz" wrap="square" lIns="0" tIns="27432" rIns="0" bIns="0" anchor="t" anchorCtr="0" upright="1">
                              <a:noAutofit/>
                            </wps:bodyPr>
                          </wps:wsp>
                          <wpg:grpSp>
                            <wpg:cNvPr id="34" name="Group 91"/>
                            <wpg:cNvGrpSpPr>
                              <a:grpSpLocks/>
                            </wpg:cNvGrpSpPr>
                            <wpg:grpSpPr bwMode="auto">
                              <a:xfrm>
                                <a:off x="9860" y="15749"/>
                                <a:ext cx="571" cy="451"/>
                                <a:chOff x="1705" y="14935"/>
                                <a:chExt cx="682" cy="375"/>
                              </a:xfrm>
                            </wpg:grpSpPr>
                            <wps:wsp>
                              <wps:cNvPr id="35" name="AutoShape 92"/>
                              <wps:cNvSpPr>
                                <a:spLocks noChangeArrowheads="1"/>
                              </wps:cNvSpPr>
                              <wps:spPr bwMode="auto">
                                <a:xfrm rot="-5400000">
                                  <a:off x="1782" y="14858"/>
                                  <a:ext cx="375" cy="530"/>
                                </a:xfrm>
                                <a:custGeom>
                                  <a:avLst/>
                                  <a:gdLst>
                                    <a:gd name="T0" fmla="*/ 328 w 21600"/>
                                    <a:gd name="T1" fmla="*/ 265 h 21600"/>
                                    <a:gd name="T2" fmla="*/ 188 w 21600"/>
                                    <a:gd name="T3" fmla="*/ 530 h 21600"/>
                                    <a:gd name="T4" fmla="*/ 47 w 21600"/>
                                    <a:gd name="T5" fmla="*/ 265 h 21600"/>
                                    <a:gd name="T6" fmla="*/ 188 w 21600"/>
                                    <a:gd name="T7" fmla="*/ 0 h 21600"/>
                                    <a:gd name="T8" fmla="*/ 0 60000 65536"/>
                                    <a:gd name="T9" fmla="*/ 0 60000 65536"/>
                                    <a:gd name="T10" fmla="*/ 0 60000 65536"/>
                                    <a:gd name="T11" fmla="*/ 0 60000 65536"/>
                                    <a:gd name="T12" fmla="*/ 4493 w 21600"/>
                                    <a:gd name="T13" fmla="*/ 4483 h 21600"/>
                                    <a:gd name="T14" fmla="*/ 17107 w 21600"/>
                                    <a:gd name="T15" fmla="*/ 17117 h 21600"/>
                                  </a:gdLst>
                                  <a:ahLst/>
                                  <a:cxnLst>
                                    <a:cxn ang="T8">
                                      <a:pos x="T0" y="T1"/>
                                    </a:cxn>
                                    <a:cxn ang="T9">
                                      <a:pos x="T2" y="T3"/>
                                    </a:cxn>
                                    <a:cxn ang="T10">
                                      <a:pos x="T4" y="T5"/>
                                    </a:cxn>
                                    <a:cxn ang="T11">
                                      <a:pos x="T6" y="T7"/>
                                    </a:cxn>
                                  </a:cxnLst>
                                  <a:rect l="T12" t="T13" r="T14" b="T15"/>
                                  <a:pathLst>
                                    <a:path w="21600" h="21600">
                                      <a:moveTo>
                                        <a:pt x="0" y="0"/>
                                      </a:moveTo>
                                      <a:lnTo>
                                        <a:pt x="5400" y="21600"/>
                                      </a:lnTo>
                                      <a:lnTo>
                                        <a:pt x="16200" y="21600"/>
                                      </a:lnTo>
                                      <a:lnTo>
                                        <a:pt x="21600" y="0"/>
                                      </a:lnTo>
                                      <a:lnTo>
                                        <a:pt x="0" y="0"/>
                                      </a:lnTo>
                                      <a:close/>
                                    </a:path>
                                  </a:pathLst>
                                </a:cu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 name="AutoShape 93"/>
                              <wps:cNvSpPr>
                                <a:spLocks noChangeArrowheads="1"/>
                              </wps:cNvSpPr>
                              <wps:spPr bwMode="auto">
                                <a:xfrm rot="5400000" flipH="1">
                                  <a:off x="1934" y="14858"/>
                                  <a:ext cx="375" cy="530"/>
                                </a:xfrm>
                                <a:custGeom>
                                  <a:avLst/>
                                  <a:gdLst>
                                    <a:gd name="T0" fmla="*/ 328 w 21600"/>
                                    <a:gd name="T1" fmla="*/ 265 h 21600"/>
                                    <a:gd name="T2" fmla="*/ 188 w 21600"/>
                                    <a:gd name="T3" fmla="*/ 530 h 21600"/>
                                    <a:gd name="T4" fmla="*/ 47 w 21600"/>
                                    <a:gd name="T5" fmla="*/ 265 h 21600"/>
                                    <a:gd name="T6" fmla="*/ 188 w 21600"/>
                                    <a:gd name="T7" fmla="*/ 0 h 21600"/>
                                    <a:gd name="T8" fmla="*/ 0 60000 65536"/>
                                    <a:gd name="T9" fmla="*/ 0 60000 65536"/>
                                    <a:gd name="T10" fmla="*/ 0 60000 65536"/>
                                    <a:gd name="T11" fmla="*/ 0 60000 65536"/>
                                    <a:gd name="T12" fmla="*/ 4493 w 21600"/>
                                    <a:gd name="T13" fmla="*/ 4483 h 21600"/>
                                    <a:gd name="T14" fmla="*/ 17107 w 21600"/>
                                    <a:gd name="T15" fmla="*/ 17117 h 21600"/>
                                  </a:gdLst>
                                  <a:ahLst/>
                                  <a:cxnLst>
                                    <a:cxn ang="T8">
                                      <a:pos x="T0" y="T1"/>
                                    </a:cxn>
                                    <a:cxn ang="T9">
                                      <a:pos x="T2" y="T3"/>
                                    </a:cxn>
                                    <a:cxn ang="T10">
                                      <a:pos x="T4" y="T5"/>
                                    </a:cxn>
                                    <a:cxn ang="T11">
                                      <a:pos x="T6" y="T7"/>
                                    </a:cxn>
                                  </a:cxnLst>
                                  <a:rect l="T12" t="T13" r="T14" b="T15"/>
                                  <a:pathLst>
                                    <a:path w="21600" h="21600">
                                      <a:moveTo>
                                        <a:pt x="0" y="0"/>
                                      </a:moveTo>
                                      <a:lnTo>
                                        <a:pt x="5400" y="21600"/>
                                      </a:lnTo>
                                      <a:lnTo>
                                        <a:pt x="16200" y="21600"/>
                                      </a:lnTo>
                                      <a:lnTo>
                                        <a:pt x="21600" y="0"/>
                                      </a:lnTo>
                                      <a:lnTo>
                                        <a:pt x="0" y="0"/>
                                      </a:lnTo>
                                      <a:close/>
                                    </a:path>
                                  </a:pathLst>
                                </a:cu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4596DC20" id="Group 25" o:spid="_x0000_s1038" style="position:absolute;margin-left:-112.55pt;margin-top:-34.6pt;width:607.65pt;height:46.15pt;z-index:251663360" coordorigin="-243,15313" coordsize="12153,9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">
                  <v:shapetype id="_x0000_t32" coordsize="21600,21600" o:spt="32" o:oned="t" path="m,l21600,21600e" filled="f">
                    <v:path arrowok="t" fillok="f" o:connecttype="none"/>
                    <o:lock v:ext="edit" shapetype="t"/>
                  </v:shapetype>
                  <v:shape id="AutoShape 2" o:spid="_x0000_s1039" type="#_x0000_t32" style="position:absolute;left:1313;top:16005;width:8118;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" strokeweight="1pt"/>
                  <v:shape id="Arc 3" o:spid="_x0000_s1040" style="position:absolute;left:9425;top:15813;width:391;height:200;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" path="m,nfc11929,,21600,9670,21600,21600em,nsc11929,,21600,9670,21600,21600l,21600,,xe" filled="f" strokeweight="1pt">
                    <v:path arrowok="t" o:extrusionok="f" o:connecttype="custom" o:connectlocs="0,0;391,200;0,200" o:connectangles="0,0,0"/>
                  </v:shape>
                  <v:shape id="Arc 4" o:spid="_x0000_s1041" style="position:absolute;left:-243;top:15313;width:1556;height:692;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" path="m,nfc11929,,21600,9670,21600,21600em,nsc11929,,21600,9670,21600,21600l,21600,,xe" filled="f" strokeweight="1pt">
                    <v:path arrowok="t" o:extrusionok="f" o:connecttype="custom" o:connectlocs="0,0;1556,692;0,692" o:connectangles="0,0,0"/>
                  </v:shape>
                  <v:shape id="Arc 5" o:spid="_x0000_s1042" style="position:absolute;left:10485;top:15964;width:391;height:178;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" path="m,nfc11929,,21600,9670,21600,21600em,nsc11929,,21600,9670,21600,21600l,21600,,xe" filled="f" strokeweight="1pt">
                    <v:path arrowok="t" o:extrusionok="f" o:connecttype="custom" o:connectlocs="0,0;391,178;0,178" o:connectangles="0,0,0"/>
                  </v:shape>
                  <v:shape id="AutoShape 6" o:spid="_x0000_s1043" type="#_x0000_t32" style="position:absolute;left:10872;top:15969;width:103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" strokeweight="1pt"/>
                  <v:group id="Group 31" o:spid="_x0000_s1044" style="position:absolute;left:9819;top:15729;width:660;height:507" coordorigin="9819,15729" coordsize="660,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shapetype id="_x0000_t4" coordsize="21600,21600" o:spt="4" path="m10800,l,10800,10800,21600,21600,10800xe">
                      <v:stroke joinstyle="miter"/>
                      <v:path gradientshapeok="t" o:connecttype="rect" textboxrect="5400,5400,16200,16200"/>
                    </v:shapetype>
                    <v:shape id="AutoShape 88" o:spid="_x0000_s1045" type="#_x0000_t4" style="position:absolute;left:9881;top:15729;width:536;height:5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" filled="f" strokecolor="black [3213]" strokeweight="1pt"/>
                    <v:shapetype id="_x0000_t202" coordsize="21600,21600" o:spt="202" path="m,l,21600r21600,l21600,xe">
                      <v:stroke joinstyle="miter"/>
                      <v:path gradientshapeok="t" o:connecttype="rect"/>
                    </v:shapetype>
                    <v:shape id="Text Box 90" o:spid="_x0000_s1046" type="#_x0000_t202" style="position:absolute;left:9819;top:15811;width:660;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" filled="f" strokecolor="black [3213]" strokeweight="1pt">
                      <v:textbox inset="0,2.16pt,0,0">
                        <w:txbxContent>
                          <w:p w:rsidR="00BC6E0E" w:rsidRPr="007915B8" w:rsidRDefault="00BC6E0E">
                            <w:pPr>
                              <w:jc w:val="center"/>
                              <w:rPr>
                                <w:rFonts w:asciiTheme="majorHAnsi" w:hAnsiTheme="majorHAnsi"/>
                                <w:sz w:val="18"/>
                                <w:szCs w:val="18"/>
                              </w:rPr>
                            </w:pPr>
                            <w:r w:rsidRPr="007915B8">
                              <w:rPr>
                                <w:rFonts w:asciiTheme="majorHAnsi" w:hAnsiTheme="majorHAnsi"/>
                                <w:sz w:val="18"/>
                                <w:szCs w:val="18"/>
                              </w:rPr>
                              <w:fldChar w:fldCharType="begin"/>
                            </w:r>
                            <w:r w:rsidRPr="00007754">
                              <w:rPr>
                                <w:rFonts w:asciiTheme="majorHAnsi" w:hAnsiTheme="majorHAnsi"/>
                                <w:sz w:val="18"/>
                                <w:szCs w:val="18"/>
                              </w:rPr>
                              <w:instrText xml:space="preserve"> PAGE   \* MERGEFORMAT </w:instrText>
                            </w:r>
                            <w:r w:rsidRPr="007915B8">
                              <w:rPr>
                                <w:rFonts w:asciiTheme="majorHAnsi" w:hAnsiTheme="majorHAnsi"/>
                                <w:sz w:val="18"/>
                                <w:szCs w:val="18"/>
                              </w:rPr>
                              <w:fldChar w:fldCharType="separate"/>
                            </w:r>
                            <w:r w:rsidR="007A517E">
                              <w:rPr>
                                <w:rFonts w:asciiTheme="majorHAnsi" w:hAnsiTheme="majorHAnsi"/>
                                <w:noProof/>
                                <w:sz w:val="18"/>
                                <w:szCs w:val="18"/>
                              </w:rPr>
                              <w:t>165</w:t>
                            </w:r>
                            <w:r w:rsidRPr="007915B8">
                              <w:rPr>
                                <w:rFonts w:asciiTheme="majorHAnsi" w:hAnsiTheme="majorHAnsi"/>
                                <w:noProof/>
                                <w:sz w:val="18"/>
                                <w:szCs w:val="18"/>
                              </w:rPr>
                              <w:fldChar w:fldCharType="end"/>
                            </w:r>
                          </w:p>
                        </w:txbxContent>
                      </v:textbox>
                    </v:shape>
                    <v:group id="Group 91" o:spid="_x0000_s1047" style="position:absolute;left:9860;top:15749;width:571;height:451" coordorigin="1705,14935" coordsize="682,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shape id="AutoShape 92" o:spid="_x0000_s1048" style="position:absolute;left:1782;top:14858;width:375;height:530;rotation:-9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" path="m,l5400,21600r10800,l21600,,,xe" filled="f" strokecolor="black [3213]" strokeweight="1pt">
                        <v:stroke joinstyle="miter"/>
                        <v:path o:connecttype="custom" o:connectlocs="6,7;3,13;1,7;3,0" o:connectangles="0,0,0,0" textboxrect="4493,4483,17107,17117"/>
                      </v:shape>
                      <v:shape id="AutoShape 93" o:spid="_x0000_s1049" style="position:absolute;left:1934;top:14858;width:375;height:530;rotation:-90;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" path="m,l5400,21600r10800,l21600,,,xe" filled="f" strokecolor="black [3213]" strokeweight="1pt">
                        <v:stroke joinstyle="miter"/>
                        <v:path o:connecttype="custom" o:connectlocs="6,7;3,13;1,7;3,0" o:connectangles="0,0,0,0" textboxrect="4493,4483,17107,17117"/>
                      </v:shape>
                    </v:group>
                  </v:group>
                </v:group>
              </w:pict>
            </mc:Fallback>
          </mc:AlternateConten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39407133"/>
      <w:docPartObj>
        <w:docPartGallery w:val="Page Numbers (Bottom of Page)"/>
        <w:docPartUnique/>
      </w:docPartObj>
    </w:sdtPr>
    <w:sdtEndPr/>
    <w:sdtContent>
      <w:p w:rsidR="00BC6E0E" w:rsidRDefault="00BC6E0E">
        <w:pPr>
          <w:pStyle w:val="Footer"/>
        </w:pPr>
        <w:r>
          <w:rPr>
            <w:noProof/>
            <w:lang w:val="id-ID" w:eastAsia="id-ID"/>
          </w:rPr>
          <mc:AlternateContent>
            <mc:Choice Requires="wpg">
              <w:drawing>
                <wp:anchor distT="0" distB="0" distL="114300" distR="114300" simplePos="0" relativeHeight="251659264" behindDoc="0" locked="0" layoutInCell="1" allowOverlap="1" wp14:anchorId="4596DC20" wp14:editId="47877EA8">
                  <wp:simplePos x="0" y="0"/>
                  <wp:positionH relativeFrom="column">
                    <wp:posOffset>-1429385</wp:posOffset>
                  </wp:positionH>
                  <wp:positionV relativeFrom="paragraph">
                    <wp:posOffset>-439420</wp:posOffset>
                  </wp:positionV>
                  <wp:extent cx="7717155" cy="586105"/>
                  <wp:effectExtent l="8890" t="8255" r="8255" b="1524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17155" cy="586105"/>
                            <a:chOff x="-243" y="15313"/>
                            <a:chExt cx="12153" cy="923"/>
                          </a:xfrm>
                        </wpg:grpSpPr>
                        <wps:wsp>
                          <wps:cNvPr id="2" name="AutoShape 2"/>
                          <wps:cNvCnPr>
                            <a:cxnSpLocks noChangeShapeType="1"/>
                          </wps:cNvCnPr>
                          <wps:spPr bwMode="auto">
                            <a:xfrm flipH="1">
                              <a:off x="1313" y="16005"/>
                              <a:ext cx="8118"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 name="Arc 3"/>
                          <wps:cNvSpPr>
                            <a:spLocks/>
                          </wps:cNvSpPr>
                          <wps:spPr bwMode="auto">
                            <a:xfrm flipH="1">
                              <a:off x="9425" y="15813"/>
                              <a:ext cx="391" cy="2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Arc 4"/>
                          <wps:cNvSpPr>
                            <a:spLocks/>
                          </wps:cNvSpPr>
                          <wps:spPr bwMode="auto">
                            <a:xfrm flipH="1" flipV="1">
                              <a:off x="-243" y="15313"/>
                              <a:ext cx="1556" cy="692"/>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Arc 5"/>
                          <wps:cNvSpPr>
                            <a:spLocks/>
                          </wps:cNvSpPr>
                          <wps:spPr bwMode="auto">
                            <a:xfrm flipV="1">
                              <a:off x="10485" y="15964"/>
                              <a:ext cx="391" cy="178"/>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AutoShape 6"/>
                          <wps:cNvCnPr>
                            <a:cxnSpLocks noChangeShapeType="1"/>
                          </wps:cNvCnPr>
                          <wps:spPr bwMode="auto">
                            <a:xfrm>
                              <a:off x="10872" y="15969"/>
                              <a:ext cx="1038"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cNvPr id="7" name="Group 7"/>
                          <wpg:cNvGrpSpPr>
                            <a:grpSpLocks/>
                          </wpg:cNvGrpSpPr>
                          <wpg:grpSpPr bwMode="auto">
                            <a:xfrm>
                              <a:off x="9819" y="15729"/>
                              <a:ext cx="660" cy="507"/>
                              <a:chOff x="9819" y="15729"/>
                              <a:chExt cx="660" cy="507"/>
                            </a:xfrm>
                          </wpg:grpSpPr>
                          <wps:wsp>
                            <wps:cNvPr id="8" name="AutoShape 88"/>
                            <wps:cNvSpPr>
                              <a:spLocks noChangeArrowheads="1"/>
                            </wps:cNvSpPr>
                            <wps:spPr bwMode="auto">
                              <a:xfrm>
                                <a:off x="9881" y="15729"/>
                                <a:ext cx="536" cy="507"/>
                              </a:xfrm>
                              <a:prstGeom prst="diamond">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Text Box 90"/>
                            <wps:cNvSpPr txBox="1">
                              <a:spLocks noChangeArrowheads="1"/>
                            </wps:cNvSpPr>
                            <wps:spPr bwMode="auto">
                              <a:xfrm>
                                <a:off x="9819" y="15811"/>
                                <a:ext cx="660" cy="330"/>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rsidR="00BC6E0E" w:rsidRPr="007915B8" w:rsidRDefault="00BC6E0E">
                                  <w:pPr>
                                    <w:jc w:val="center"/>
                                    <w:rPr>
                                      <w:rFonts w:asciiTheme="majorHAnsi" w:hAnsiTheme="majorHAnsi"/>
                                      <w:sz w:val="18"/>
                                      <w:szCs w:val="18"/>
                                    </w:rPr>
                                  </w:pPr>
                                  <w:r w:rsidRPr="007915B8">
                                    <w:rPr>
                                      <w:rFonts w:asciiTheme="majorHAnsi" w:hAnsiTheme="majorHAnsi"/>
                                      <w:sz w:val="18"/>
                                      <w:szCs w:val="18"/>
                                    </w:rPr>
                                    <w:fldChar w:fldCharType="begin"/>
                                  </w:r>
                                  <w:r w:rsidRPr="00007754">
                                    <w:rPr>
                                      <w:rFonts w:asciiTheme="majorHAnsi" w:hAnsiTheme="majorHAnsi"/>
                                      <w:sz w:val="18"/>
                                      <w:szCs w:val="18"/>
                                    </w:rPr>
                                    <w:instrText xml:space="preserve"> PAGE   \* MERGEFORMAT </w:instrText>
                                  </w:r>
                                  <w:r w:rsidRPr="007915B8">
                                    <w:rPr>
                                      <w:rFonts w:asciiTheme="majorHAnsi" w:hAnsiTheme="majorHAnsi"/>
                                      <w:sz w:val="18"/>
                                      <w:szCs w:val="18"/>
                                    </w:rPr>
                                    <w:fldChar w:fldCharType="separate"/>
                                  </w:r>
                                  <w:r w:rsidR="007A517E">
                                    <w:rPr>
                                      <w:rFonts w:asciiTheme="majorHAnsi" w:hAnsiTheme="majorHAnsi"/>
                                      <w:noProof/>
                                      <w:sz w:val="18"/>
                                      <w:szCs w:val="18"/>
                                    </w:rPr>
                                    <w:t>145</w:t>
                                  </w:r>
                                  <w:r w:rsidRPr="007915B8">
                                    <w:rPr>
                                      <w:rFonts w:asciiTheme="majorHAnsi" w:hAnsiTheme="majorHAnsi"/>
                                      <w:noProof/>
                                      <w:sz w:val="18"/>
                                      <w:szCs w:val="18"/>
                                    </w:rPr>
                                    <w:fldChar w:fldCharType="end"/>
                                  </w:r>
                                </w:p>
                              </w:txbxContent>
                            </wps:txbx>
                            <wps:bodyPr rot="0" vert="horz" wrap="square" lIns="0" tIns="27432" rIns="0" bIns="0" anchor="t" anchorCtr="0" upright="1">
                              <a:noAutofit/>
                            </wps:bodyPr>
                          </wps:wsp>
                          <wpg:grpSp>
                            <wpg:cNvPr id="10" name="Group 91"/>
                            <wpg:cNvGrpSpPr>
                              <a:grpSpLocks/>
                            </wpg:cNvGrpSpPr>
                            <wpg:grpSpPr bwMode="auto">
                              <a:xfrm>
                                <a:off x="9860" y="15749"/>
                                <a:ext cx="571" cy="451"/>
                                <a:chOff x="1705" y="14935"/>
                                <a:chExt cx="682" cy="375"/>
                              </a:xfrm>
                            </wpg:grpSpPr>
                            <wps:wsp>
                              <wps:cNvPr id="11" name="AutoShape 92"/>
                              <wps:cNvSpPr>
                                <a:spLocks noChangeArrowheads="1"/>
                              </wps:cNvSpPr>
                              <wps:spPr bwMode="auto">
                                <a:xfrm rot="-5400000">
                                  <a:off x="1782" y="14858"/>
                                  <a:ext cx="375" cy="530"/>
                                </a:xfrm>
                                <a:custGeom>
                                  <a:avLst/>
                                  <a:gdLst>
                                    <a:gd name="T0" fmla="*/ 328 w 21600"/>
                                    <a:gd name="T1" fmla="*/ 265 h 21600"/>
                                    <a:gd name="T2" fmla="*/ 188 w 21600"/>
                                    <a:gd name="T3" fmla="*/ 530 h 21600"/>
                                    <a:gd name="T4" fmla="*/ 47 w 21600"/>
                                    <a:gd name="T5" fmla="*/ 265 h 21600"/>
                                    <a:gd name="T6" fmla="*/ 188 w 21600"/>
                                    <a:gd name="T7" fmla="*/ 0 h 21600"/>
                                    <a:gd name="T8" fmla="*/ 0 60000 65536"/>
                                    <a:gd name="T9" fmla="*/ 0 60000 65536"/>
                                    <a:gd name="T10" fmla="*/ 0 60000 65536"/>
                                    <a:gd name="T11" fmla="*/ 0 60000 65536"/>
                                    <a:gd name="T12" fmla="*/ 4493 w 21600"/>
                                    <a:gd name="T13" fmla="*/ 4483 h 21600"/>
                                    <a:gd name="T14" fmla="*/ 17107 w 21600"/>
                                    <a:gd name="T15" fmla="*/ 17117 h 21600"/>
                                  </a:gdLst>
                                  <a:ahLst/>
                                  <a:cxnLst>
                                    <a:cxn ang="T8">
                                      <a:pos x="T0" y="T1"/>
                                    </a:cxn>
                                    <a:cxn ang="T9">
                                      <a:pos x="T2" y="T3"/>
                                    </a:cxn>
                                    <a:cxn ang="T10">
                                      <a:pos x="T4" y="T5"/>
                                    </a:cxn>
                                    <a:cxn ang="T11">
                                      <a:pos x="T6" y="T7"/>
                                    </a:cxn>
                                  </a:cxnLst>
                                  <a:rect l="T12" t="T13" r="T14" b="T15"/>
                                  <a:pathLst>
                                    <a:path w="21600" h="21600">
                                      <a:moveTo>
                                        <a:pt x="0" y="0"/>
                                      </a:moveTo>
                                      <a:lnTo>
                                        <a:pt x="5400" y="21600"/>
                                      </a:lnTo>
                                      <a:lnTo>
                                        <a:pt x="16200" y="21600"/>
                                      </a:lnTo>
                                      <a:lnTo>
                                        <a:pt x="21600" y="0"/>
                                      </a:lnTo>
                                      <a:lnTo>
                                        <a:pt x="0" y="0"/>
                                      </a:lnTo>
                                      <a:close/>
                                    </a:path>
                                  </a:pathLst>
                                </a:cu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AutoShape 93"/>
                              <wps:cNvSpPr>
                                <a:spLocks noChangeArrowheads="1"/>
                              </wps:cNvSpPr>
                              <wps:spPr bwMode="auto">
                                <a:xfrm rot="5400000" flipH="1">
                                  <a:off x="1934" y="14858"/>
                                  <a:ext cx="375" cy="530"/>
                                </a:xfrm>
                                <a:custGeom>
                                  <a:avLst/>
                                  <a:gdLst>
                                    <a:gd name="T0" fmla="*/ 328 w 21600"/>
                                    <a:gd name="T1" fmla="*/ 265 h 21600"/>
                                    <a:gd name="T2" fmla="*/ 188 w 21600"/>
                                    <a:gd name="T3" fmla="*/ 530 h 21600"/>
                                    <a:gd name="T4" fmla="*/ 47 w 21600"/>
                                    <a:gd name="T5" fmla="*/ 265 h 21600"/>
                                    <a:gd name="T6" fmla="*/ 188 w 21600"/>
                                    <a:gd name="T7" fmla="*/ 0 h 21600"/>
                                    <a:gd name="T8" fmla="*/ 0 60000 65536"/>
                                    <a:gd name="T9" fmla="*/ 0 60000 65536"/>
                                    <a:gd name="T10" fmla="*/ 0 60000 65536"/>
                                    <a:gd name="T11" fmla="*/ 0 60000 65536"/>
                                    <a:gd name="T12" fmla="*/ 4493 w 21600"/>
                                    <a:gd name="T13" fmla="*/ 4483 h 21600"/>
                                    <a:gd name="T14" fmla="*/ 17107 w 21600"/>
                                    <a:gd name="T15" fmla="*/ 17117 h 21600"/>
                                  </a:gdLst>
                                  <a:ahLst/>
                                  <a:cxnLst>
                                    <a:cxn ang="T8">
                                      <a:pos x="T0" y="T1"/>
                                    </a:cxn>
                                    <a:cxn ang="T9">
                                      <a:pos x="T2" y="T3"/>
                                    </a:cxn>
                                    <a:cxn ang="T10">
                                      <a:pos x="T4" y="T5"/>
                                    </a:cxn>
                                    <a:cxn ang="T11">
                                      <a:pos x="T6" y="T7"/>
                                    </a:cxn>
                                  </a:cxnLst>
                                  <a:rect l="T12" t="T13" r="T14" b="T15"/>
                                  <a:pathLst>
                                    <a:path w="21600" h="21600">
                                      <a:moveTo>
                                        <a:pt x="0" y="0"/>
                                      </a:moveTo>
                                      <a:lnTo>
                                        <a:pt x="5400" y="21600"/>
                                      </a:lnTo>
                                      <a:lnTo>
                                        <a:pt x="16200" y="21600"/>
                                      </a:lnTo>
                                      <a:lnTo>
                                        <a:pt x="21600" y="0"/>
                                      </a:lnTo>
                                      <a:lnTo>
                                        <a:pt x="0" y="0"/>
                                      </a:lnTo>
                                      <a:close/>
                                    </a:path>
                                  </a:pathLst>
                                </a:cu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4596DC20" id="Group 1" o:spid="_x0000_s1050" style="position:absolute;margin-left:-112.55pt;margin-top:-34.6pt;width:607.65pt;height:46.15pt;z-index:251659264" coordorigin="-243,15313" coordsize="12153,9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">
                  <v:shapetype id="_x0000_t32" coordsize="21600,21600" o:spt="32" o:oned="t" path="m,l21600,21600e" filled="f">
                    <v:path arrowok="t" fillok="f" o:connecttype="none"/>
                    <o:lock v:ext="edit" shapetype="t"/>
                  </v:shapetype>
                  <v:shape id="AutoShape 2" o:spid="_x0000_s1051" type="#_x0000_t32" style="position:absolute;left:1313;top:16005;width:8118;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" strokeweight="1pt"/>
                  <v:shape id="Arc 3" o:spid="_x0000_s1052" style="position:absolute;left:9425;top:15813;width:391;height:200;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" path="m,nfc11929,,21600,9670,21600,21600em,nsc11929,,21600,9670,21600,21600l,21600,,xe" filled="f" strokeweight="1pt">
                    <v:path arrowok="t" o:extrusionok="f" o:connecttype="custom" o:connectlocs="0,0;391,200;0,200" o:connectangles="0,0,0"/>
                  </v:shape>
                  <v:shape id="Arc 4" o:spid="_x0000_s1053" style="position:absolute;left:-243;top:15313;width:1556;height:692;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" path="m,nfc11929,,21600,9670,21600,21600em,nsc11929,,21600,9670,21600,21600l,21600,,xe" filled="f" strokeweight="1pt">
                    <v:path arrowok="t" o:extrusionok="f" o:connecttype="custom" o:connectlocs="0,0;1556,692;0,692" o:connectangles="0,0,0"/>
                  </v:shape>
                  <v:shape id="Arc 5" o:spid="_x0000_s1054" style="position:absolute;left:10485;top:15964;width:391;height:178;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" path="m,nfc11929,,21600,9670,21600,21600em,nsc11929,,21600,9670,21600,21600l,21600,,xe" filled="f" strokeweight="1pt">
                    <v:path arrowok="t" o:extrusionok="f" o:connecttype="custom" o:connectlocs="0,0;391,178;0,178" o:connectangles="0,0,0"/>
                  </v:shape>
                  <v:shape id="AutoShape 6" o:spid="_x0000_s1055" type="#_x0000_t32" style="position:absolute;left:10872;top:15969;width:103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" strokeweight="1pt"/>
                  <v:group id="Group 7" o:spid="_x0000_s1056" style="position:absolute;left:9819;top:15729;width:660;height:507" coordorigin="9819,15729" coordsize="660,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type id="_x0000_t4" coordsize="21600,21600" o:spt="4" path="m10800,l,10800,10800,21600,21600,10800xe">
                      <v:stroke joinstyle="miter"/>
                      <v:path gradientshapeok="t" o:connecttype="rect" textboxrect="5400,5400,16200,16200"/>
                    </v:shapetype>
                    <v:shape id="AutoShape 88" o:spid="_x0000_s1057" type="#_x0000_t4" style="position:absolute;left:9881;top:15729;width:536;height:5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" filled="f" strokecolor="black [3213]" strokeweight="1pt"/>
                    <v:shapetype id="_x0000_t202" coordsize="21600,21600" o:spt="202" path="m,l,21600r21600,l21600,xe">
                      <v:stroke joinstyle="miter"/>
                      <v:path gradientshapeok="t" o:connecttype="rect"/>
                    </v:shapetype>
                    <v:shape id="Text Box 90" o:spid="_x0000_s1058" type="#_x0000_t202" style="position:absolute;left:9819;top:15811;width:660;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" filled="f" strokecolor="black [3213]" strokeweight="1pt">
                      <v:textbox inset="0,2.16pt,0,0">
                        <w:txbxContent>
                          <w:p w:rsidR="00BC6E0E" w:rsidRPr="007915B8" w:rsidRDefault="00BC6E0E">
                            <w:pPr>
                              <w:jc w:val="center"/>
                              <w:rPr>
                                <w:rFonts w:asciiTheme="majorHAnsi" w:hAnsiTheme="majorHAnsi"/>
                                <w:sz w:val="18"/>
                                <w:szCs w:val="18"/>
                              </w:rPr>
                            </w:pPr>
                            <w:r w:rsidRPr="007915B8">
                              <w:rPr>
                                <w:rFonts w:asciiTheme="majorHAnsi" w:hAnsiTheme="majorHAnsi"/>
                                <w:sz w:val="18"/>
                                <w:szCs w:val="18"/>
                              </w:rPr>
                              <w:fldChar w:fldCharType="begin"/>
                            </w:r>
                            <w:r w:rsidRPr="00007754">
                              <w:rPr>
                                <w:rFonts w:asciiTheme="majorHAnsi" w:hAnsiTheme="majorHAnsi"/>
                                <w:sz w:val="18"/>
                                <w:szCs w:val="18"/>
                              </w:rPr>
                              <w:instrText xml:space="preserve"> PAGE   \* MERGEFORMAT </w:instrText>
                            </w:r>
                            <w:r w:rsidRPr="007915B8">
                              <w:rPr>
                                <w:rFonts w:asciiTheme="majorHAnsi" w:hAnsiTheme="majorHAnsi"/>
                                <w:sz w:val="18"/>
                                <w:szCs w:val="18"/>
                              </w:rPr>
                              <w:fldChar w:fldCharType="separate"/>
                            </w:r>
                            <w:r w:rsidR="007A517E">
                              <w:rPr>
                                <w:rFonts w:asciiTheme="majorHAnsi" w:hAnsiTheme="majorHAnsi"/>
                                <w:noProof/>
                                <w:sz w:val="18"/>
                                <w:szCs w:val="18"/>
                              </w:rPr>
                              <w:t>145</w:t>
                            </w:r>
                            <w:r w:rsidRPr="007915B8">
                              <w:rPr>
                                <w:rFonts w:asciiTheme="majorHAnsi" w:hAnsiTheme="majorHAnsi"/>
                                <w:noProof/>
                                <w:sz w:val="18"/>
                                <w:szCs w:val="18"/>
                              </w:rPr>
                              <w:fldChar w:fldCharType="end"/>
                            </w:r>
                          </w:p>
                        </w:txbxContent>
                      </v:textbox>
                    </v:shape>
                    <v:group id="Group 91" o:spid="_x0000_s1059" style="position:absolute;left:9860;top:15749;width:571;height:451" coordorigin="1705,14935" coordsize="682,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AutoShape 92" o:spid="_x0000_s1060" style="position:absolute;left:1782;top:14858;width:375;height:530;rotation:-9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" path="m,l5400,21600r10800,l21600,,,xe" filled="f" strokecolor="black [3213]" strokeweight="1pt">
                        <v:stroke joinstyle="miter"/>
                        <v:path o:connecttype="custom" o:connectlocs="6,7;3,13;1,7;3,0" o:connectangles="0,0,0,0" textboxrect="4493,4483,17107,17117"/>
                      </v:shape>
                      <v:shape id="AutoShape 93" o:spid="_x0000_s1061" style="position:absolute;left:1934;top:14858;width:375;height:530;rotation:-90;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" path="m,l5400,21600r10800,l21600,,,xe" filled="f" strokecolor="black [3213]" strokeweight="1pt">
                        <v:stroke joinstyle="miter"/>
                        <v:path o:connecttype="custom" o:connectlocs="6,7;3,13;1,7;3,0" o:connectangles="0,0,0,0" textboxrect="4493,4483,17107,17117"/>
                      </v:shape>
                    </v:group>
                  </v:group>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F63D4" w:rsidRDefault="00CF63D4" w:rsidP="00245EFB">
      <w:pPr>
        <w:spacing w:after="0" w:line="240" w:lineRule="auto"/>
      </w:pPr>
      <w:r>
        <w:separator/>
      </w:r>
    </w:p>
  </w:footnote>
  <w:footnote w:type="continuationSeparator" w:id="0">
    <w:p w:rsidR="00CF63D4" w:rsidRDefault="00CF63D4" w:rsidP="00245EFB">
      <w:pPr>
        <w:spacing w:after="0" w:line="240" w:lineRule="auto"/>
      </w:pPr>
      <w:r>
        <w:continuationSeparator/>
      </w:r>
    </w:p>
  </w:footnote>
  <w:footnote w:id="1">
    <w:p w:rsidR="00CE23A7" w:rsidRPr="00634E38" w:rsidRDefault="00CE23A7" w:rsidP="00634E38">
      <w:pPr>
        <w:spacing w:after="0" w:line="240" w:lineRule="auto"/>
        <w:ind w:firstLine="567"/>
        <w:jc w:val="both"/>
        <w:rPr>
          <w:rFonts w:ascii="Times New Roman" w:hAnsi="Times New Roman" w:cs="Times New Roman"/>
          <w:sz w:val="20"/>
          <w:szCs w:val="20"/>
          <w:lang w:val="id-ID"/>
        </w:rPr>
      </w:pPr>
      <w:r w:rsidRPr="00634E38">
        <w:rPr>
          <w:rStyle w:val="ReferensiCatatanKaki"/>
          <w:rFonts w:ascii="Times New Roman" w:hAnsi="Times New Roman" w:cs="Times New Roman"/>
          <w:sz w:val="20"/>
          <w:szCs w:val="20"/>
        </w:rPr>
        <w:footnoteRef/>
      </w:r>
      <w:r w:rsidRPr="00634E38">
        <w:rPr>
          <w:rFonts w:ascii="Times New Roman" w:hAnsi="Times New Roman" w:cs="Times New Roman"/>
          <w:sz w:val="20"/>
          <w:szCs w:val="20"/>
          <w:lang w:val="id-ID"/>
        </w:rPr>
        <w:t xml:space="preserve"> Saldi Isra, </w:t>
      </w:r>
      <w:r w:rsidRPr="00634E38">
        <w:rPr>
          <w:rFonts w:ascii="Times New Roman" w:hAnsi="Times New Roman" w:cs="Times New Roman"/>
          <w:i/>
          <w:sz w:val="20"/>
          <w:szCs w:val="20"/>
          <w:lang w:val="id-ID"/>
        </w:rPr>
        <w:t xml:space="preserve">Asset Recovery Tindak Pidana Korupsi Melalui Kerjasama Internasional, </w:t>
      </w:r>
      <w:r w:rsidRPr="00634E38">
        <w:rPr>
          <w:rFonts w:ascii="Times New Roman" w:hAnsi="Times New Roman" w:cs="Times New Roman"/>
          <w:sz w:val="20"/>
          <w:szCs w:val="20"/>
          <w:lang w:val="id-ID"/>
        </w:rPr>
        <w:t xml:space="preserve">makalah disampaikan dalam lokakarya tentang Kerjasama Internasional dalam Pemberantasan Korupsi diselenggarakan atas kerjasama Fakultas Hukum Universitas Diponegoro dan Kanwil Depkumham Provinsi Jawa Tengah tanggal 22 Mei 2008 di Semarang. Diakses dari </w:t>
      </w:r>
      <w:hyperlink r:id="rId1" w:history="1">
        <w:r w:rsidRPr="00634E38">
          <w:rPr>
            <w:rStyle w:val="Hyperlink"/>
            <w:rFonts w:ascii="Times New Roman" w:hAnsi="Times New Roman" w:cs="Times New Roman"/>
            <w:color w:val="auto"/>
            <w:sz w:val="20"/>
            <w:szCs w:val="20"/>
            <w:u w:val="none"/>
            <w:lang w:val="id-ID"/>
          </w:rPr>
          <w:t>www.saldiisra.web.id</w:t>
        </w:r>
      </w:hyperlink>
      <w:r w:rsidRPr="00634E38">
        <w:rPr>
          <w:rFonts w:ascii="Times New Roman" w:hAnsi="Times New Roman" w:cs="Times New Roman"/>
          <w:sz w:val="20"/>
          <w:szCs w:val="20"/>
          <w:lang w:val="id-ID"/>
        </w:rPr>
        <w:t xml:space="preserve"> tanggal 15 Agustus 2014</w:t>
      </w:r>
    </w:p>
  </w:footnote>
  <w:footnote w:id="2">
    <w:p w:rsidR="00CE23A7" w:rsidRPr="00634E38" w:rsidRDefault="00CE23A7" w:rsidP="00634E38">
      <w:pPr>
        <w:pStyle w:val="TeksCatatanKaki"/>
        <w:ind w:firstLine="567"/>
        <w:jc w:val="both"/>
      </w:pPr>
      <w:r w:rsidRPr="00634E38">
        <w:rPr>
          <w:rStyle w:val="ReferensiCatatanKaki"/>
        </w:rPr>
        <w:footnoteRef/>
      </w:r>
      <w:r w:rsidRPr="00634E38">
        <w:t xml:space="preserve"> </w:t>
      </w:r>
      <w:r w:rsidR="007A6D70" w:rsidRPr="00634E38">
        <w:fldChar w:fldCharType="begin" w:fldLock="1"/>
      </w:r>
      <w:r w:rsidR="00BA08B9" w:rsidRPr="00634E38">
        <w:instrText>ADDIN CSL_CITATION { "citationItems" : [ { "id" : "ITEM-1", "itemData" : { "author" : [ { "dropping-particle" : "", "family" : "Badan Pembinaan Hukum Nasional Departemen Hukum dan Hak Asasi Manusia RI", "given" : "", "non-dropping-particle" : "", "parse-names" : false, "suffix" : "" } ], "id" : "ITEM-1", "issued" : { "date-parts" : [ [ "2009" ] ] }, "publisher" : "Badan Pembinaan Hukum Nasional", "publisher-place" : "Jakarta", "title" : "Laporan Lokakarya tentang Pengambilan Aset Negara Hasil Tindak Pidana Korupsi", "type" : "report" }, "uris" : [ "http://www.mendeley.com/documents/?uuid=707c8766-4922-413b-8dd7-c86d551adbf2" ] } ], "mendeley" : { "formattedCitation" : "Badan Pembinaan Hukum Nasional Departemen Hukum dan Hak Asasi Manusia RI, &lt;i&gt;Laporan Lokakarya Tentang Pengambilan Aset Negara Hasil Tindak Pidana Korupsi&lt;/i&gt; (Jakarta: Badan Pembinaan Hukum Nasional, 2009).", "plainTextFormattedCitation" : "Badan Pembinaan Hukum Nasional Departemen Hukum dan Hak Asasi Manusia RI, Laporan Lokakarya Tentang Pengambilan Aset Negara Hasil Tindak Pidana Korupsi (Jakarta: Badan Pembinaan Hukum Nasional, 2009).", "previouslyFormattedCitation" : "Badan Pembinaan Hukum Nasional Departemen Hukum dan Hak Asasi Manusia RI, &lt;i&gt;Laporan Lokakarya Tentang Pengambilan Aset Negara Hasil Tindak Pidana Korupsi&lt;/i&gt; (Jakarta: Badan Pembinaan Hukum Nasional, 2009)." }, "properties" : { "noteIndex" : 0 }, "schema" : "https://github.com/citation-style-language/schema/raw/master/csl-citation.json" }</w:instrText>
      </w:r>
      <w:r w:rsidR="007A6D70" w:rsidRPr="00634E38">
        <w:fldChar w:fldCharType="separate"/>
      </w:r>
      <w:r w:rsidR="007A6D70" w:rsidRPr="00634E38">
        <w:rPr>
          <w:noProof/>
        </w:rPr>
        <w:t xml:space="preserve">Badan Pembinaan Hukum Nasional Departemen Hukum dan Hak Asasi Manusia RI, </w:t>
      </w:r>
      <w:r w:rsidR="007A6D70" w:rsidRPr="00634E38">
        <w:rPr>
          <w:i/>
          <w:noProof/>
        </w:rPr>
        <w:t>Laporan Lokakarya Tentang Pengambilan Aset Negara Hasil Tindak Pidana Korupsi</w:t>
      </w:r>
      <w:r w:rsidR="007A6D70" w:rsidRPr="00634E38">
        <w:rPr>
          <w:noProof/>
        </w:rPr>
        <w:t xml:space="preserve"> (Jakarta: Badan Pembinaan Hukum Nasional, 2009).</w:t>
      </w:r>
      <w:r w:rsidR="007A6D70" w:rsidRPr="00634E38">
        <w:fldChar w:fldCharType="end"/>
      </w:r>
      <w:r w:rsidRPr="00634E38">
        <w:t xml:space="preserve"> </w:t>
      </w:r>
      <w:r w:rsidRPr="00634E38">
        <w:rPr>
          <w:lang w:val="id-ID"/>
        </w:rPr>
        <w:t>h</w:t>
      </w:r>
      <w:r w:rsidRPr="00634E38">
        <w:t>lm. 53.</w:t>
      </w:r>
    </w:p>
  </w:footnote>
  <w:footnote w:id="3">
    <w:p w:rsidR="00CE23A7" w:rsidRPr="00634E38" w:rsidRDefault="00CE23A7" w:rsidP="00634E38">
      <w:pPr>
        <w:pStyle w:val="TeksCatatanKaki"/>
        <w:ind w:firstLine="567"/>
        <w:jc w:val="both"/>
      </w:pPr>
      <w:r w:rsidRPr="00634E38">
        <w:rPr>
          <w:rStyle w:val="ReferensiCatatanKaki"/>
        </w:rPr>
        <w:footnoteRef/>
      </w:r>
      <w:r w:rsidRPr="00634E38">
        <w:t xml:space="preserve"> </w:t>
      </w:r>
      <w:r w:rsidR="00BA08B9" w:rsidRPr="00634E38">
        <w:fldChar w:fldCharType="begin" w:fldLock="1"/>
      </w:r>
      <w:r w:rsidR="00BA08B9" w:rsidRPr="00634E38">
        <w:instrText>ADDIN CSL_CITATION { "citationItems" : [ { "id" : "ITEM-1", "itemData" : { "author" : [ { "dropping-particle" : "", "family" : "Yanuar", "given" : "Purwaning M.", "non-dropping-particle" : "", "parse-names" : false, "suffix" : "" } ], "id" : "ITEM-1", "issued" : { "date-parts" : [ [ "2007" ] ] }, "publisher" : "Alumni", "publisher-place" : "Bandung", "title" : "Pengambalian Aset Hasil Korupsi: Berdasarkan Konvensi PBB Anti Korupsi 2003 Dalam Sistem Hukum Indonesia", "type" : "book" }, "uris" : [ "http://www.mendeley.com/documents/?uuid=e31c2f52-31b4-42bf-9e8f-a5a83cc3aa5a" ] } ], "mendeley" : { "formattedCitation" : "Purwaning M. Yanuar, &lt;i&gt;Pengambalian Aset Hasil Korupsi: Berdasarkan Konvensi PBB Anti Korupsi 2003 Dalam Sistem Hukum Indonesia&lt;/i&gt; (Bandung: Alumni, 2007).", "plainTextFormattedCitation" : "Purwaning M. Yanuar, Pengambalian Aset Hasil Korupsi: Berdasarkan Konvensi PBB Anti Korupsi 2003 Dalam Sistem Hukum Indonesia (Bandung: Alumni, 2007).", "previouslyFormattedCitation" : "Purwaning M. Yanuar, &lt;i&gt;Pengambalian Aset Hasil Korupsi: Berdasarkan Konvensi PBB Anti Korupsi 2003 Dalam Sistem Hukum Indonesia&lt;/i&gt; (Bandung: Alumni, 2007)." }, "properties" : { "noteIndex" : 0 }, "schema" : "https://github.com/citation-style-language/schema/raw/master/csl-citation.json" }</w:instrText>
      </w:r>
      <w:r w:rsidR="00BA08B9" w:rsidRPr="00634E38">
        <w:fldChar w:fldCharType="separate"/>
      </w:r>
      <w:r w:rsidR="00BA08B9" w:rsidRPr="00634E38">
        <w:rPr>
          <w:noProof/>
        </w:rPr>
        <w:t xml:space="preserve">Purwaning M. Yanuar, </w:t>
      </w:r>
      <w:r w:rsidR="00BA08B9" w:rsidRPr="00634E38">
        <w:rPr>
          <w:i/>
          <w:noProof/>
        </w:rPr>
        <w:t>Pengambalian Aset Hasil Korupsi: Berdasarkan Konvensi PBB Anti Korupsi 2003 Dalam Sistem Hukum Indonesia</w:t>
      </w:r>
      <w:r w:rsidR="00BA08B9" w:rsidRPr="00634E38">
        <w:rPr>
          <w:noProof/>
        </w:rPr>
        <w:t xml:space="preserve"> (Bandung: Alumni, 2007).</w:t>
      </w:r>
      <w:r w:rsidR="00BA08B9" w:rsidRPr="00634E38">
        <w:fldChar w:fldCharType="end"/>
      </w:r>
      <w:r w:rsidRPr="00634E38">
        <w:t>, hlm. 104.</w:t>
      </w:r>
    </w:p>
  </w:footnote>
  <w:footnote w:id="4">
    <w:p w:rsidR="00CE23A7" w:rsidRPr="00634E38" w:rsidRDefault="00CE23A7" w:rsidP="00634E38">
      <w:pPr>
        <w:pStyle w:val="TeksCatatanKaki"/>
        <w:ind w:firstLine="567"/>
        <w:jc w:val="both"/>
      </w:pPr>
      <w:r w:rsidRPr="00634E38">
        <w:rPr>
          <w:rStyle w:val="ReferensiCatatanKaki"/>
        </w:rPr>
        <w:footnoteRef/>
      </w:r>
      <w:r w:rsidRPr="00634E38">
        <w:t xml:space="preserve"> </w:t>
      </w:r>
      <w:r w:rsidR="00BA08B9" w:rsidRPr="00634E38">
        <w:fldChar w:fldCharType="begin" w:fldLock="1"/>
      </w:r>
      <w:r w:rsidR="00BA08B9" w:rsidRPr="00634E38">
        <w:instrText>ADDIN CSL_CITATION { "citationItems" : [ { "id" : "ITEM-1", "itemData" : { "URL" : "https/groups.yahoo com//neo/groups/partnerinlaw/conversations/topics/", "accessed" : { "date-parts" : [ [ "2014", "12", "10" ] ] }, "author" : [ { "dropping-particle" : "", "family" : "Noor", "given" : "Azamul F.", "non-dropping-particle" : "", "parse-names" : false, "suffix" : "" }, { "dropping-particle" : "", "family" : "Imran", "given" : "Yed", "non-dropping-particle" : "", "parse-names" : false, "suffix" : "" } ], "id" : "ITEM-1", "issued" : { "date-parts" : [ [ "0" ] ] }, "title" : "Pengembalian Harta Kekayaan Hasil Tindak Pidana: Suatu Telaahan Baru dalam Sistem Hukum Indonesia", "type" : "webpage" }, "uris" : [ "http://www.mendeley.com/documents/?uuid=88ce1d6e-b235-41c8-838f-f09651b0fdfa" ] } ], "mendeley" : { "formattedCitation" : "Azamul F. Noor and Yed Imran, \u201cPengembalian Harta Kekayaan Hasil Tindak Pidana: Suatu Telaahan Baru Dalam Sistem Hukum Indonesia,\u201d accessed December 10, 2014, https/groups.yahoo com//neo/groups/partnerinlaw/conversations/topics/.", "plainTextFormattedCitation" : "Azamul F. Noor and Yed Imran, \u201cPengembalian Harta Kekayaan Hasil Tindak Pidana: Suatu Telaahan Baru Dalam Sistem Hukum Indonesia,\u201d accessed December 10, 2014, https/groups.yahoo com//neo/groups/partnerinlaw/conversations/topics/.", "previouslyFormattedCitation" : "Azamul F. Noor and Yed Imran, \u201cPengembalian Harta Kekayaan Hasil Tindak Pidana: Suatu Telaahan Baru Dalam Sistem Hukum Indonesia,\u201d accessed December 10, 2014, https/groups.yahoo com//neo/groups/partnerinlaw/conversations/topics/." }, "properties" : { "noteIndex" : 0 }, "schema" : "https://github.com/citation-style-language/schema/raw/master/csl-citation.json" }</w:instrText>
      </w:r>
      <w:r w:rsidR="00BA08B9" w:rsidRPr="00634E38">
        <w:fldChar w:fldCharType="separate"/>
      </w:r>
      <w:r w:rsidR="00BA08B9" w:rsidRPr="00634E38">
        <w:rPr>
          <w:noProof/>
        </w:rPr>
        <w:t>Azamul F. Noor and Yed Imran, “Pengembalian Harta Kekayaan Hasil Tindak Pidana: Suatu Telaahan Baru Dalam Sistem Hukum Indonesia,” accessed December 10, 2014, https/groups.yahoo com//neo/groups/partnerinlaw/conversations/topics/.</w:t>
      </w:r>
      <w:r w:rsidR="00BA08B9" w:rsidRPr="00634E38">
        <w:fldChar w:fldCharType="end"/>
      </w:r>
    </w:p>
  </w:footnote>
  <w:footnote w:id="5">
    <w:p w:rsidR="00CE23A7" w:rsidRPr="00634E38" w:rsidRDefault="00CE23A7" w:rsidP="00634E38">
      <w:pPr>
        <w:autoSpaceDE w:val="0"/>
        <w:autoSpaceDN w:val="0"/>
        <w:adjustRightInd w:val="0"/>
        <w:spacing w:after="0" w:line="240" w:lineRule="auto"/>
        <w:ind w:firstLine="567"/>
        <w:jc w:val="both"/>
        <w:rPr>
          <w:rFonts w:ascii="Times New Roman" w:hAnsi="Times New Roman" w:cs="Times New Roman"/>
          <w:i/>
          <w:iCs/>
          <w:sz w:val="20"/>
          <w:szCs w:val="20"/>
          <w:lang w:val="id-ID"/>
        </w:rPr>
      </w:pPr>
      <w:r w:rsidRPr="00634E38">
        <w:rPr>
          <w:rStyle w:val="ReferensiCatatanKaki"/>
          <w:rFonts w:ascii="Times New Roman" w:hAnsi="Times New Roman" w:cs="Times New Roman"/>
          <w:sz w:val="20"/>
          <w:szCs w:val="20"/>
        </w:rPr>
        <w:footnoteRef/>
      </w:r>
      <w:r w:rsidRPr="00634E38">
        <w:rPr>
          <w:rFonts w:ascii="Times New Roman" w:hAnsi="Times New Roman" w:cs="Times New Roman"/>
          <w:sz w:val="20"/>
          <w:szCs w:val="20"/>
        </w:rPr>
        <w:t xml:space="preserve"> </w:t>
      </w:r>
      <w:r w:rsidR="00BA08B9" w:rsidRPr="00634E38">
        <w:rPr>
          <w:rFonts w:ascii="Times New Roman" w:hAnsi="Times New Roman" w:cs="Times New Roman"/>
          <w:sz w:val="20"/>
          <w:szCs w:val="20"/>
          <w:lang w:val="id-ID"/>
        </w:rPr>
        <w:fldChar w:fldCharType="begin" w:fldLock="1"/>
      </w:r>
      <w:r w:rsidR="00BA08B9" w:rsidRPr="00634E38">
        <w:rPr>
          <w:rFonts w:ascii="Times New Roman" w:hAnsi="Times New Roman" w:cs="Times New Roman"/>
          <w:sz w:val="20"/>
          <w:szCs w:val="20"/>
          <w:lang w:val="id-ID"/>
        </w:rPr>
        <w:instrText>ADDIN CSL_CITATION { "citationItems" : [ { "id" : "ITEM-1", "itemData" : { "author" : [ { "dropping-particle" : "", "family" : "Yusuf", "given" : "Muhammad", "non-dropping-particle" : "", "parse-names" : false, "suffix" : "" } ], "id" : "ITEM-1", "issued" : { "date-parts" : [ [ "2013" ] ] }, "publisher" : "PT Kompas Media Nusantara", "publisher-place" : "Jakarta", "title" : "Merampas Aset Koruptor (Solusi Pemberantasan Korupsi Di Indonesia)", "type" : "book" }, "uris" : [ "http://www.mendeley.com/documents/?uuid=30b7b299-d1aa-4a5a-aeb0-973eb9a10268" ] } ], "mendeley" : { "formattedCitation" : "Muhammad Yusuf, &lt;i&gt;Merampas Aset Koruptor (Solusi Pemberantasan Korupsi Di Indonesia)&lt;/i&gt; (Jakarta: PT Kompas Media Nusantara, 2013).", "plainTextFormattedCitation" : "Muhammad Yusuf, Merampas Aset Koruptor (Solusi Pemberantasan Korupsi Di Indonesia) (Jakarta: PT Kompas Media Nusantara, 2013).", "previouslyFormattedCitation" : "Muhammad Yusuf, &lt;i&gt;Merampas Aset Koruptor (Solusi Pemberantasan Korupsi Di Indonesia)&lt;/i&gt; (Jakarta: PT Kompas Media Nusantara, 2013)." }, "properties" : { "noteIndex" : 0 }, "schema" : "https://github.com/citation-style-language/schema/raw/master/csl-citation.json" }</w:instrText>
      </w:r>
      <w:r w:rsidR="00BA08B9" w:rsidRPr="00634E38">
        <w:rPr>
          <w:rFonts w:ascii="Times New Roman" w:hAnsi="Times New Roman" w:cs="Times New Roman"/>
          <w:sz w:val="20"/>
          <w:szCs w:val="20"/>
          <w:lang w:val="id-ID"/>
        </w:rPr>
        <w:fldChar w:fldCharType="separate"/>
      </w:r>
      <w:r w:rsidR="00BA08B9" w:rsidRPr="00634E38">
        <w:rPr>
          <w:rFonts w:ascii="Times New Roman" w:hAnsi="Times New Roman" w:cs="Times New Roman"/>
          <w:noProof/>
          <w:sz w:val="20"/>
          <w:szCs w:val="20"/>
          <w:lang w:val="id-ID"/>
        </w:rPr>
        <w:t xml:space="preserve">Muhammad Yusuf, </w:t>
      </w:r>
      <w:r w:rsidR="00BA08B9" w:rsidRPr="00634E38">
        <w:rPr>
          <w:rFonts w:ascii="Times New Roman" w:hAnsi="Times New Roman" w:cs="Times New Roman"/>
          <w:i/>
          <w:noProof/>
          <w:sz w:val="20"/>
          <w:szCs w:val="20"/>
          <w:lang w:val="id-ID"/>
        </w:rPr>
        <w:t>Merampas Aset Koruptor (Solusi Pemberantasan Korupsi Di Indonesia)</w:t>
      </w:r>
      <w:r w:rsidR="00BA08B9" w:rsidRPr="00634E38">
        <w:rPr>
          <w:rFonts w:ascii="Times New Roman" w:hAnsi="Times New Roman" w:cs="Times New Roman"/>
          <w:noProof/>
          <w:sz w:val="20"/>
          <w:szCs w:val="20"/>
          <w:lang w:val="id-ID"/>
        </w:rPr>
        <w:t xml:space="preserve"> (Jakarta: PT Kompas Media Nusantara, 2013).</w:t>
      </w:r>
      <w:r w:rsidR="00BA08B9" w:rsidRPr="00634E38">
        <w:rPr>
          <w:rFonts w:ascii="Times New Roman" w:hAnsi="Times New Roman" w:cs="Times New Roman"/>
          <w:sz w:val="20"/>
          <w:szCs w:val="20"/>
          <w:lang w:val="id-ID"/>
        </w:rPr>
        <w:fldChar w:fldCharType="end"/>
      </w:r>
      <w:r w:rsidRPr="00634E38">
        <w:rPr>
          <w:rFonts w:ascii="Times New Roman" w:hAnsi="Times New Roman" w:cs="Times New Roman"/>
          <w:sz w:val="20"/>
          <w:szCs w:val="20"/>
          <w:lang w:val="id-ID"/>
        </w:rPr>
        <w:t xml:space="preserve"> hlm. 17.</w:t>
      </w:r>
    </w:p>
  </w:footnote>
  <w:footnote w:id="6">
    <w:p w:rsidR="00CE23A7" w:rsidRPr="00634E38" w:rsidRDefault="00CE23A7" w:rsidP="00634E38">
      <w:pPr>
        <w:pStyle w:val="TeksCatatanKaki"/>
        <w:ind w:firstLine="567"/>
        <w:jc w:val="both"/>
        <w:rPr>
          <w:lang w:val="id-ID"/>
        </w:rPr>
      </w:pPr>
      <w:r w:rsidRPr="00634E38">
        <w:rPr>
          <w:rStyle w:val="ReferensiCatatanKaki"/>
        </w:rPr>
        <w:footnoteRef/>
      </w:r>
      <w:r w:rsidRPr="00634E38">
        <w:t xml:space="preserve"> </w:t>
      </w:r>
      <w:r w:rsidR="00BA08B9" w:rsidRPr="00634E38">
        <w:rPr>
          <w:i/>
        </w:rPr>
        <w:fldChar w:fldCharType="begin" w:fldLock="1"/>
      </w:r>
      <w:r w:rsidR="008E5064" w:rsidRPr="00634E38">
        <w:rPr>
          <w:i/>
        </w:rPr>
        <w:instrText>ADDIN CSL_CITATION { "citationItems" : [ { "id" : "ITEM-1", "itemData" : { "author" : [ { "dropping-particle" : "", "family" : "Yusuf", "given" : "Muhammad", "non-dropping-particle" : "", "parse-names" : false, "suffix" : "" } ], "id" : "ITEM-1", "issued" : { "date-parts" : [ [ "2013" ] ] }, "publisher" : "PT Kompas Media Nusantara", "publisher-place" : "Jakarta", "title" : "Merampas Aset Koruptor (Solusi Pemberantasan Korupsi Di Indonesia)", "type" : "book" }, "uris" : [ "http://www.mendeley.com/documents/?uuid=30b7b299-d1aa-4a5a-aeb0-973eb9a10268" ] } ], "mendeley" : { "formattedCitation" : "Ibid.", "plainTextFormattedCitation" : "Ibid.", "previouslyFormattedCitation" : "Ibid." }, "properties" : { "noteIndex" : 0 }, "schema" : "https://github.com/citation-style-language/schema/raw/master/csl-citation.json" }</w:instrText>
      </w:r>
      <w:r w:rsidR="00BA08B9" w:rsidRPr="00634E38">
        <w:rPr>
          <w:i/>
        </w:rPr>
        <w:fldChar w:fldCharType="separate"/>
      </w:r>
      <w:r w:rsidR="00BA08B9" w:rsidRPr="00634E38">
        <w:rPr>
          <w:noProof/>
        </w:rPr>
        <w:t>Ibid.</w:t>
      </w:r>
      <w:r w:rsidR="00BA08B9" w:rsidRPr="00634E38">
        <w:rPr>
          <w:i/>
        </w:rPr>
        <w:fldChar w:fldCharType="end"/>
      </w:r>
    </w:p>
  </w:footnote>
  <w:footnote w:id="7">
    <w:p w:rsidR="00CE23A7" w:rsidRPr="00634E38" w:rsidRDefault="00CE23A7" w:rsidP="00634E38">
      <w:pPr>
        <w:spacing w:after="0" w:line="240" w:lineRule="auto"/>
        <w:ind w:firstLine="567"/>
        <w:jc w:val="both"/>
        <w:rPr>
          <w:rFonts w:ascii="Times New Roman" w:hAnsi="Times New Roman" w:cs="Times New Roman"/>
          <w:sz w:val="20"/>
          <w:szCs w:val="20"/>
        </w:rPr>
      </w:pPr>
      <w:r w:rsidRPr="00634E38">
        <w:rPr>
          <w:rFonts w:ascii="Times New Roman" w:hAnsi="Times New Roman" w:cs="Times New Roman"/>
          <w:sz w:val="20"/>
          <w:szCs w:val="20"/>
          <w:vertAlign w:val="superscript"/>
          <w:lang w:bidi="en-US"/>
        </w:rPr>
        <w:footnoteRef/>
      </w:r>
      <w:r w:rsidRPr="00634E38">
        <w:rPr>
          <w:rFonts w:ascii="Times New Roman" w:hAnsi="Times New Roman" w:cs="Times New Roman"/>
          <w:sz w:val="20"/>
          <w:szCs w:val="20"/>
          <w:lang w:val="id-ID" w:bidi="en-US"/>
        </w:rPr>
        <w:t xml:space="preserve"> </w:t>
      </w:r>
      <w:r w:rsidR="008E5064" w:rsidRPr="00634E38">
        <w:rPr>
          <w:rFonts w:ascii="Times New Roman" w:hAnsi="Times New Roman" w:cs="Times New Roman"/>
          <w:sz w:val="20"/>
          <w:szCs w:val="20"/>
          <w:lang w:bidi="en-US"/>
        </w:rPr>
        <w:fldChar w:fldCharType="begin" w:fldLock="1"/>
      </w:r>
      <w:r w:rsidR="008E5064" w:rsidRPr="00634E38">
        <w:rPr>
          <w:rFonts w:ascii="Times New Roman" w:hAnsi="Times New Roman" w:cs="Times New Roman"/>
          <w:sz w:val="20"/>
          <w:szCs w:val="20"/>
          <w:lang w:bidi="en-US"/>
        </w:rPr>
        <w:instrText>ADDIN CSL_CITATION { "citationItems" : [ { "id" : "ITEM-1", "itemData" : { "author" : [ { "dropping-particle" : "", "family" : "Remmelink", "given" : "Jan", "non-dropping-particle" : "", "parse-names" : false, "suffix" : "" } ], "id" : "ITEM-1", "issued" : { "date-parts" : [ [ "2003" ] ] }, "publisher" : "Gramedia Pustaka Utama", "publisher-place" : "Jakarta", "title" : "Hukum Pidana", "type" : "book" }, "uris" : [ "http://www.mendeley.com/documents/?uuid=3fd310d0-3623-4759-86ad-76f5104f4fdc" ] } ], "mendeley" : { "formattedCitation" : "Jan Remmelink, &lt;i&gt;Hukum Pidana&lt;/i&gt; (Jakarta: Gramedia Pustaka Utama, 2003).", "plainTextFormattedCitation" : "Jan Remmelink, Hukum Pidana (Jakarta: Gramedia Pustaka Utama, 2003).", "previouslyFormattedCitation" : "Jan Remmelink, &lt;i&gt;Hukum Pidana&lt;/i&gt; (Jakarta: Gramedia Pustaka Utama, 2003)." }, "properties" : { "noteIndex" : 0 }, "schema" : "https://github.com/citation-style-language/schema/raw/master/csl-citation.json" }</w:instrText>
      </w:r>
      <w:r w:rsidR="008E5064" w:rsidRPr="00634E38">
        <w:rPr>
          <w:rFonts w:ascii="Times New Roman" w:hAnsi="Times New Roman" w:cs="Times New Roman"/>
          <w:sz w:val="20"/>
          <w:szCs w:val="20"/>
          <w:lang w:bidi="en-US"/>
        </w:rPr>
        <w:fldChar w:fldCharType="separate"/>
      </w:r>
      <w:r w:rsidR="008E5064" w:rsidRPr="00634E38">
        <w:rPr>
          <w:rFonts w:ascii="Times New Roman" w:hAnsi="Times New Roman" w:cs="Times New Roman"/>
          <w:noProof/>
          <w:sz w:val="20"/>
          <w:szCs w:val="20"/>
          <w:lang w:bidi="en-US"/>
        </w:rPr>
        <w:t xml:space="preserve">Jan Remmelink, </w:t>
      </w:r>
      <w:r w:rsidR="008E5064" w:rsidRPr="00634E38">
        <w:rPr>
          <w:rFonts w:ascii="Times New Roman" w:hAnsi="Times New Roman" w:cs="Times New Roman"/>
          <w:i/>
          <w:noProof/>
          <w:sz w:val="20"/>
          <w:szCs w:val="20"/>
          <w:lang w:bidi="en-US"/>
        </w:rPr>
        <w:t>Hukum Pidana</w:t>
      </w:r>
      <w:r w:rsidR="008E5064" w:rsidRPr="00634E38">
        <w:rPr>
          <w:rFonts w:ascii="Times New Roman" w:hAnsi="Times New Roman" w:cs="Times New Roman"/>
          <w:noProof/>
          <w:sz w:val="20"/>
          <w:szCs w:val="20"/>
          <w:lang w:bidi="en-US"/>
        </w:rPr>
        <w:t xml:space="preserve"> (Jakarta: Gramedia Pustaka Utama, 2003).</w:t>
      </w:r>
      <w:r w:rsidR="008E5064" w:rsidRPr="00634E38">
        <w:rPr>
          <w:rFonts w:ascii="Times New Roman" w:hAnsi="Times New Roman" w:cs="Times New Roman"/>
          <w:sz w:val="20"/>
          <w:szCs w:val="20"/>
          <w:lang w:bidi="en-US"/>
        </w:rPr>
        <w:fldChar w:fldCharType="end"/>
      </w:r>
      <w:r w:rsidRPr="00634E38">
        <w:rPr>
          <w:rFonts w:ascii="Times New Roman" w:hAnsi="Times New Roman" w:cs="Times New Roman"/>
          <w:sz w:val="20"/>
          <w:szCs w:val="20"/>
          <w:lang w:bidi="en-US"/>
        </w:rPr>
        <w:t xml:space="preserve"> hlm 15</w:t>
      </w:r>
      <w:r w:rsidR="00BA08B9" w:rsidRPr="00634E38">
        <w:rPr>
          <w:rFonts w:ascii="Times New Roman" w:hAnsi="Times New Roman" w:cs="Times New Roman"/>
          <w:sz w:val="20"/>
          <w:szCs w:val="20"/>
          <w:lang w:val="id-ID" w:bidi="en-US"/>
        </w:rPr>
        <w:t>.</w:t>
      </w:r>
    </w:p>
  </w:footnote>
  <w:footnote w:id="8">
    <w:p w:rsidR="00CE23A7" w:rsidRPr="00634E38" w:rsidRDefault="00CE23A7" w:rsidP="00634E38">
      <w:pPr>
        <w:spacing w:after="0" w:line="240" w:lineRule="auto"/>
        <w:ind w:firstLine="567"/>
        <w:jc w:val="both"/>
        <w:rPr>
          <w:rFonts w:ascii="Times New Roman" w:hAnsi="Times New Roman" w:cs="Times New Roman"/>
          <w:sz w:val="20"/>
          <w:szCs w:val="20"/>
        </w:rPr>
      </w:pPr>
      <w:r w:rsidRPr="00634E38">
        <w:rPr>
          <w:rFonts w:ascii="Times New Roman" w:hAnsi="Times New Roman" w:cs="Times New Roman"/>
          <w:sz w:val="20"/>
          <w:szCs w:val="20"/>
          <w:vertAlign w:val="superscript"/>
          <w:lang w:bidi="en-US"/>
        </w:rPr>
        <w:footnoteRef/>
      </w:r>
      <w:r w:rsidRPr="00634E38">
        <w:rPr>
          <w:rFonts w:ascii="Times New Roman" w:hAnsi="Times New Roman" w:cs="Times New Roman"/>
          <w:sz w:val="20"/>
          <w:szCs w:val="20"/>
          <w:lang w:val="id-ID" w:bidi="en-US"/>
        </w:rPr>
        <w:t xml:space="preserve"> </w:t>
      </w:r>
      <w:r w:rsidR="008E5064" w:rsidRPr="00634E38">
        <w:rPr>
          <w:rFonts w:ascii="Times New Roman" w:hAnsi="Times New Roman" w:cs="Times New Roman"/>
          <w:i/>
          <w:sz w:val="20"/>
          <w:szCs w:val="20"/>
          <w:lang w:val="id-ID" w:bidi="en-US"/>
        </w:rPr>
        <w:fldChar w:fldCharType="begin" w:fldLock="1"/>
      </w:r>
      <w:r w:rsidR="008E5064" w:rsidRPr="00634E38">
        <w:rPr>
          <w:rFonts w:ascii="Times New Roman" w:hAnsi="Times New Roman" w:cs="Times New Roman"/>
          <w:i/>
          <w:sz w:val="20"/>
          <w:szCs w:val="20"/>
          <w:lang w:val="id-ID" w:bidi="en-US"/>
        </w:rPr>
        <w:instrText>ADDIN CSL_CITATION { "citationItems" : [ { "id" : "ITEM-1", "itemData" : { "author" : [ { "dropping-particle" : "", "family" : "Remmelink", "given" : "Jan", "non-dropping-particle" : "", "parse-names" : false, "suffix" : "" } ], "id" : "ITEM-1", "issued" : { "date-parts" : [ [ "2003" ] ] }, "publisher" : "Gramedia Pustaka Utama", "publisher-place" : "Jakarta", "title" : "Hukum Pidana", "type" : "book" }, "uris" : [ "http://www.mendeley.com/documents/?uuid=3fd310d0-3623-4759-86ad-76f5104f4fdc" ] } ], "mendeley" : { "formattedCitation" : "Ibid.", "plainTextFormattedCitation" : "Ibid.", "previouslyFormattedCitation" : "Ibid." }, "properties" : { "noteIndex" : 0 }, "schema" : "https://github.com/citation-style-language/schema/raw/master/csl-citation.json" }</w:instrText>
      </w:r>
      <w:r w:rsidR="008E5064" w:rsidRPr="00634E38">
        <w:rPr>
          <w:rFonts w:ascii="Times New Roman" w:hAnsi="Times New Roman" w:cs="Times New Roman"/>
          <w:i/>
          <w:sz w:val="20"/>
          <w:szCs w:val="20"/>
          <w:lang w:val="id-ID" w:bidi="en-US"/>
        </w:rPr>
        <w:fldChar w:fldCharType="separate"/>
      </w:r>
      <w:r w:rsidR="008E5064" w:rsidRPr="00634E38">
        <w:rPr>
          <w:rFonts w:ascii="Times New Roman" w:hAnsi="Times New Roman" w:cs="Times New Roman"/>
          <w:noProof/>
          <w:sz w:val="20"/>
          <w:szCs w:val="20"/>
          <w:lang w:val="id-ID" w:bidi="en-US"/>
        </w:rPr>
        <w:t>Ibid.</w:t>
      </w:r>
      <w:r w:rsidR="008E5064" w:rsidRPr="00634E38">
        <w:rPr>
          <w:rFonts w:ascii="Times New Roman" w:hAnsi="Times New Roman" w:cs="Times New Roman"/>
          <w:i/>
          <w:sz w:val="20"/>
          <w:szCs w:val="20"/>
          <w:lang w:val="id-ID" w:bidi="en-US"/>
        </w:rPr>
        <w:fldChar w:fldCharType="end"/>
      </w:r>
    </w:p>
  </w:footnote>
  <w:footnote w:id="9">
    <w:p w:rsidR="00CE23A7" w:rsidRPr="00634E38" w:rsidRDefault="00CE23A7" w:rsidP="00634E38">
      <w:pPr>
        <w:pStyle w:val="TeksCatatanKaki"/>
        <w:ind w:firstLine="567"/>
        <w:jc w:val="both"/>
      </w:pPr>
      <w:r w:rsidRPr="00634E38">
        <w:rPr>
          <w:rStyle w:val="ReferensiCatatanKaki"/>
        </w:rPr>
        <w:footnoteRef/>
      </w:r>
      <w:r w:rsidRPr="00634E38">
        <w:t xml:space="preserve"> </w:t>
      </w:r>
      <w:r w:rsidR="008E5064" w:rsidRPr="00634E38">
        <w:fldChar w:fldCharType="begin" w:fldLock="1"/>
      </w:r>
      <w:r w:rsidR="008E5064" w:rsidRPr="00634E38">
        <w:instrText>ADDIN CSL_CITATION { "citationItems" : [ { "id" : "ITEM-1", "itemData" : { "author" : [ { "dropping-particle" : "", "family" : "Atmasasmita", "given" : "Romli", "non-dropping-particle" : "", "parse-names" : false, "suffix" : "" } ], "id" : "ITEM-1", "issued" : { "date-parts" : [ [ "2013" ] ] }, "publisher" : "PT Fikahati Aneska", "publisher-place" : "Jakarta", "title" : "Buku I Kapita Selekta Kejahatan Bisnis dan Hukum Pidana", "type" : "book" }, "uris" : [ "http://www.mendeley.com/documents/?uuid=6c77bcfb-5950-44f1-920c-a996c10faf06" ] } ], "mendeley" : { "formattedCitation" : "Romli Atmasasmita, &lt;i&gt;Buku I Kapita Selekta Kejahatan Bisnis Dan Hukum Pidana&lt;/i&gt; (Jakarta: PT Fikahati Aneska, 2013).", "plainTextFormattedCitation" : "Romli Atmasasmita, Buku I Kapita Selekta Kejahatan Bisnis Dan Hukum Pidana (Jakarta: PT Fikahati Aneska, 2013).", "previouslyFormattedCitation" : "Romli Atmasasmita, &lt;i&gt;Buku I Kapita Selekta Kejahatan Bisnis Dan Hukum Pidana&lt;/i&gt; (Jakarta: PT Fikahati Aneska, 2013)." }, "properties" : { "noteIndex" : 0 }, "schema" : "https://github.com/citation-style-language/schema/raw/master/csl-citation.json" }</w:instrText>
      </w:r>
      <w:r w:rsidR="008E5064" w:rsidRPr="00634E38">
        <w:fldChar w:fldCharType="separate"/>
      </w:r>
      <w:r w:rsidR="008E5064" w:rsidRPr="00634E38">
        <w:rPr>
          <w:noProof/>
        </w:rPr>
        <w:t xml:space="preserve">Romli Atmasasmita, </w:t>
      </w:r>
      <w:r w:rsidR="008E5064" w:rsidRPr="00634E38">
        <w:rPr>
          <w:i/>
          <w:noProof/>
        </w:rPr>
        <w:t>Buku I Kapita Selekta Kejahatan Bisnis Dan Hukum Pidana</w:t>
      </w:r>
      <w:r w:rsidR="008E5064" w:rsidRPr="00634E38">
        <w:rPr>
          <w:noProof/>
        </w:rPr>
        <w:t xml:space="preserve"> (Jakarta: PT Fikahati Aneska, 2013).</w:t>
      </w:r>
      <w:r w:rsidR="008E5064" w:rsidRPr="00634E38">
        <w:fldChar w:fldCharType="end"/>
      </w:r>
      <w:r w:rsidRPr="00634E38">
        <w:t>hlm 199.</w:t>
      </w:r>
    </w:p>
  </w:footnote>
  <w:footnote w:id="10">
    <w:p w:rsidR="00B9219D" w:rsidRPr="00634E38" w:rsidRDefault="00B9219D" w:rsidP="00634E38">
      <w:pPr>
        <w:pStyle w:val="TeksCatatanKaki"/>
        <w:ind w:firstLine="567"/>
        <w:jc w:val="both"/>
      </w:pPr>
      <w:r w:rsidRPr="00634E38">
        <w:rPr>
          <w:rStyle w:val="ReferensiCatatanKaki"/>
        </w:rPr>
        <w:footnoteRef/>
      </w:r>
      <w:r w:rsidRPr="00634E38">
        <w:t xml:space="preserve"> </w:t>
      </w:r>
      <w:r w:rsidRPr="00634E38">
        <w:rPr>
          <w:rStyle w:val="FootnoteItalic"/>
          <w:rFonts w:eastAsia="Arial Unicode MS"/>
          <w:color w:val="auto"/>
          <w:sz w:val="20"/>
          <w:szCs w:val="20"/>
        </w:rPr>
        <w:fldChar w:fldCharType="begin" w:fldLock="1"/>
      </w:r>
      <w:r w:rsidRPr="00634E38">
        <w:rPr>
          <w:rStyle w:val="FootnoteItalic"/>
          <w:rFonts w:eastAsia="Arial Unicode MS"/>
          <w:color w:val="auto"/>
          <w:sz w:val="20"/>
          <w:szCs w:val="20"/>
        </w:rPr>
        <w:instrText>ADDIN CSL_CITATION { "citationItems" : [ { "id" : "ITEM-1", "itemData" : { "author" : [ { "dropping-particle" : "", "family" : "Lubis", "given" : "M.", "non-dropping-particle" : "", "parse-names" : false, "suffix" : "" }, { "dropping-particle" : "", "family" : "Scott", "given" : "J.C.", "non-dropping-particle" : "", "parse-names" : false, "suffix" : "" } ], "id" : "ITEM-1", "issued" : { "date-parts" : [ [ "1997" ] ] }, "publisher" : "Yayasan Obor Indonesia", "publisher-place" : "Jakarta", "title" : "Korupsi Politik", "type" : "book" }, "uris" : [ "http://www.mendeley.com/documents/?uuid=600d6cb0-d5a1-42b2-a70f-c97ec7e1d8d8" ] } ], "mendeley" : { "formattedCitation" : "Ibid.", "plainTextFormattedCitation" : "Ibid.", "previouslyFormattedCitation" : "Ibid." }, "properties" : { "noteIndex" : 0 }, "schema" : "https://github.com/citation-style-language/schema/raw/master/csl-citation.json" }</w:instrText>
      </w:r>
      <w:r w:rsidRPr="00634E38">
        <w:rPr>
          <w:rStyle w:val="FootnoteItalic"/>
          <w:rFonts w:eastAsia="Arial Unicode MS"/>
          <w:color w:val="auto"/>
          <w:sz w:val="20"/>
          <w:szCs w:val="20"/>
        </w:rPr>
        <w:fldChar w:fldCharType="separate"/>
      </w:r>
      <w:r w:rsidRPr="00634E38">
        <w:rPr>
          <w:rStyle w:val="FootnoteItalic"/>
          <w:rFonts w:eastAsia="Arial Unicode MS"/>
          <w:i w:val="0"/>
          <w:noProof/>
          <w:color w:val="auto"/>
          <w:sz w:val="20"/>
          <w:szCs w:val="20"/>
        </w:rPr>
        <w:t>Ibid.</w:t>
      </w:r>
      <w:r w:rsidRPr="00634E38">
        <w:rPr>
          <w:rStyle w:val="FootnoteItalic"/>
          <w:rFonts w:eastAsia="Arial Unicode MS"/>
          <w:color w:val="auto"/>
          <w:sz w:val="20"/>
          <w:szCs w:val="20"/>
        </w:rPr>
        <w:fldChar w:fldCharType="end"/>
      </w:r>
      <w:r w:rsidRPr="00634E38">
        <w:rPr>
          <w:rStyle w:val="FootnoteItalic"/>
          <w:rFonts w:eastAsia="Arial Unicode MS"/>
          <w:color w:val="auto"/>
          <w:sz w:val="20"/>
          <w:szCs w:val="20"/>
        </w:rPr>
        <w:t>.</w:t>
      </w:r>
    </w:p>
  </w:footnote>
  <w:footnote w:id="11">
    <w:p w:rsidR="00CE23A7" w:rsidRPr="00634E38" w:rsidRDefault="00CE23A7" w:rsidP="00634E38">
      <w:pPr>
        <w:pStyle w:val="TeksCatatanKaki"/>
        <w:ind w:firstLine="567"/>
        <w:jc w:val="both"/>
        <w:rPr>
          <w:lang w:val="id-ID"/>
        </w:rPr>
      </w:pPr>
      <w:r w:rsidRPr="00634E38">
        <w:rPr>
          <w:rStyle w:val="ReferensiCatatanKaki"/>
        </w:rPr>
        <w:footnoteRef/>
      </w:r>
      <w:r w:rsidR="00451B61" w:rsidRPr="00634E38">
        <w:rPr>
          <w:lang w:val="id-ID"/>
        </w:rPr>
        <w:t xml:space="preserve"> </w:t>
      </w:r>
      <w:r w:rsidR="00451B61" w:rsidRPr="00634E38">
        <w:rPr>
          <w:lang w:val="id-ID"/>
        </w:rPr>
        <w:fldChar w:fldCharType="begin" w:fldLock="1"/>
      </w:r>
      <w:r w:rsidR="00451B61" w:rsidRPr="00634E38">
        <w:rPr>
          <w:lang w:val="id-ID"/>
        </w:rPr>
        <w:instrText>ADDIN CSL_CITATION { "citationItems" : [ { "id" : "ITEM-1", "itemData" : { "author" : [ { "dropping-particle" : "", "family" : "Hiariej", "given" : "Eddy O.S", "non-dropping-particle" : "", "parse-names" : false, "suffix" : "" } ], "container-title" : "Opinio Juris", "id" : "ITEM-1", "issue" : "Mei-Agustus", "issued" : { "date-parts" : [ [ "2013" ] ] }, "title" : "Pengembalian Aset Kejahatan", "type" : "article-journal", "volume" : "13" }, "uris" : [ "http://www.mendeley.com/documents/?uuid=ee012f18-e818-4775-86f8-5c2d5f4a401b" ] } ], "mendeley" : { "formattedCitation" : "Eddy O.S Hiariej, \u201cPengembalian Aset Kejahatan,\u201d &lt;i&gt;Opinio Juris&lt;/i&gt; 13, no. Mei-Agustus (2013).", "plainTextFormattedCitation" : "Eddy O.S Hiariej, \u201cPengembalian Aset Kejahatan,\u201d Opinio Juris 13, no. Mei-Agustus (2013).", "previouslyFormattedCitation" : "Eddy O.S Hiariej, \u201cPengembalian Aset Kejahatan,\u201d &lt;i&gt;Opinio Juris&lt;/i&gt; 13, no. Mei-Agustus (2013)." }, "properties" : { "noteIndex" : 0 }, "schema" : "https://github.com/citation-style-language/schema/raw/master/csl-citation.json" }</w:instrText>
      </w:r>
      <w:r w:rsidR="00451B61" w:rsidRPr="00634E38">
        <w:rPr>
          <w:lang w:val="id-ID"/>
        </w:rPr>
        <w:fldChar w:fldCharType="separate"/>
      </w:r>
      <w:r w:rsidR="00451B61" w:rsidRPr="00634E38">
        <w:rPr>
          <w:noProof/>
          <w:lang w:val="id-ID"/>
        </w:rPr>
        <w:t xml:space="preserve">Eddy O.S Hiariej, “Pengembalian Aset Kejahatan,” </w:t>
      </w:r>
      <w:r w:rsidR="00451B61" w:rsidRPr="00634E38">
        <w:rPr>
          <w:i/>
          <w:noProof/>
          <w:lang w:val="id-ID"/>
        </w:rPr>
        <w:t>Opinio Juris</w:t>
      </w:r>
      <w:r w:rsidR="00451B61" w:rsidRPr="00634E38">
        <w:rPr>
          <w:noProof/>
          <w:lang w:val="id-ID"/>
        </w:rPr>
        <w:t xml:space="preserve"> 13, no. Mei-Agustus (2013).</w:t>
      </w:r>
      <w:r w:rsidR="00451B61" w:rsidRPr="00634E38">
        <w:rPr>
          <w:lang w:val="id-ID"/>
        </w:rPr>
        <w:fldChar w:fldCharType="end"/>
      </w:r>
    </w:p>
  </w:footnote>
  <w:footnote w:id="12">
    <w:p w:rsidR="00CE23A7" w:rsidRPr="00634E38" w:rsidRDefault="00CE23A7" w:rsidP="00634E38">
      <w:pPr>
        <w:pStyle w:val="TeksCatatanKaki"/>
        <w:ind w:firstLine="567"/>
        <w:jc w:val="both"/>
      </w:pPr>
      <w:r w:rsidRPr="00634E38">
        <w:rPr>
          <w:rStyle w:val="ReferensiCatatanKaki"/>
        </w:rPr>
        <w:footnoteRef/>
      </w:r>
      <w:r w:rsidRPr="00634E38">
        <w:t xml:space="preserve"> </w:t>
      </w:r>
      <w:r w:rsidR="00451B61" w:rsidRPr="00634E38">
        <w:fldChar w:fldCharType="begin" w:fldLock="1"/>
      </w:r>
      <w:r w:rsidR="003A59AA" w:rsidRPr="00634E38">
        <w:instrText>ADDIN CSL_CITATION { "citationItems" : [ { "id" : "ITEM-1", "itemData" : { "author" : [ { "dropping-particle" : "", "family" : "Atmasasmita", "given" : "Romli", "non-dropping-particle" : "", "parse-names" : false, "suffix" : "" } ], "collection-title" : "Makalah Untuk Pelatihan Hukum Pidana , Kerjasama MAHUPIKI dan Fakultas Hukum UGM Tanggal 23-27 Februari 2014", "id" : "ITEM-1", "issued" : { "date-parts" : [ [ "0" ] ] }, "title" : "Asset Recovery Dan Mutual Assistance In Criminal Matters", "type" : "report" }, "uris" : [ "http://www.mendeley.com/documents/?uuid=a4c908c6-5628-4bbc-9ebf-c076fc7a8602" ] } ], "mendeley" : { "formattedCitation" : "Atmasasmita, &lt;i&gt;Asset Recovery Dan Mutual Assistance In Criminal Matters&lt;/i&gt;.", "plainTextFormattedCitation" : "Atmasasmita, Asset Recovery Dan Mutual Assistance In Criminal Matters.", "previouslyFormattedCitation" : "Atmasasmita, &lt;i&gt;Asset Recovery Dan Mutual Assistance In Criminal Matters&lt;/i&gt;." }, "properties" : { "noteIndex" : 0 }, "schema" : "https://github.com/citation-style-language/schema/raw/master/csl-citation.json" }</w:instrText>
      </w:r>
      <w:r w:rsidR="00451B61" w:rsidRPr="00634E38">
        <w:fldChar w:fldCharType="separate"/>
      </w:r>
      <w:r w:rsidR="00451B61" w:rsidRPr="00634E38">
        <w:rPr>
          <w:noProof/>
        </w:rPr>
        <w:t xml:space="preserve">Atmasasmita, </w:t>
      </w:r>
      <w:r w:rsidR="00451B61" w:rsidRPr="00634E38">
        <w:rPr>
          <w:i/>
          <w:noProof/>
        </w:rPr>
        <w:t>Asset Recovery Dan Mutual Assistance In Criminal Matters</w:t>
      </w:r>
      <w:r w:rsidR="00451B61" w:rsidRPr="00634E38">
        <w:rPr>
          <w:noProof/>
        </w:rPr>
        <w:t>.</w:t>
      </w:r>
      <w:r w:rsidR="00451B61" w:rsidRPr="00634E38">
        <w:fldChar w:fldCharType="end"/>
      </w:r>
      <w:r w:rsidRPr="00634E38">
        <w:rPr>
          <w:rStyle w:val="FootnoteItalic"/>
          <w:rFonts w:eastAsia="Arial Unicode MS"/>
          <w:color w:val="auto"/>
          <w:sz w:val="20"/>
          <w:szCs w:val="20"/>
        </w:rPr>
        <w:t>.</w:t>
      </w:r>
    </w:p>
  </w:footnote>
  <w:footnote w:id="13">
    <w:p w:rsidR="00CE23A7" w:rsidRPr="00634E38" w:rsidRDefault="00CE23A7" w:rsidP="00634E38">
      <w:pPr>
        <w:pStyle w:val="TeksCatatanKaki"/>
        <w:ind w:firstLine="567"/>
        <w:jc w:val="both"/>
      </w:pPr>
      <w:r w:rsidRPr="00634E38">
        <w:rPr>
          <w:rStyle w:val="ReferensiCatatanKaki"/>
        </w:rPr>
        <w:footnoteRef/>
      </w:r>
      <w:r w:rsidRPr="00634E38">
        <w:t xml:space="preserve"> </w:t>
      </w:r>
      <w:r w:rsidRPr="00634E38">
        <w:rPr>
          <w:i/>
        </w:rPr>
        <w:t>Ibid</w:t>
      </w:r>
    </w:p>
  </w:footnote>
  <w:footnote w:id="14">
    <w:p w:rsidR="00CE23A7" w:rsidRPr="00634E38" w:rsidRDefault="00CE23A7" w:rsidP="00634E38">
      <w:pPr>
        <w:pStyle w:val="Judul3"/>
        <w:spacing w:before="0" w:line="240" w:lineRule="auto"/>
        <w:ind w:firstLine="567"/>
        <w:jc w:val="both"/>
        <w:rPr>
          <w:rFonts w:ascii="Times New Roman" w:hAnsi="Times New Roman" w:cs="Times New Roman"/>
          <w:b w:val="0"/>
          <w:color w:val="auto"/>
          <w:sz w:val="20"/>
          <w:szCs w:val="20"/>
          <w:lang w:val="id-ID"/>
        </w:rPr>
      </w:pPr>
      <w:r w:rsidRPr="00634E38">
        <w:rPr>
          <w:rStyle w:val="ReferensiCatatanKaki"/>
          <w:rFonts w:ascii="Times New Roman" w:hAnsi="Times New Roman" w:cs="Times New Roman"/>
          <w:b w:val="0"/>
          <w:color w:val="auto"/>
          <w:sz w:val="20"/>
          <w:szCs w:val="20"/>
        </w:rPr>
        <w:footnoteRef/>
      </w:r>
      <w:r w:rsidRPr="00634E38">
        <w:rPr>
          <w:rFonts w:ascii="Times New Roman" w:hAnsi="Times New Roman" w:cs="Times New Roman"/>
          <w:b w:val="0"/>
          <w:color w:val="auto"/>
          <w:sz w:val="20"/>
          <w:szCs w:val="20"/>
        </w:rPr>
        <w:t xml:space="preserve"> </w:t>
      </w:r>
      <w:r w:rsidRPr="00634E38">
        <w:rPr>
          <w:rFonts w:ascii="Times New Roman" w:hAnsi="Times New Roman" w:cs="Times New Roman"/>
          <w:b w:val="0"/>
          <w:i/>
          <w:color w:val="auto"/>
          <w:sz w:val="20"/>
          <w:szCs w:val="20"/>
          <w:lang w:bidi="en-US"/>
        </w:rPr>
        <w:t>Ibid.</w:t>
      </w:r>
    </w:p>
  </w:footnote>
  <w:footnote w:id="15">
    <w:p w:rsidR="00CE23A7" w:rsidRPr="00634E38" w:rsidRDefault="00CE23A7" w:rsidP="00634E38">
      <w:pPr>
        <w:pStyle w:val="TeksCatatanKaki"/>
        <w:ind w:firstLine="567"/>
        <w:jc w:val="both"/>
        <w:rPr>
          <w:lang w:val="id-ID"/>
        </w:rPr>
      </w:pPr>
      <w:r w:rsidRPr="00634E38">
        <w:rPr>
          <w:rStyle w:val="ReferensiCatatanKaki"/>
        </w:rPr>
        <w:footnoteRef/>
      </w:r>
      <w:r w:rsidRPr="00634E38">
        <w:rPr>
          <w:lang w:val="id-ID"/>
        </w:rPr>
        <w:t xml:space="preserve"> </w:t>
      </w:r>
      <w:r w:rsidRPr="00634E38">
        <w:t xml:space="preserve">Purwaning M. </w:t>
      </w:r>
      <w:r w:rsidRPr="00634E38">
        <w:rPr>
          <w:i/>
        </w:rPr>
        <w:t>Y</w:t>
      </w:r>
      <w:r w:rsidRPr="00634E38">
        <w:rPr>
          <w:i/>
          <w:lang w:val="id-ID"/>
        </w:rPr>
        <w:t>a</w:t>
      </w:r>
      <w:r w:rsidRPr="00634E38">
        <w:rPr>
          <w:i/>
        </w:rPr>
        <w:t>n</w:t>
      </w:r>
      <w:r w:rsidRPr="00634E38">
        <w:rPr>
          <w:i/>
          <w:lang w:val="id-ID"/>
        </w:rPr>
        <w:t>u</w:t>
      </w:r>
      <w:r w:rsidRPr="00634E38">
        <w:rPr>
          <w:i/>
        </w:rPr>
        <w:t>ar</w:t>
      </w:r>
      <w:r w:rsidRPr="00634E38">
        <w:rPr>
          <w:i/>
          <w:lang w:val="id-ID"/>
        </w:rPr>
        <w:t xml:space="preserve">, Op cit, </w:t>
      </w:r>
      <w:r w:rsidRPr="00634E38">
        <w:rPr>
          <w:lang w:val="id-ID"/>
        </w:rPr>
        <w:t>hlm.</w:t>
      </w:r>
      <w:r w:rsidRPr="00634E38">
        <w:t xml:space="preserve"> 206</w:t>
      </w:r>
      <w:r w:rsidRPr="00634E38">
        <w:rPr>
          <w:lang w:val="id-ID"/>
        </w:rPr>
        <w:t>.</w:t>
      </w:r>
    </w:p>
  </w:footnote>
  <w:footnote w:id="16">
    <w:p w:rsidR="00CE23A7" w:rsidRPr="00634E38" w:rsidRDefault="00CE23A7" w:rsidP="00634E38">
      <w:pPr>
        <w:pStyle w:val="TeksCatatanKaki"/>
        <w:ind w:firstLine="567"/>
        <w:jc w:val="both"/>
      </w:pPr>
      <w:r w:rsidRPr="00634E38">
        <w:rPr>
          <w:rStyle w:val="ReferensiCatatanKaki"/>
        </w:rPr>
        <w:footnoteRef/>
      </w:r>
      <w:r w:rsidRPr="00634E38">
        <w:t xml:space="preserve">Suradji, Buguati, Sutriya, ed., </w:t>
      </w:r>
      <w:r w:rsidRPr="00634E38">
        <w:rPr>
          <w:i/>
        </w:rPr>
        <w:t xml:space="preserve">Pengkajian </w:t>
      </w:r>
      <w:r w:rsidRPr="00634E38">
        <w:rPr>
          <w:i/>
          <w:lang w:val="id-ID"/>
        </w:rPr>
        <w:t>T</w:t>
      </w:r>
      <w:r w:rsidRPr="00634E38">
        <w:rPr>
          <w:i/>
        </w:rPr>
        <w:t xml:space="preserve">entang </w:t>
      </w:r>
      <w:r w:rsidRPr="00634E38">
        <w:rPr>
          <w:i/>
          <w:lang w:val="id-ID"/>
        </w:rPr>
        <w:t>K</w:t>
      </w:r>
      <w:r w:rsidRPr="00634E38">
        <w:rPr>
          <w:i/>
        </w:rPr>
        <w:t>riminalisasi</w:t>
      </w:r>
      <w:r w:rsidRPr="00634E38">
        <w:t>,</w:t>
      </w:r>
      <w:r w:rsidRPr="00634E38">
        <w:rPr>
          <w:i/>
          <w:lang w:val="id-ID"/>
        </w:rPr>
        <w:t>P</w:t>
      </w:r>
      <w:r w:rsidRPr="00634E38">
        <w:rPr>
          <w:i/>
        </w:rPr>
        <w:t xml:space="preserve">engembalian </w:t>
      </w:r>
      <w:r w:rsidRPr="00634E38">
        <w:rPr>
          <w:i/>
          <w:lang w:val="id-ID"/>
        </w:rPr>
        <w:t>A</w:t>
      </w:r>
      <w:r w:rsidRPr="00634E38">
        <w:rPr>
          <w:i/>
        </w:rPr>
        <w:t xml:space="preserve">set, </w:t>
      </w:r>
      <w:r w:rsidRPr="00634E38">
        <w:rPr>
          <w:i/>
          <w:lang w:val="id-ID"/>
        </w:rPr>
        <w:t>K</w:t>
      </w:r>
      <w:r w:rsidRPr="00634E38">
        <w:rPr>
          <w:i/>
        </w:rPr>
        <w:t xml:space="preserve">erjasama </w:t>
      </w:r>
      <w:r w:rsidRPr="00634E38">
        <w:rPr>
          <w:i/>
          <w:lang w:val="id-ID"/>
        </w:rPr>
        <w:t>I</w:t>
      </w:r>
      <w:r w:rsidRPr="00634E38">
        <w:rPr>
          <w:i/>
        </w:rPr>
        <w:t xml:space="preserve">nternasional dalam </w:t>
      </w:r>
      <w:r w:rsidRPr="00634E38">
        <w:rPr>
          <w:i/>
          <w:lang w:val="id-ID"/>
        </w:rPr>
        <w:t>K</w:t>
      </w:r>
      <w:r w:rsidRPr="00634E38">
        <w:rPr>
          <w:i/>
        </w:rPr>
        <w:t>onvensi PBB</w:t>
      </w:r>
      <w:r w:rsidRPr="00634E38">
        <w:t>, Badan Pembinaan Hukum Nasional Departemen Hukum dan HAM,</w:t>
      </w:r>
      <w:r w:rsidRPr="00634E38">
        <w:rPr>
          <w:lang w:val="id-ID"/>
        </w:rPr>
        <w:t xml:space="preserve"> Jakarta,</w:t>
      </w:r>
      <w:r w:rsidRPr="00634E38">
        <w:t xml:space="preserve"> 2008, </w:t>
      </w:r>
      <w:r w:rsidRPr="00634E38">
        <w:rPr>
          <w:lang w:val="id-ID"/>
        </w:rPr>
        <w:t>h</w:t>
      </w:r>
      <w:r w:rsidRPr="00634E38">
        <w:t>lm 9.</w:t>
      </w:r>
    </w:p>
  </w:footnote>
  <w:footnote w:id="17">
    <w:p w:rsidR="00CE23A7" w:rsidRPr="00634E38" w:rsidRDefault="00CE23A7" w:rsidP="00634E38">
      <w:pPr>
        <w:pStyle w:val="TeksCatatanKaki"/>
        <w:ind w:firstLine="567"/>
        <w:jc w:val="both"/>
        <w:rPr>
          <w:lang w:val="id-ID"/>
        </w:rPr>
      </w:pPr>
      <w:r w:rsidRPr="00634E38">
        <w:rPr>
          <w:rStyle w:val="ReferensiCatatanKaki"/>
        </w:rPr>
        <w:footnoteRef/>
      </w:r>
      <w:r w:rsidRPr="00634E38">
        <w:t xml:space="preserve">John Conyngham, ESq., Global Dirrector of Investigations, Control Risks Group Limited Before the Institutions and Consumer Credit US House Representatives, 9 May 2002, </w:t>
      </w:r>
      <w:r w:rsidRPr="00634E38">
        <w:rPr>
          <w:lang w:val="id-ID"/>
        </w:rPr>
        <w:t>h</w:t>
      </w:r>
      <w:r w:rsidRPr="00634E38">
        <w:t>lm 2</w:t>
      </w:r>
    </w:p>
  </w:footnote>
  <w:footnote w:id="18">
    <w:p w:rsidR="00CE23A7" w:rsidRPr="00634E38" w:rsidRDefault="00CE23A7" w:rsidP="00634E38">
      <w:pPr>
        <w:pStyle w:val="TeksCatatanKaki"/>
        <w:ind w:firstLine="567"/>
        <w:jc w:val="both"/>
        <w:rPr>
          <w:i/>
        </w:rPr>
      </w:pPr>
      <w:r w:rsidRPr="00634E38">
        <w:rPr>
          <w:rStyle w:val="ReferensiCatatanKaki"/>
        </w:rPr>
        <w:footnoteRef/>
      </w:r>
      <w:r w:rsidRPr="00634E38">
        <w:rPr>
          <w:i/>
        </w:rPr>
        <w:t>Ibid.</w:t>
      </w:r>
    </w:p>
  </w:footnote>
  <w:footnote w:id="19">
    <w:p w:rsidR="00CE23A7" w:rsidRPr="00634E38" w:rsidRDefault="00CE23A7" w:rsidP="00634E38">
      <w:pPr>
        <w:pStyle w:val="TeksCatatanKaki"/>
        <w:ind w:firstLine="567"/>
        <w:jc w:val="both"/>
      </w:pPr>
      <w:r w:rsidRPr="00634E38">
        <w:rPr>
          <w:rStyle w:val="ReferensiCatatanKaki"/>
        </w:rPr>
        <w:footnoteRef/>
      </w:r>
      <w:r w:rsidRPr="00634E38">
        <w:rPr>
          <w:lang w:val="id-ID"/>
        </w:rPr>
        <w:t xml:space="preserve"> </w:t>
      </w:r>
      <w:r w:rsidRPr="00634E38">
        <w:rPr>
          <w:i/>
          <w:lang w:val="id-ID"/>
        </w:rPr>
        <w:t>United Nations Convention Againts Corruption</w:t>
      </w:r>
      <w:r w:rsidRPr="00634E38">
        <w:rPr>
          <w:lang w:val="id-ID"/>
        </w:rPr>
        <w:t xml:space="preserve"> 2003</w:t>
      </w:r>
      <w:r w:rsidRPr="00634E38">
        <w:t>.</w:t>
      </w:r>
    </w:p>
  </w:footnote>
  <w:footnote w:id="20">
    <w:p w:rsidR="00CE23A7" w:rsidRPr="00634E38" w:rsidRDefault="00CE23A7" w:rsidP="00634E38">
      <w:pPr>
        <w:pStyle w:val="TeksCatatanKaki"/>
        <w:ind w:firstLine="567"/>
        <w:jc w:val="both"/>
      </w:pPr>
      <w:r w:rsidRPr="00634E38">
        <w:rPr>
          <w:rStyle w:val="ReferensiCatatanKaki"/>
        </w:rPr>
        <w:footnoteRef/>
      </w:r>
      <w:r w:rsidRPr="00634E38">
        <w:rPr>
          <w:i/>
        </w:rPr>
        <w:t>Ibid.</w:t>
      </w:r>
    </w:p>
  </w:footnote>
  <w:footnote w:id="21">
    <w:p w:rsidR="00CE23A7" w:rsidRPr="00634E38" w:rsidRDefault="00CE23A7" w:rsidP="00634E38">
      <w:pPr>
        <w:pStyle w:val="TeksCatatanKaki"/>
        <w:ind w:firstLine="567"/>
        <w:jc w:val="both"/>
      </w:pPr>
      <w:r w:rsidRPr="00634E38">
        <w:rPr>
          <w:rStyle w:val="ReferensiCatatanKaki"/>
        </w:rPr>
        <w:footnoteRef/>
      </w:r>
      <w:r w:rsidRPr="00634E38">
        <w:t xml:space="preserve">Purwaning M. Yuniar, </w:t>
      </w:r>
      <w:r w:rsidRPr="00634E38">
        <w:rPr>
          <w:i/>
          <w:lang w:val="id-ID"/>
        </w:rPr>
        <w:t xml:space="preserve">Op cit, </w:t>
      </w:r>
      <w:r w:rsidRPr="00634E38">
        <w:rPr>
          <w:lang w:val="id-ID"/>
        </w:rPr>
        <w:t>h</w:t>
      </w:r>
      <w:r w:rsidRPr="00634E38">
        <w:t>lm 233</w:t>
      </w:r>
    </w:p>
  </w:footnote>
  <w:footnote w:id="22">
    <w:p w:rsidR="00CE23A7" w:rsidRPr="00634E38" w:rsidRDefault="00CE23A7" w:rsidP="00634E38">
      <w:pPr>
        <w:autoSpaceDE w:val="0"/>
        <w:autoSpaceDN w:val="0"/>
        <w:adjustRightInd w:val="0"/>
        <w:spacing w:after="0" w:line="240" w:lineRule="auto"/>
        <w:ind w:firstLine="567"/>
        <w:jc w:val="both"/>
        <w:rPr>
          <w:rFonts w:ascii="Times New Roman" w:hAnsi="Times New Roman" w:cs="Times New Roman"/>
          <w:sz w:val="20"/>
          <w:szCs w:val="20"/>
        </w:rPr>
      </w:pPr>
      <w:r w:rsidRPr="00634E38">
        <w:rPr>
          <w:rStyle w:val="ReferensiCatatanKaki"/>
          <w:rFonts w:ascii="Times New Roman" w:hAnsi="Times New Roman" w:cs="Times New Roman"/>
          <w:sz w:val="20"/>
          <w:szCs w:val="20"/>
        </w:rPr>
        <w:footnoteRef/>
      </w:r>
      <w:r w:rsidRPr="00634E38">
        <w:rPr>
          <w:rFonts w:ascii="Times New Roman" w:hAnsi="Times New Roman" w:cs="Times New Roman"/>
          <w:sz w:val="20"/>
          <w:szCs w:val="20"/>
        </w:rPr>
        <w:t xml:space="preserve"> Pasal 32 Undang-Undang Nomor 31 Tahun 1999</w:t>
      </w:r>
    </w:p>
  </w:footnote>
  <w:footnote w:id="23">
    <w:p w:rsidR="00CE23A7" w:rsidRPr="00634E38" w:rsidRDefault="00CE23A7" w:rsidP="00634E38">
      <w:pPr>
        <w:autoSpaceDE w:val="0"/>
        <w:autoSpaceDN w:val="0"/>
        <w:adjustRightInd w:val="0"/>
        <w:spacing w:after="0" w:line="240" w:lineRule="auto"/>
        <w:ind w:firstLine="567"/>
        <w:jc w:val="both"/>
        <w:rPr>
          <w:rFonts w:ascii="Times New Roman" w:hAnsi="Times New Roman" w:cs="Times New Roman"/>
          <w:sz w:val="20"/>
          <w:szCs w:val="20"/>
        </w:rPr>
      </w:pPr>
      <w:r w:rsidRPr="00634E38">
        <w:rPr>
          <w:rStyle w:val="ReferensiCatatanKaki"/>
          <w:rFonts w:ascii="Times New Roman" w:hAnsi="Times New Roman" w:cs="Times New Roman"/>
          <w:sz w:val="20"/>
          <w:szCs w:val="20"/>
        </w:rPr>
        <w:footnoteRef/>
      </w:r>
      <w:r w:rsidRPr="00634E38">
        <w:rPr>
          <w:rFonts w:ascii="Times New Roman" w:hAnsi="Times New Roman" w:cs="Times New Roman"/>
          <w:sz w:val="20"/>
          <w:szCs w:val="20"/>
        </w:rPr>
        <w:t xml:space="preserve"> Pasal 33 Undang-Undang Nomor 31 Tahun 1999.</w:t>
      </w:r>
    </w:p>
  </w:footnote>
  <w:footnote w:id="24">
    <w:p w:rsidR="00CE23A7" w:rsidRPr="00634E38" w:rsidRDefault="00CE23A7" w:rsidP="00634E38">
      <w:pPr>
        <w:autoSpaceDE w:val="0"/>
        <w:autoSpaceDN w:val="0"/>
        <w:adjustRightInd w:val="0"/>
        <w:spacing w:after="0" w:line="240" w:lineRule="auto"/>
        <w:ind w:firstLine="567"/>
        <w:jc w:val="both"/>
        <w:rPr>
          <w:rFonts w:ascii="Times New Roman" w:hAnsi="Times New Roman" w:cs="Times New Roman"/>
          <w:sz w:val="20"/>
          <w:szCs w:val="20"/>
          <w:lang w:val="id-ID"/>
        </w:rPr>
      </w:pPr>
      <w:r w:rsidRPr="00634E38">
        <w:rPr>
          <w:rStyle w:val="ReferensiCatatanKaki"/>
          <w:rFonts w:ascii="Times New Roman" w:hAnsi="Times New Roman" w:cs="Times New Roman"/>
          <w:sz w:val="20"/>
          <w:szCs w:val="20"/>
        </w:rPr>
        <w:footnoteRef/>
      </w:r>
      <w:r w:rsidRPr="00634E38">
        <w:rPr>
          <w:rFonts w:ascii="Times New Roman" w:hAnsi="Times New Roman" w:cs="Times New Roman"/>
          <w:sz w:val="20"/>
          <w:szCs w:val="20"/>
        </w:rPr>
        <w:t xml:space="preserve"> Pasal 34 Undang-Undang Nomor 31 Tahun 1999.</w:t>
      </w:r>
    </w:p>
  </w:footnote>
  <w:footnote w:id="25">
    <w:p w:rsidR="00CE23A7" w:rsidRPr="00634E38" w:rsidRDefault="00CE23A7" w:rsidP="00634E38">
      <w:pPr>
        <w:autoSpaceDE w:val="0"/>
        <w:autoSpaceDN w:val="0"/>
        <w:adjustRightInd w:val="0"/>
        <w:spacing w:after="0" w:line="240" w:lineRule="auto"/>
        <w:ind w:firstLine="567"/>
        <w:jc w:val="both"/>
        <w:rPr>
          <w:rFonts w:ascii="Times New Roman" w:hAnsi="Times New Roman" w:cs="Times New Roman"/>
          <w:sz w:val="20"/>
          <w:szCs w:val="20"/>
        </w:rPr>
      </w:pPr>
      <w:r w:rsidRPr="00634E38">
        <w:rPr>
          <w:rStyle w:val="ReferensiCatatanKaki"/>
          <w:rFonts w:ascii="Times New Roman" w:hAnsi="Times New Roman" w:cs="Times New Roman"/>
          <w:sz w:val="20"/>
          <w:szCs w:val="20"/>
        </w:rPr>
        <w:footnoteRef/>
      </w:r>
      <w:r w:rsidRPr="00634E38">
        <w:rPr>
          <w:rFonts w:ascii="Times New Roman" w:hAnsi="Times New Roman" w:cs="Times New Roman"/>
          <w:sz w:val="20"/>
          <w:szCs w:val="20"/>
        </w:rPr>
        <w:t xml:space="preserve"> Pasal 38 Undang-Undang Nomor 31 Tahun 1999</w:t>
      </w:r>
    </w:p>
  </w:footnote>
  <w:footnote w:id="26">
    <w:p w:rsidR="00CE23A7" w:rsidRPr="00634E38" w:rsidRDefault="00CE23A7" w:rsidP="00634E38">
      <w:pPr>
        <w:autoSpaceDE w:val="0"/>
        <w:autoSpaceDN w:val="0"/>
        <w:adjustRightInd w:val="0"/>
        <w:spacing w:after="0" w:line="240" w:lineRule="auto"/>
        <w:ind w:firstLine="567"/>
        <w:jc w:val="both"/>
        <w:rPr>
          <w:rFonts w:ascii="Times New Roman" w:hAnsi="Times New Roman" w:cs="Times New Roman"/>
          <w:sz w:val="20"/>
          <w:szCs w:val="20"/>
        </w:rPr>
      </w:pPr>
      <w:r w:rsidRPr="00634E38">
        <w:rPr>
          <w:rStyle w:val="ReferensiCatatanKaki"/>
          <w:rFonts w:ascii="Times New Roman" w:hAnsi="Times New Roman" w:cs="Times New Roman"/>
          <w:sz w:val="20"/>
          <w:szCs w:val="20"/>
        </w:rPr>
        <w:footnoteRef/>
      </w:r>
      <w:r w:rsidRPr="00634E38">
        <w:rPr>
          <w:rFonts w:ascii="Times New Roman" w:hAnsi="Times New Roman" w:cs="Times New Roman"/>
          <w:sz w:val="20"/>
          <w:szCs w:val="20"/>
        </w:rPr>
        <w:t xml:space="preserve"> Munir, Fuady, </w:t>
      </w:r>
      <w:r w:rsidRPr="00634E38">
        <w:rPr>
          <w:rStyle w:val="Penekanan"/>
          <w:rFonts w:ascii="Times New Roman" w:hAnsi="Times New Roman" w:cs="Times New Roman"/>
          <w:sz w:val="20"/>
          <w:szCs w:val="20"/>
        </w:rPr>
        <w:t>Perbuatan Melawan Hukum Pendekatan Kontenporer</w:t>
      </w:r>
      <w:r w:rsidRPr="00634E38">
        <w:rPr>
          <w:rFonts w:ascii="Times New Roman" w:hAnsi="Times New Roman" w:cs="Times New Roman"/>
          <w:sz w:val="20"/>
          <w:szCs w:val="20"/>
        </w:rPr>
        <w:t>, Citra Aditya Bakti, Bandung, 2002, h</w:t>
      </w:r>
      <w:r w:rsidRPr="00634E38">
        <w:rPr>
          <w:rFonts w:ascii="Times New Roman" w:hAnsi="Times New Roman" w:cs="Times New Roman"/>
          <w:sz w:val="20"/>
          <w:szCs w:val="20"/>
          <w:lang w:val="id-ID"/>
        </w:rPr>
        <w:t>lm</w:t>
      </w:r>
      <w:r w:rsidRPr="00634E38">
        <w:rPr>
          <w:rFonts w:ascii="Times New Roman" w:hAnsi="Times New Roman" w:cs="Times New Roman"/>
          <w:sz w:val="20"/>
          <w:szCs w:val="20"/>
        </w:rPr>
        <w:t>. 47.</w:t>
      </w:r>
    </w:p>
  </w:footnote>
  <w:footnote w:id="27">
    <w:p w:rsidR="00CE23A7" w:rsidRPr="00634E38" w:rsidRDefault="00CE23A7" w:rsidP="00634E38">
      <w:pPr>
        <w:autoSpaceDE w:val="0"/>
        <w:autoSpaceDN w:val="0"/>
        <w:adjustRightInd w:val="0"/>
        <w:spacing w:after="0" w:line="240" w:lineRule="auto"/>
        <w:ind w:firstLine="567"/>
        <w:jc w:val="both"/>
        <w:rPr>
          <w:rFonts w:ascii="Times New Roman" w:hAnsi="Times New Roman" w:cs="Times New Roman"/>
          <w:sz w:val="20"/>
          <w:szCs w:val="20"/>
        </w:rPr>
      </w:pPr>
      <w:r w:rsidRPr="00634E38">
        <w:rPr>
          <w:rStyle w:val="ReferensiCatatanKaki"/>
          <w:rFonts w:ascii="Times New Roman" w:hAnsi="Times New Roman" w:cs="Times New Roman"/>
          <w:sz w:val="20"/>
          <w:szCs w:val="20"/>
        </w:rPr>
        <w:footnoteRef/>
      </w:r>
      <w:r w:rsidRPr="00634E38">
        <w:rPr>
          <w:rFonts w:ascii="Times New Roman" w:hAnsi="Times New Roman" w:cs="Times New Roman"/>
          <w:sz w:val="20"/>
          <w:szCs w:val="20"/>
        </w:rPr>
        <w:t xml:space="preserve"> Komisi Pemberantasan Korupsi, </w:t>
      </w:r>
      <w:r w:rsidRPr="00634E38">
        <w:rPr>
          <w:rStyle w:val="Penekanan"/>
          <w:rFonts w:ascii="Times New Roman" w:hAnsi="Times New Roman" w:cs="Times New Roman"/>
          <w:sz w:val="20"/>
          <w:szCs w:val="20"/>
        </w:rPr>
        <w:t>Memahami Untuk Membasmi</w:t>
      </w:r>
      <w:r w:rsidRPr="00634E38">
        <w:rPr>
          <w:rFonts w:ascii="Times New Roman" w:hAnsi="Times New Roman" w:cs="Times New Roman"/>
          <w:sz w:val="20"/>
          <w:szCs w:val="20"/>
        </w:rPr>
        <w:t>, Komisi Pemberantasan Korupsi, Jakarta, 2006, h</w:t>
      </w:r>
      <w:r w:rsidRPr="00634E38">
        <w:rPr>
          <w:rFonts w:ascii="Times New Roman" w:hAnsi="Times New Roman" w:cs="Times New Roman"/>
          <w:sz w:val="20"/>
          <w:szCs w:val="20"/>
          <w:lang w:val="id-ID"/>
        </w:rPr>
        <w:t>lm</w:t>
      </w:r>
      <w:r w:rsidRPr="00634E38">
        <w:rPr>
          <w:rFonts w:ascii="Times New Roman" w:hAnsi="Times New Roman" w:cs="Times New Roman"/>
          <w:sz w:val="20"/>
          <w:szCs w:val="20"/>
        </w:rPr>
        <w:t>.19.</w:t>
      </w:r>
    </w:p>
  </w:footnote>
  <w:footnote w:id="28">
    <w:p w:rsidR="00CE23A7" w:rsidRPr="00634E38" w:rsidRDefault="00CE23A7" w:rsidP="00634E38">
      <w:pPr>
        <w:pStyle w:val="TeksCatatanKaki"/>
        <w:ind w:firstLine="567"/>
        <w:rPr>
          <w:lang w:val="id-ID"/>
        </w:rPr>
      </w:pPr>
      <w:r w:rsidRPr="00634E38">
        <w:rPr>
          <w:rStyle w:val="ReferensiCatatanKaki"/>
        </w:rPr>
        <w:footnoteRef/>
      </w:r>
      <w:r w:rsidRPr="00634E38">
        <w:t xml:space="preserve"> </w:t>
      </w:r>
      <w:r w:rsidRPr="00634E38">
        <w:rPr>
          <w:lang w:val="id-ID"/>
        </w:rPr>
        <w:t xml:space="preserve">Lawrence. W. Friedman, </w:t>
      </w:r>
      <w:r w:rsidRPr="00634E38">
        <w:rPr>
          <w:i/>
          <w:lang w:val="id-ID"/>
        </w:rPr>
        <w:t xml:space="preserve">Sistem Hukum: Perspektif Ilmu Sosial (The Legal System: A Social Science Perfetive), </w:t>
      </w:r>
      <w:r w:rsidRPr="00634E38">
        <w:rPr>
          <w:lang w:val="id-ID"/>
        </w:rPr>
        <w:t>Penerbit Nusa Media, Bandung, 2009, hlm .34.</w:t>
      </w:r>
    </w:p>
  </w:footnote>
  <w:footnote w:id="29">
    <w:p w:rsidR="00CE23A7" w:rsidRPr="00634E38" w:rsidRDefault="00CE23A7" w:rsidP="00634E38">
      <w:pPr>
        <w:pStyle w:val="TeksCatatanKaki"/>
        <w:ind w:firstLine="567"/>
        <w:jc w:val="both"/>
      </w:pPr>
      <w:r w:rsidRPr="00634E38">
        <w:rPr>
          <w:rStyle w:val="ReferensiCatatanKaki"/>
        </w:rPr>
        <w:footnoteRef/>
      </w:r>
      <w:r w:rsidR="003A59AA" w:rsidRPr="00634E38">
        <w:rPr>
          <w:lang w:val="id-ID"/>
        </w:rPr>
        <w:t xml:space="preserve"> </w:t>
      </w:r>
      <w:r w:rsidR="003A59AA" w:rsidRPr="00634E38">
        <w:fldChar w:fldCharType="begin" w:fldLock="1"/>
      </w:r>
      <w:r w:rsidR="00C34839" w:rsidRPr="00634E38">
        <w:instrText>ADDIN CSL_CITATION { "citationItems" : [ { "id" : "ITEM-1", "itemData" : { "author" : [ { "dropping-particle" : "", "family" : "Badan Pembinaan Hukum Nasional Departemen Hukum dan Hak Asasi Manusia RI", "given" : "", "non-dropping-particle" : "", "parse-names" : false, "suffix" : "" } ], "id" : "ITEM-1", "issued" : { "date-parts" : [ [ "2009" ] ] }, "publisher" : "Badan Pembinaan Hukum Nasional", "publisher-place" : "Jakarta", "title" : "Laporan Lokakarya tentang Pengambilan Aset Negara Hasil Tindak Pidana Korupsi", "type" : "report" }, "uris" : [ "http://www.mendeley.com/documents/?uuid=707c8766-4922-413b-8dd7-c86d551adbf2" ] } ], "mendeley" : { "formattedCitation" : "Badan Pembinaan Hukum Nasional Departemen Hukum dan Hak Asasi Manusia RI, &lt;i&gt;Laporan Lokakarya Tentang Pengambilan Aset Negara Hasil Tindak Pidana Korupsi&lt;/i&gt;.", "plainTextFormattedCitation" : "Badan Pembinaan Hukum Nasional Departemen Hukum dan Hak Asasi Manusia RI, Laporan Lokakarya Tentang Pengambilan Aset Negara Hasil Tindak Pidana Korupsi.", "previouslyFormattedCitation" : "Badan Pembinaan Hukum Nasional Departemen Hukum dan Hak Asasi Manusia RI, &lt;i&gt;Laporan Lokakarya Tentang Pengambilan Aset Negara Hasil Tindak Pidana Korupsi&lt;/i&gt;." }, "properties" : { "noteIndex" : 0 }, "schema" : "https://github.com/citation-style-language/schema/raw/master/csl-citation.json" }</w:instrText>
      </w:r>
      <w:r w:rsidR="003A59AA" w:rsidRPr="00634E38">
        <w:fldChar w:fldCharType="separate"/>
      </w:r>
      <w:r w:rsidR="003A59AA" w:rsidRPr="00634E38">
        <w:rPr>
          <w:noProof/>
        </w:rPr>
        <w:t xml:space="preserve">Badan Pembinaan Hukum Nasional Departemen Hukum dan Hak Asasi Manusia RI, </w:t>
      </w:r>
      <w:r w:rsidR="003A59AA" w:rsidRPr="00634E38">
        <w:rPr>
          <w:i/>
          <w:noProof/>
        </w:rPr>
        <w:t>Laporan Lokakarya Tentang Pengambilan Aset Negara Hasil Tindak Pidana Korupsi</w:t>
      </w:r>
      <w:r w:rsidR="003A59AA" w:rsidRPr="00634E38">
        <w:rPr>
          <w:noProof/>
        </w:rPr>
        <w:t>.</w:t>
      </w:r>
      <w:r w:rsidR="003A59AA" w:rsidRPr="00634E38">
        <w:fldChar w:fldCharType="end"/>
      </w:r>
      <w:r w:rsidRPr="00634E38">
        <w:rPr>
          <w:lang w:val="id-ID"/>
        </w:rPr>
        <w:t>h</w:t>
      </w:r>
      <w:r w:rsidRPr="00634E38">
        <w:t>lm.42.</w:t>
      </w:r>
    </w:p>
  </w:footnote>
  <w:footnote w:id="30">
    <w:p w:rsidR="00CE23A7" w:rsidRPr="00634E38" w:rsidRDefault="00CE23A7" w:rsidP="00634E38">
      <w:pPr>
        <w:pStyle w:val="TeksCatatanKaki"/>
        <w:ind w:firstLine="567"/>
        <w:jc w:val="both"/>
      </w:pPr>
      <w:r w:rsidRPr="00634E38">
        <w:rPr>
          <w:rStyle w:val="ReferensiCatatanKaki"/>
        </w:rPr>
        <w:footnoteRef/>
      </w:r>
      <w:r w:rsidR="00C34839" w:rsidRPr="00634E38">
        <w:rPr>
          <w:lang w:val="id-ID"/>
        </w:rPr>
        <w:t xml:space="preserve"> </w:t>
      </w:r>
      <w:r w:rsidR="00C34839" w:rsidRPr="00634E38">
        <w:fldChar w:fldCharType="begin" w:fldLock="1"/>
      </w:r>
      <w:r w:rsidR="00C34839" w:rsidRPr="00634E38">
        <w:instrText>ADDIN CSL_CITATION { "citationItems" : [ { "id" : "ITEM-1", "itemData" : { "editor" : [ { "dropping-particle" : "", "family" : "Suradji", "given" : "", "non-dropping-particle" : "", "parse-names" : false, "suffix" : "" }, { "dropping-particle" : "", "family" : "Buguati", "given" : "", "non-dropping-particle" : "", "parse-names" : false, "suffix" : "" }, { "dropping-particle" : "", "family" : "Sutriya", "given" : "", "non-dropping-particle" : "", "parse-names" : false, "suffix" : "" } ], "id" : "ITEM-1", "issued" : { "date-parts" : [ [ "2008" ] ] }, "publisher" : "Badan Pembinaan Hukum Nasional Departemen Hukum dan HAM", "publisher-place" : "Jakarta", "title" : "Pengkajian Tentang Kriminalisasi,Pengembalian Aset, Kerjasama Internasional dalam Konvensi PBB", "type" : "book" }, "uris" : [ "http://www.mendeley.com/documents/?uuid=1437a8a1-65ac-4048-b05d-76b1e25ece73" ] } ], "mendeley" : { "formattedCitation" : "Suradji, Buguati, and Sutriya, eds., &lt;i&gt;Pengkajian Tentang Kriminalisasi,Pengembalian Aset, Kerjasama Internasional Dalam Konvensi PBB&lt;/i&gt; (Jakarta: Badan Pembinaan Hukum Nasional Departemen Hukum dan HAM, 2008).", "plainTextFormattedCitation" : "Suradji, Buguati, and Sutriya, eds., Pengkajian Tentang Kriminalisasi,Pengembalian Aset, Kerjasama Internasional Dalam Konvensi PBB (Jakarta: Badan Pembinaan Hukum Nasional Departemen Hukum dan HAM, 2008).", "previouslyFormattedCitation" : "Suradji, Buguati, and Sutriya, eds., &lt;i&gt;Pengkajian Tentang Kriminalisasi,Pengembalian Aset, Kerjasama Internasional Dalam Konvensi PBB&lt;/i&gt; (Jakarta: Badan Pembinaan Hukum Nasional Departemen Hukum dan HAM, 2008)." }, "properties" : { "noteIndex" : 0 }, "schema" : "https://github.com/citation-style-language/schema/raw/master/csl-citation.json" }</w:instrText>
      </w:r>
      <w:r w:rsidR="00C34839" w:rsidRPr="00634E38">
        <w:fldChar w:fldCharType="separate"/>
      </w:r>
      <w:r w:rsidR="00C34839" w:rsidRPr="00634E38">
        <w:rPr>
          <w:noProof/>
        </w:rPr>
        <w:t xml:space="preserve">Suradji, Buguati, and Sutriya, eds., </w:t>
      </w:r>
      <w:r w:rsidR="00C34839" w:rsidRPr="00634E38">
        <w:rPr>
          <w:i/>
          <w:noProof/>
        </w:rPr>
        <w:t>Pengkajian Tentang Kriminalisasi,Pengembalian Aset, Kerjasama Internasional Dalam Konvensi PBB</w:t>
      </w:r>
      <w:r w:rsidR="00C34839" w:rsidRPr="00634E38">
        <w:rPr>
          <w:noProof/>
        </w:rPr>
        <w:t xml:space="preserve"> (Jakarta: Badan Pembinaan Hukum Nasional Departemen Hukum dan HAM, 2008).</w:t>
      </w:r>
      <w:r w:rsidR="00C34839" w:rsidRPr="00634E38">
        <w:fldChar w:fldCharType="end"/>
      </w:r>
    </w:p>
  </w:footnote>
  <w:footnote w:id="31">
    <w:p w:rsidR="00CE23A7" w:rsidRPr="00634E38" w:rsidRDefault="00CE23A7" w:rsidP="00634E38">
      <w:pPr>
        <w:autoSpaceDE w:val="0"/>
        <w:autoSpaceDN w:val="0"/>
        <w:adjustRightInd w:val="0"/>
        <w:spacing w:after="0" w:line="240" w:lineRule="auto"/>
        <w:ind w:firstLine="567"/>
        <w:jc w:val="both"/>
        <w:rPr>
          <w:rFonts w:ascii="Times New Roman" w:hAnsi="Times New Roman" w:cs="Times New Roman"/>
          <w:sz w:val="20"/>
          <w:szCs w:val="20"/>
        </w:rPr>
      </w:pPr>
      <w:r w:rsidRPr="00634E38">
        <w:rPr>
          <w:rStyle w:val="ReferensiCatatanKaki"/>
          <w:rFonts w:ascii="Times New Roman" w:hAnsi="Times New Roman" w:cs="Times New Roman"/>
          <w:sz w:val="20"/>
          <w:szCs w:val="20"/>
        </w:rPr>
        <w:footnoteRef/>
      </w:r>
      <w:r w:rsidR="009A5E75" w:rsidRPr="00634E38">
        <w:rPr>
          <w:rFonts w:ascii="Times New Roman" w:hAnsi="Times New Roman" w:cs="Times New Roman"/>
          <w:sz w:val="20"/>
          <w:szCs w:val="20"/>
        </w:rPr>
        <w:t xml:space="preserve"> Asset Forfeiture (</w:t>
      </w:r>
      <w:r w:rsidRPr="00634E38">
        <w:rPr>
          <w:rFonts w:ascii="Times New Roman" w:hAnsi="Times New Roman" w:cs="Times New Roman"/>
          <w:sz w:val="20"/>
          <w:szCs w:val="20"/>
        </w:rPr>
        <w:t xml:space="preserve">Pengembalian aset) adalah istilah yang digunakan untuk menggambarkan penyitaan aset, oleh </w:t>
      </w:r>
      <w:r w:rsidRPr="00634E38">
        <w:rPr>
          <w:rFonts w:ascii="Times New Roman" w:hAnsi="Times New Roman" w:cs="Times New Roman"/>
          <w:sz w:val="20"/>
          <w:szCs w:val="20"/>
          <w:lang w:val="id-ID"/>
        </w:rPr>
        <w:t>n</w:t>
      </w:r>
      <w:r w:rsidRPr="00634E38">
        <w:rPr>
          <w:rFonts w:ascii="Times New Roman" w:hAnsi="Times New Roman" w:cs="Times New Roman"/>
          <w:sz w:val="20"/>
          <w:szCs w:val="20"/>
        </w:rPr>
        <w:t>egara, baik yang (1) hasil kejahatan atau (2) instrumen kejahatan. Instrumen kejahatan adalah “properti” yang digunakan untuk memfasilitasi kejahatan, Terminologi asset forfeiture yang digunakan bervariasi dalam yurisdiksi yang</w:t>
      </w:r>
      <w:r w:rsidRPr="00634E38">
        <w:rPr>
          <w:rFonts w:ascii="Times New Roman" w:hAnsi="Times New Roman" w:cs="Times New Roman"/>
          <w:sz w:val="20"/>
          <w:szCs w:val="20"/>
          <w:lang w:val="id-ID"/>
        </w:rPr>
        <w:t xml:space="preserve"> </w:t>
      </w:r>
      <w:r w:rsidRPr="00634E38">
        <w:rPr>
          <w:rFonts w:ascii="Times New Roman" w:hAnsi="Times New Roman" w:cs="Times New Roman"/>
          <w:sz w:val="20"/>
          <w:szCs w:val="20"/>
        </w:rPr>
        <w:t xml:space="preserve">berbeda. Lihat: “Asset Forfeiture”, </w:t>
      </w:r>
      <w:hyperlink r:id="rId2" w:history="1">
        <w:r w:rsidRPr="00634E38">
          <w:rPr>
            <w:rStyle w:val="Hyperlink"/>
            <w:rFonts w:ascii="Times New Roman" w:hAnsi="Times New Roman" w:cs="Times New Roman"/>
            <w:color w:val="auto"/>
            <w:sz w:val="20"/>
            <w:szCs w:val="20"/>
            <w:u w:val="none"/>
          </w:rPr>
          <w:t>http://www.absoluteastronomy.com/topics/Asset_</w:t>
        </w:r>
      </w:hyperlink>
      <w:r w:rsidRPr="00634E38">
        <w:rPr>
          <w:rFonts w:ascii="Times New Roman" w:hAnsi="Times New Roman" w:cs="Times New Roman"/>
          <w:sz w:val="20"/>
          <w:szCs w:val="20"/>
        </w:rPr>
        <w:t xml:space="preserve"> forfeiture, diakses tanggal 12 Desember 2011. Lihat juga Brenda Grantland yang mengemukakan bahwa asset forfeiture adalah suatu proses di mana pemerintah secara permanen mengambil properti dari pemilik, tanpa membayar kompensasi yang adil, sebagai hukuman untuk pelanggaran yang dilakukan</w:t>
      </w:r>
      <w:r w:rsidRPr="00634E38">
        <w:rPr>
          <w:rFonts w:ascii="Times New Roman" w:hAnsi="Times New Roman" w:cs="Times New Roman"/>
          <w:sz w:val="20"/>
          <w:szCs w:val="20"/>
          <w:lang w:val="id-ID"/>
        </w:rPr>
        <w:t>.</w:t>
      </w:r>
      <w:r w:rsidRPr="00634E38">
        <w:rPr>
          <w:rFonts w:ascii="Times New Roman" w:hAnsi="Times New Roman" w:cs="Times New Roman"/>
          <w:sz w:val="20"/>
          <w:szCs w:val="20"/>
        </w:rPr>
        <w:t xml:space="preserve"> Meskipun menjadi trend dalam beberapa tahun terakhir, tetapi asset forfeiture sebenarnya sudah ada sejak zaman Biblical. Lihat: Brenda Grantland, “</w:t>
      </w:r>
      <w:r w:rsidRPr="00634E38">
        <w:rPr>
          <w:rFonts w:ascii="Times New Roman" w:hAnsi="Times New Roman" w:cs="Times New Roman"/>
          <w:i/>
          <w:sz w:val="20"/>
          <w:szCs w:val="20"/>
        </w:rPr>
        <w:t>Asset Forfeiture: Rules and Procedures</w:t>
      </w:r>
      <w:r w:rsidRPr="00634E38">
        <w:rPr>
          <w:rFonts w:ascii="Times New Roman" w:hAnsi="Times New Roman" w:cs="Times New Roman"/>
          <w:sz w:val="20"/>
          <w:szCs w:val="20"/>
        </w:rPr>
        <w:t>”, www.drugtext.org, diakses tanggal 1 Oktober 2014.</w:t>
      </w:r>
    </w:p>
  </w:footnote>
  <w:footnote w:id="32">
    <w:p w:rsidR="00CE23A7" w:rsidRPr="00634E38" w:rsidRDefault="00CE23A7" w:rsidP="00634E38">
      <w:pPr>
        <w:autoSpaceDE w:val="0"/>
        <w:autoSpaceDN w:val="0"/>
        <w:adjustRightInd w:val="0"/>
        <w:spacing w:after="0" w:line="240" w:lineRule="auto"/>
        <w:ind w:firstLine="567"/>
        <w:jc w:val="both"/>
        <w:rPr>
          <w:rFonts w:ascii="Times New Roman" w:hAnsi="Times New Roman" w:cs="Times New Roman"/>
          <w:sz w:val="20"/>
          <w:szCs w:val="20"/>
        </w:rPr>
      </w:pPr>
      <w:r w:rsidRPr="00634E38">
        <w:rPr>
          <w:rStyle w:val="ReferensiCatatanKaki"/>
          <w:rFonts w:ascii="Times New Roman" w:hAnsi="Times New Roman" w:cs="Times New Roman"/>
          <w:sz w:val="20"/>
          <w:szCs w:val="20"/>
        </w:rPr>
        <w:footnoteRef/>
      </w:r>
      <w:r w:rsidRPr="00634E38">
        <w:rPr>
          <w:rFonts w:ascii="Times New Roman" w:hAnsi="Times New Roman" w:cs="Times New Roman"/>
          <w:sz w:val="20"/>
          <w:szCs w:val="20"/>
        </w:rPr>
        <w:t xml:space="preserve"> </w:t>
      </w:r>
      <w:r w:rsidR="00C34839" w:rsidRPr="00634E38">
        <w:rPr>
          <w:rFonts w:ascii="Times New Roman" w:hAnsi="Times New Roman" w:cs="Times New Roman"/>
          <w:sz w:val="20"/>
          <w:szCs w:val="20"/>
        </w:rPr>
        <w:fldChar w:fldCharType="begin" w:fldLock="1"/>
      </w:r>
      <w:r w:rsidR="00C34839" w:rsidRPr="00634E38">
        <w:rPr>
          <w:rFonts w:ascii="Times New Roman" w:hAnsi="Times New Roman" w:cs="Times New Roman"/>
          <w:sz w:val="20"/>
          <w:szCs w:val="20"/>
        </w:rPr>
        <w:instrText>ADDIN CSL_CITATION { "citationItems" : [ { "id" : "ITEM-1", "itemData" : { "author" : [ { "dropping-particle" : "", "family" : "Romantz", "given" : "David Scott", "non-dropping-particle" : "", "parse-names" : false, "suffix" : "" } ], "container-title" : "Suffolk University Law Review", "id" : "ITEM-1", "issued" : { "date-parts" : [ [ "1994" ] ] }, "title" : "Civil Forfeiture and The Constitution: A Legislative Abrogation of right and The Judicial Response: The Guilt of the Res", "type" : "article-journal", "volume" : "28" }, "uris" : [ "http://www.mendeley.com/documents/?uuid=2e85e660-2613-484f-b0bc-991394da84fd" ] } ], "mendeley" : { "formattedCitation" : "David Scott Romantz, \u201cCivil Forfeiture and The Constitution: A Legislative Abrogation of Right and The Judicial Response: The Guilt of the Res,\u201d &lt;i&gt;Suffolk University Law Review&lt;/i&gt; 28 (1994).", "plainTextFormattedCitation" : "David Scott Romantz, \u201cCivil Forfeiture and The Constitution: A Legislative Abrogation of Right and The Judicial Response: The Guilt of the Res,\u201d Suffolk University Law Review 28 (1994).", "previouslyFormattedCitation" : "David Scott Romantz, \u201cCivil Forfeiture and The Constitution: A Legislative Abrogation of Right and The Judicial Response: The Guilt of the Res,\u201d &lt;i&gt;Suffolk University Law Review&lt;/i&gt; 28 (1994)." }, "properties" : { "noteIndex" : 0 }, "schema" : "https://github.com/citation-style-language/schema/raw/master/csl-citation.json" }</w:instrText>
      </w:r>
      <w:r w:rsidR="00C34839" w:rsidRPr="00634E38">
        <w:rPr>
          <w:rFonts w:ascii="Times New Roman" w:hAnsi="Times New Roman" w:cs="Times New Roman"/>
          <w:sz w:val="20"/>
          <w:szCs w:val="20"/>
        </w:rPr>
        <w:fldChar w:fldCharType="separate"/>
      </w:r>
      <w:r w:rsidR="00C34839" w:rsidRPr="00634E38">
        <w:rPr>
          <w:rFonts w:ascii="Times New Roman" w:hAnsi="Times New Roman" w:cs="Times New Roman"/>
          <w:noProof/>
          <w:sz w:val="20"/>
          <w:szCs w:val="20"/>
        </w:rPr>
        <w:t xml:space="preserve">David Scott Romantz, “Civil Forfeiture and The Constitution: A Legislative Abrogation of Right and The Judicial Response: The Guilt of the Res,” </w:t>
      </w:r>
      <w:r w:rsidR="00C34839" w:rsidRPr="00634E38">
        <w:rPr>
          <w:rFonts w:ascii="Times New Roman" w:hAnsi="Times New Roman" w:cs="Times New Roman"/>
          <w:i/>
          <w:noProof/>
          <w:sz w:val="20"/>
          <w:szCs w:val="20"/>
        </w:rPr>
        <w:t>Suffolk University Law Review</w:t>
      </w:r>
      <w:r w:rsidR="00C34839" w:rsidRPr="00634E38">
        <w:rPr>
          <w:rFonts w:ascii="Times New Roman" w:hAnsi="Times New Roman" w:cs="Times New Roman"/>
          <w:noProof/>
          <w:sz w:val="20"/>
          <w:szCs w:val="20"/>
        </w:rPr>
        <w:t xml:space="preserve"> 28 (1994).</w:t>
      </w:r>
      <w:r w:rsidR="00C34839" w:rsidRPr="00634E38">
        <w:rPr>
          <w:rFonts w:ascii="Times New Roman" w:hAnsi="Times New Roman" w:cs="Times New Roman"/>
          <w:sz w:val="20"/>
          <w:szCs w:val="20"/>
        </w:rPr>
        <w:fldChar w:fldCharType="end"/>
      </w:r>
      <w:r w:rsidRPr="00634E38">
        <w:rPr>
          <w:rFonts w:ascii="Times New Roman" w:hAnsi="Times New Roman" w:cs="Times New Roman"/>
          <w:sz w:val="20"/>
          <w:szCs w:val="20"/>
        </w:rPr>
        <w:t xml:space="preserve"> hlm. 390.</w:t>
      </w:r>
    </w:p>
  </w:footnote>
  <w:footnote w:id="33">
    <w:p w:rsidR="00CE23A7" w:rsidRPr="00634E38" w:rsidRDefault="00CE23A7" w:rsidP="00634E38">
      <w:pPr>
        <w:autoSpaceDE w:val="0"/>
        <w:autoSpaceDN w:val="0"/>
        <w:adjustRightInd w:val="0"/>
        <w:spacing w:after="0" w:line="240" w:lineRule="auto"/>
        <w:ind w:firstLine="567"/>
        <w:jc w:val="both"/>
        <w:rPr>
          <w:rFonts w:ascii="Times New Roman" w:hAnsi="Times New Roman" w:cs="Times New Roman"/>
          <w:sz w:val="20"/>
          <w:szCs w:val="20"/>
        </w:rPr>
      </w:pPr>
      <w:r w:rsidRPr="00634E38">
        <w:rPr>
          <w:rStyle w:val="ReferensiCatatanKaki"/>
          <w:rFonts w:ascii="Times New Roman" w:hAnsi="Times New Roman" w:cs="Times New Roman"/>
          <w:sz w:val="20"/>
          <w:szCs w:val="20"/>
        </w:rPr>
        <w:footnoteRef/>
      </w:r>
      <w:r w:rsidRPr="00634E38">
        <w:rPr>
          <w:rFonts w:ascii="Times New Roman" w:hAnsi="Times New Roman" w:cs="Times New Roman"/>
          <w:sz w:val="20"/>
          <w:szCs w:val="20"/>
        </w:rPr>
        <w:t xml:space="preserve"> Dalam Pasal 2 huruf f UNCAC ditetapkan, bahwa “Pembekuan” atau “penyitaan” berarti pelarangan sementara transfer, konversi, pelepasan atau pemindahan kekayaan, atau pengawasan sementara atau pengendalian kekayaan berdasarkan suatu perintah yang dikeluarkan oleh pengadilan atau badan berwenang lainnya.</w:t>
      </w:r>
    </w:p>
  </w:footnote>
  <w:footnote w:id="34">
    <w:p w:rsidR="00CE23A7" w:rsidRPr="00634E38" w:rsidRDefault="00CE23A7" w:rsidP="00634E38">
      <w:pPr>
        <w:autoSpaceDE w:val="0"/>
        <w:autoSpaceDN w:val="0"/>
        <w:adjustRightInd w:val="0"/>
        <w:spacing w:after="0" w:line="240" w:lineRule="auto"/>
        <w:ind w:firstLine="567"/>
        <w:jc w:val="both"/>
        <w:rPr>
          <w:rFonts w:ascii="Times New Roman" w:hAnsi="Times New Roman" w:cs="Times New Roman"/>
          <w:sz w:val="20"/>
          <w:szCs w:val="20"/>
          <w:lang w:val="id-ID"/>
        </w:rPr>
      </w:pPr>
      <w:r w:rsidRPr="00634E38">
        <w:rPr>
          <w:rStyle w:val="ReferensiCatatanKaki"/>
          <w:rFonts w:ascii="Times New Roman" w:hAnsi="Times New Roman" w:cs="Times New Roman"/>
          <w:sz w:val="20"/>
          <w:szCs w:val="20"/>
        </w:rPr>
        <w:footnoteRef/>
      </w:r>
      <w:r w:rsidRPr="00634E38">
        <w:rPr>
          <w:rFonts w:ascii="Times New Roman" w:hAnsi="Times New Roman" w:cs="Times New Roman"/>
          <w:sz w:val="20"/>
          <w:szCs w:val="20"/>
          <w:lang w:val="id-ID"/>
        </w:rPr>
        <w:t xml:space="preserve"> </w:t>
      </w:r>
      <w:r w:rsidR="00C34839" w:rsidRPr="00634E38">
        <w:rPr>
          <w:rFonts w:ascii="Times New Roman" w:hAnsi="Times New Roman" w:cs="Times New Roman"/>
          <w:sz w:val="20"/>
          <w:szCs w:val="20"/>
          <w:lang w:val="id-ID"/>
        </w:rPr>
        <w:fldChar w:fldCharType="begin" w:fldLock="1"/>
      </w:r>
      <w:r w:rsidR="00C34839" w:rsidRPr="00634E38">
        <w:rPr>
          <w:rFonts w:ascii="Times New Roman" w:hAnsi="Times New Roman" w:cs="Times New Roman"/>
          <w:sz w:val="20"/>
          <w:szCs w:val="20"/>
          <w:lang w:val="id-ID"/>
        </w:rPr>
        <w:instrText>ADDIN CSL_CITATION { "citationItems" : [ { "id" : "ITEM-1", "itemData" : { "author" : [ { "dropping-particle" : "", "family" : "Philip", "given" : "Dinino", "non-dropping-particle" : "", "parse-names" : false, "suffix" : "" }, { "dropping-particle" : "", "family" : "Kpundeh", "given" : "Sahr John", "non-dropping-particle" : "", "parse-names" : false, "suffix" : "" } ], "id" : "ITEM-1", "issued" : { "date-parts" : [ [ "1999" ] ] }, "publisher" : "Center for Democracy and Governance", "publisher-place" : "Washington DC", "title" : "A Handbook of Fighting Corruption", "type" : "book" }, "uris" : [ "http://www.mendeley.com/documents/?uuid=50d19f43-c4ec-46ee-a862-a13d04cd1076" ] } ], "mendeley" : { "formattedCitation" : "Dinino Philip and Sahr John Kpundeh, &lt;i&gt;A Handbook of Fighting Corruption&lt;/i&gt; (Washington DC: Center for Democracy and Governance, 1999).", "plainTextFormattedCitation" : "Dinino Philip and Sahr John Kpundeh, A Handbook of Fighting Corruption (Washington DC: Center for Democracy and Governance, 1999).", "previouslyFormattedCitation" : "Dinino Philip and Sahr John Kpundeh, &lt;i&gt;A Handbook of Fighting Corruption&lt;/i&gt; (Washington DC: Center for Democracy and Governance, 1999)." }, "properties" : { "noteIndex" : 0 }, "schema" : "https://github.com/citation-style-language/schema/raw/master/csl-citation.json" }</w:instrText>
      </w:r>
      <w:r w:rsidR="00C34839" w:rsidRPr="00634E38">
        <w:rPr>
          <w:rFonts w:ascii="Times New Roman" w:hAnsi="Times New Roman" w:cs="Times New Roman"/>
          <w:sz w:val="20"/>
          <w:szCs w:val="20"/>
          <w:lang w:val="id-ID"/>
        </w:rPr>
        <w:fldChar w:fldCharType="separate"/>
      </w:r>
      <w:r w:rsidR="00C34839" w:rsidRPr="00634E38">
        <w:rPr>
          <w:rFonts w:ascii="Times New Roman" w:hAnsi="Times New Roman" w:cs="Times New Roman"/>
          <w:noProof/>
          <w:sz w:val="20"/>
          <w:szCs w:val="20"/>
          <w:lang w:val="id-ID"/>
        </w:rPr>
        <w:t xml:space="preserve">Dinino Philip and Sahr John Kpundeh, </w:t>
      </w:r>
      <w:r w:rsidR="00C34839" w:rsidRPr="00634E38">
        <w:rPr>
          <w:rFonts w:ascii="Times New Roman" w:hAnsi="Times New Roman" w:cs="Times New Roman"/>
          <w:i/>
          <w:noProof/>
          <w:sz w:val="20"/>
          <w:szCs w:val="20"/>
          <w:lang w:val="id-ID"/>
        </w:rPr>
        <w:t>A Handbook of Fighting Corruption</w:t>
      </w:r>
      <w:r w:rsidR="00C34839" w:rsidRPr="00634E38">
        <w:rPr>
          <w:rFonts w:ascii="Times New Roman" w:hAnsi="Times New Roman" w:cs="Times New Roman"/>
          <w:noProof/>
          <w:sz w:val="20"/>
          <w:szCs w:val="20"/>
          <w:lang w:val="id-ID"/>
        </w:rPr>
        <w:t xml:space="preserve"> (Washington DC: Center for Democracy and Governance, 1999).</w:t>
      </w:r>
      <w:r w:rsidR="00C34839" w:rsidRPr="00634E38">
        <w:rPr>
          <w:rFonts w:ascii="Times New Roman" w:hAnsi="Times New Roman" w:cs="Times New Roman"/>
          <w:sz w:val="20"/>
          <w:szCs w:val="20"/>
          <w:lang w:val="id-ID"/>
        </w:rPr>
        <w:fldChar w:fldCharType="end"/>
      </w:r>
      <w:r w:rsidRPr="00634E38">
        <w:rPr>
          <w:rFonts w:ascii="Times New Roman" w:hAnsi="Times New Roman" w:cs="Times New Roman"/>
          <w:sz w:val="20"/>
          <w:szCs w:val="20"/>
          <w:lang w:val="id-ID"/>
        </w:rPr>
        <w:t>hlm. 54.</w:t>
      </w:r>
    </w:p>
  </w:footnote>
  <w:footnote w:id="35">
    <w:p w:rsidR="00CE23A7" w:rsidRPr="00634E38" w:rsidRDefault="00CE23A7" w:rsidP="00634E38">
      <w:pPr>
        <w:pStyle w:val="TeksCatatanKaki"/>
        <w:ind w:firstLine="567"/>
        <w:jc w:val="both"/>
        <w:rPr>
          <w:i/>
        </w:rPr>
      </w:pPr>
      <w:r w:rsidRPr="00634E38">
        <w:rPr>
          <w:rStyle w:val="ReferensiCatatanKaki"/>
        </w:rPr>
        <w:footnoteRef/>
      </w:r>
      <w:r w:rsidRPr="00634E38">
        <w:t xml:space="preserve"> </w:t>
      </w:r>
      <w:r w:rsidR="00C34839" w:rsidRPr="00634E38">
        <w:fldChar w:fldCharType="begin" w:fldLock="1"/>
      </w:r>
      <w:r w:rsidR="00C34839" w:rsidRPr="00634E38">
        <w:instrText>ADDIN CSL_CITATION { "citationItems" : [ { "id" : "ITEM-1", "itemData" : { "author" : [ { "dropping-particle" : "", "family" : "Lopa", "given" : "Baharuddin", "non-dropping-particle" : "", "parse-names" : false, "suffix" : "" } ], "id" : "ITEM-1", "issued" : { "date-parts" : [ [ "2001" ] ] }, "publisher" : "Penerbit Buku Kompas", "publisher-place" : "Jakarta", "title" : "Kesejahteraan Korupsi dan Penegakkan Hukum", "type" : "book" }, "uris" : [ "http://www.mendeley.com/documents/?uuid=569932b0-deca-49e0-b8b0-47860f78bb9f" ] } ], "mendeley" : { "formattedCitation" : "Baharuddin Lopa, &lt;i&gt;Kesejahteraan Korupsi Dan Penegakkan Hukum&lt;/i&gt; (Jakarta: Penerbit Buku Kompas, 2001).", "plainTextFormattedCitation" : "Baharuddin Lopa, Kesejahteraan Korupsi Dan Penegakkan Hukum (Jakarta: Penerbit Buku Kompas, 2001).", "previouslyFormattedCitation" : "Baharuddin Lopa, &lt;i&gt;Kesejahteraan Korupsi Dan Penegakkan Hukum&lt;/i&gt; (Jakarta: Penerbit Buku Kompas, 2001)." }, "properties" : { "noteIndex" : 0 }, "schema" : "https://github.com/citation-style-language/schema/raw/master/csl-citation.json" }</w:instrText>
      </w:r>
      <w:r w:rsidR="00C34839" w:rsidRPr="00634E38">
        <w:fldChar w:fldCharType="separate"/>
      </w:r>
      <w:r w:rsidR="00C34839" w:rsidRPr="00634E38">
        <w:rPr>
          <w:noProof/>
        </w:rPr>
        <w:t xml:space="preserve">Baharuddin Lopa, </w:t>
      </w:r>
      <w:r w:rsidR="00C34839" w:rsidRPr="00634E38">
        <w:rPr>
          <w:i/>
          <w:noProof/>
        </w:rPr>
        <w:t>Kesejahteraan Korupsi Dan Penegakkan Hukum</w:t>
      </w:r>
      <w:r w:rsidR="00C34839" w:rsidRPr="00634E38">
        <w:rPr>
          <w:noProof/>
        </w:rPr>
        <w:t xml:space="preserve"> (Jakarta: Penerbit Buku Kompas, 2001).</w:t>
      </w:r>
      <w:r w:rsidR="00C34839" w:rsidRPr="00634E38">
        <w:fldChar w:fldCharType="end"/>
      </w:r>
      <w:r w:rsidRPr="00634E38">
        <w:rPr>
          <w:lang w:val="id-ID"/>
        </w:rPr>
        <w:t>h</w:t>
      </w:r>
      <w:r w:rsidRPr="00634E38">
        <w:t>lm 36.</w:t>
      </w:r>
    </w:p>
  </w:footnote>
  <w:footnote w:id="36">
    <w:p w:rsidR="00CE23A7" w:rsidRPr="00634E38" w:rsidRDefault="00CE23A7" w:rsidP="00634E38">
      <w:pPr>
        <w:pStyle w:val="TeksCatatanKaki"/>
        <w:ind w:firstLine="567"/>
        <w:jc w:val="both"/>
      </w:pPr>
      <w:r w:rsidRPr="00634E38">
        <w:rPr>
          <w:rStyle w:val="ReferensiCatatanKaki"/>
        </w:rPr>
        <w:footnoteRef/>
      </w:r>
      <w:r w:rsidRPr="00634E38">
        <w:t xml:space="preserve"> Lihat Undang-Undang Amerika Serikat 28, bagian 1355 (b) (2) dan undang-undang Amerika Serikat 21, bagian 853 j (menetapkan yurisdiksi atas harta benda ”tanpa memperhatikan lokasi harta benda”).</w:t>
      </w:r>
    </w:p>
  </w:footnote>
  <w:footnote w:id="37">
    <w:p w:rsidR="00CE23A7" w:rsidRPr="00634E38" w:rsidRDefault="00CE23A7" w:rsidP="00634E38">
      <w:pPr>
        <w:pStyle w:val="TeksCatatanKaki"/>
        <w:ind w:firstLine="567"/>
        <w:jc w:val="both"/>
        <w:rPr>
          <w:lang w:val="id-ID"/>
        </w:rPr>
      </w:pPr>
      <w:r w:rsidRPr="00634E38">
        <w:rPr>
          <w:rStyle w:val="ReferensiCatatanKaki"/>
        </w:rPr>
        <w:footnoteRef/>
      </w:r>
      <w:r w:rsidRPr="00634E38">
        <w:t xml:space="preserve"> </w:t>
      </w:r>
      <w:r w:rsidR="00C34839" w:rsidRPr="00634E38">
        <w:fldChar w:fldCharType="begin" w:fldLock="1"/>
      </w:r>
      <w:r w:rsidR="00BC42B0" w:rsidRPr="00634E38">
        <w:instrText>ADDIN CSL_CITATION { "citationItems" : [ { "id" : "ITEM-1", "itemData" : { "author" : [ { "dropping-particle" : "", "family" : "Levi", "given" : "Michael", "non-dropping-particle" : "", "parse-names" : false, "suffix" : "" } ], "id" : "ITEM-1", "issued" : { "date-parts" : [ [ "2004" ] ] }, "publisher-place" : "Wales United Kingdom", "title" : "Tracking and recovering the Proceds of Crime", "type" : "report" }, "uris" : [ "http://www.mendeley.com/documents/?uuid=c2d4515a-b260-474d-898c-c46f34ebac35" ] } ], "mendeley" : { "formattedCitation" : "Michael Levi, &lt;i&gt;Tracking and Recovering the Proceds of Crime&lt;/i&gt; (Wales United Kingdom, 2004).", "plainTextFormattedCitation" : "Michael Levi, Tracking and Recovering the Proceds of Crime (Wales United Kingdom, 2004).", "previouslyFormattedCitation" : "Michael Levi, &lt;i&gt;Tracking and Recovering the Proceds of Crime&lt;/i&gt; (Wales United Kingdom, 2004)." }, "properties" : { "noteIndex" : 0 }, "schema" : "https://github.com/citation-style-language/schema/raw/master/csl-citation.json" }</w:instrText>
      </w:r>
      <w:r w:rsidR="00C34839" w:rsidRPr="00634E38">
        <w:fldChar w:fldCharType="separate"/>
      </w:r>
      <w:r w:rsidR="00C34839" w:rsidRPr="00634E38">
        <w:rPr>
          <w:noProof/>
        </w:rPr>
        <w:t xml:space="preserve">Michael Levi, </w:t>
      </w:r>
      <w:r w:rsidR="00C34839" w:rsidRPr="00634E38">
        <w:rPr>
          <w:i/>
          <w:noProof/>
        </w:rPr>
        <w:t>Tracking and Recovering the Proceds of Crime</w:t>
      </w:r>
      <w:r w:rsidR="00C34839" w:rsidRPr="00634E38">
        <w:rPr>
          <w:noProof/>
        </w:rPr>
        <w:t xml:space="preserve"> (Wales United Kingdom, 2004).</w:t>
      </w:r>
      <w:r w:rsidR="00C34839" w:rsidRPr="00634E38">
        <w:fldChar w:fldCharType="end"/>
      </w:r>
      <w:r w:rsidR="008B0ADE">
        <w:t xml:space="preserve"> H</w:t>
      </w:r>
      <w:r w:rsidRPr="00634E38">
        <w:t>lm 17</w:t>
      </w:r>
      <w:r w:rsidRPr="00634E38">
        <w:rPr>
          <w:lang w:val="id-ID"/>
        </w:rPr>
        <w:t>.</w:t>
      </w:r>
    </w:p>
  </w:footnote>
  <w:footnote w:id="38">
    <w:p w:rsidR="00CE23A7" w:rsidRPr="00634E38" w:rsidRDefault="00CE23A7" w:rsidP="00634E38">
      <w:pPr>
        <w:autoSpaceDE w:val="0"/>
        <w:autoSpaceDN w:val="0"/>
        <w:adjustRightInd w:val="0"/>
        <w:spacing w:after="0" w:line="240" w:lineRule="auto"/>
        <w:ind w:firstLine="567"/>
        <w:jc w:val="both"/>
        <w:rPr>
          <w:rFonts w:ascii="Times New Roman" w:hAnsi="Times New Roman" w:cs="Times New Roman"/>
          <w:b/>
          <w:bCs/>
          <w:sz w:val="20"/>
          <w:szCs w:val="20"/>
          <w:lang w:val="id-ID"/>
        </w:rPr>
      </w:pPr>
      <w:r w:rsidRPr="00634E38">
        <w:rPr>
          <w:rStyle w:val="ReferensiCatatanKaki"/>
          <w:rFonts w:ascii="Times New Roman" w:hAnsi="Times New Roman" w:cs="Times New Roman"/>
          <w:sz w:val="20"/>
          <w:szCs w:val="20"/>
        </w:rPr>
        <w:footnoteRef/>
      </w:r>
      <w:r w:rsidRPr="00634E38">
        <w:rPr>
          <w:rFonts w:ascii="Times New Roman" w:hAnsi="Times New Roman" w:cs="Times New Roman"/>
          <w:sz w:val="20"/>
          <w:szCs w:val="20"/>
        </w:rPr>
        <w:t xml:space="preserve"> </w:t>
      </w:r>
      <w:r w:rsidR="00BC42B0" w:rsidRPr="00634E38">
        <w:rPr>
          <w:rFonts w:ascii="Times New Roman" w:hAnsi="Times New Roman" w:cs="Times New Roman"/>
          <w:sz w:val="20"/>
          <w:szCs w:val="20"/>
          <w:lang w:val="id-ID"/>
        </w:rPr>
        <w:fldChar w:fldCharType="begin" w:fldLock="1"/>
      </w:r>
      <w:r w:rsidR="00BC42B0" w:rsidRPr="00634E38">
        <w:rPr>
          <w:rFonts w:ascii="Times New Roman" w:hAnsi="Times New Roman" w:cs="Times New Roman"/>
          <w:sz w:val="20"/>
          <w:szCs w:val="20"/>
          <w:lang w:val="id-ID"/>
        </w:rPr>
        <w:instrText>ADDIN CSL_CITATION { "citationItems" : [ { "id" : "ITEM-1", "itemData" : { "author" : [ { "dropping-particle" : "", "family" : "Hiariej", "given" : "Eddy O.S", "non-dropping-particle" : "", "parse-names" : false, "suffix" : "" } ], "collection-title" : "Pidato Pengukuhan Jabatan Guru Besar pada Fakultas Hukum Universitas Gadjah Mada Diucapkan di depan Rapat Terbuka Majelis Guru Besar Universitas Gadjah Mada", "id" : "ITEM-1", "issued" : { "date-parts" : [ [ "0" ] ] }, "publisher-place" : "Jogjakarta", "title" : "Pembuktian Terbalik dalam Pengembalian Aset Kejahatan Korupsi", "type" : "report" }, "uris" : [ "http://www.mendeley.com/documents/?uuid=9dfa2365-4866-4750-807a-8737db95ebdc" ] } ], "mendeley" : { "formattedCitation" : "Eddy O.S Hiariej, &lt;i&gt;Pembuktian Terbalik Dalam Pengembalian Aset Kejahatan Korupsi&lt;/i&gt;, Pidato Pengukuhan Jabatan Guru Besar pada Fakultas Hukum Universitas Gadjah Mada Diucapkan di depan Rapat Terbuka Majelis Guru Besar Universitas Gadjah Mada (Jogjakarta, n.d.).", "plainTextFormattedCitation" : "Eddy O.S Hiariej, Pembuktian Terbalik Dalam Pengembalian Aset Kejahatan Korupsi, Pidato Pengukuhan Jabatan Guru Besar pada Fakultas Hukum Universitas Gadjah Mada Diucapkan di depan Rapat Terbuka Majelis Guru Besar Universitas Gadjah Mada (Jogjakarta, n.d.).", "previouslyFormattedCitation" : "Eddy O.S Hiariej, &lt;i&gt;Pembuktian Terbalik Dalam Pengembalian Aset Kejahatan Korupsi&lt;/i&gt;, Pidato Pengukuhan Jabatan Guru Besar pada Fakultas Hukum Universitas Gadjah Mada Diucapkan di depan Rapat Terbuka Majelis Guru Besar Universitas Gadjah Mada (Jogjakarta, n.d.)." }, "properties" : { "noteIndex" : 0 }, "schema" : "https://github.com/citation-style-language/schema/raw/master/csl-citation.json" }</w:instrText>
      </w:r>
      <w:r w:rsidR="00BC42B0" w:rsidRPr="00634E38">
        <w:rPr>
          <w:rFonts w:ascii="Times New Roman" w:hAnsi="Times New Roman" w:cs="Times New Roman"/>
          <w:sz w:val="20"/>
          <w:szCs w:val="20"/>
          <w:lang w:val="id-ID"/>
        </w:rPr>
        <w:fldChar w:fldCharType="separate"/>
      </w:r>
      <w:r w:rsidR="00BC42B0" w:rsidRPr="00634E38">
        <w:rPr>
          <w:rFonts w:ascii="Times New Roman" w:hAnsi="Times New Roman" w:cs="Times New Roman"/>
          <w:noProof/>
          <w:sz w:val="20"/>
          <w:szCs w:val="20"/>
          <w:lang w:val="id-ID"/>
        </w:rPr>
        <w:t xml:space="preserve">Eddy O.S Hiariej, </w:t>
      </w:r>
      <w:r w:rsidR="00BC42B0" w:rsidRPr="00634E38">
        <w:rPr>
          <w:rFonts w:ascii="Times New Roman" w:hAnsi="Times New Roman" w:cs="Times New Roman"/>
          <w:i/>
          <w:noProof/>
          <w:sz w:val="20"/>
          <w:szCs w:val="20"/>
          <w:lang w:val="id-ID"/>
        </w:rPr>
        <w:t>Pembuktian Terbalik Dalam Pengembalian Aset Kejahatan Korupsi</w:t>
      </w:r>
      <w:r w:rsidR="00BC42B0" w:rsidRPr="00634E38">
        <w:rPr>
          <w:rFonts w:ascii="Times New Roman" w:hAnsi="Times New Roman" w:cs="Times New Roman"/>
          <w:noProof/>
          <w:sz w:val="20"/>
          <w:szCs w:val="20"/>
          <w:lang w:val="id-ID"/>
        </w:rPr>
        <w:t>, Pidato Pengukuhan Jabatan Guru Besar pada Fakultas Hukum Universitas Gadjah Mada Diucapkan di depan Rapat Terbuka Majelis Guru Besar Universitas Gadjah Mada (Jogjakarta, n.d.).</w:t>
      </w:r>
      <w:r w:rsidR="00BC42B0" w:rsidRPr="00634E38">
        <w:rPr>
          <w:rFonts w:ascii="Times New Roman" w:hAnsi="Times New Roman" w:cs="Times New Roman"/>
          <w:sz w:val="20"/>
          <w:szCs w:val="20"/>
          <w:lang w:val="id-ID"/>
        </w:rPr>
        <w:fldChar w:fldCharType="end"/>
      </w:r>
    </w:p>
  </w:footnote>
  <w:footnote w:id="39">
    <w:p w:rsidR="00CE23A7" w:rsidRPr="00634E38" w:rsidRDefault="00CE23A7" w:rsidP="00634E38">
      <w:pPr>
        <w:pStyle w:val="TeksCatatanKaki"/>
        <w:ind w:firstLine="567"/>
        <w:jc w:val="both"/>
      </w:pPr>
      <w:r w:rsidRPr="00634E38">
        <w:rPr>
          <w:rStyle w:val="ReferensiCatatanKaki"/>
        </w:rPr>
        <w:footnoteRef/>
      </w:r>
      <w:r w:rsidRPr="00634E38">
        <w:t xml:space="preserve"> </w:t>
      </w:r>
      <w:r w:rsidR="00BC42B0" w:rsidRPr="00634E38">
        <w:rPr>
          <w:i/>
        </w:rPr>
        <w:fldChar w:fldCharType="begin" w:fldLock="1"/>
      </w:r>
      <w:r w:rsidR="00BC42B0" w:rsidRPr="00634E38">
        <w:rPr>
          <w:i/>
        </w:rPr>
        <w:instrText>ADDIN CSL_CITATION { "citationItems" : [ { "id" : "ITEM-1", "itemData" : { "author" : [ { "dropping-particle" : "", "family" : "Hiariej", "given" : "Eddy O.S", "non-dropping-particle" : "", "parse-names" : false, "suffix" : "" } ], "collection-title" : "Pidato Pengukuhan Jabatan Guru Besar pada Fakultas Hukum Universitas Gadjah Mada Diucapkan di depan Rapat Terbuka Majelis Guru Besar Universitas Gadjah Mada", "id" : "ITEM-1", "issued" : { "date-parts" : [ [ "0" ] ] }, "publisher-place" : "Jogjakarta", "title" : "Pembuktian Terbalik dalam Pengembalian Aset Kejahatan Korupsi", "type" : "report" }, "uris" : [ "http://www.mendeley.com/documents/?uuid=9dfa2365-4866-4750-807a-8737db95ebdc" ] } ], "mendeley" : { "formattedCitation" : "Ibid.", "plainTextFormattedCitation" : "Ibid.", "previouslyFormattedCitation" : "Ibid." }, "properties" : { "noteIndex" : 0 }, "schema" : "https://github.com/citation-style-language/schema/raw/master/csl-citation.json" }</w:instrText>
      </w:r>
      <w:r w:rsidR="00BC42B0" w:rsidRPr="00634E38">
        <w:rPr>
          <w:i/>
        </w:rPr>
        <w:fldChar w:fldCharType="separate"/>
      </w:r>
      <w:r w:rsidR="00BC42B0" w:rsidRPr="00634E38">
        <w:rPr>
          <w:noProof/>
        </w:rPr>
        <w:t>Ibid.</w:t>
      </w:r>
      <w:r w:rsidR="00BC42B0" w:rsidRPr="00634E38">
        <w:rPr>
          <w:i/>
        </w:rPr>
        <w:fldChar w:fldCharType="end"/>
      </w:r>
    </w:p>
  </w:footnote>
  <w:footnote w:id="40">
    <w:p w:rsidR="00CE23A7" w:rsidRPr="00634E38" w:rsidRDefault="00CE23A7" w:rsidP="00634E38">
      <w:pPr>
        <w:pStyle w:val="TeksCatatanKaki"/>
        <w:ind w:firstLine="567"/>
        <w:jc w:val="both"/>
      </w:pPr>
      <w:r w:rsidRPr="00634E38">
        <w:rPr>
          <w:rStyle w:val="ReferensiCatatanKaki"/>
        </w:rPr>
        <w:footnoteRef/>
      </w:r>
      <w:r w:rsidRPr="00634E38">
        <w:t xml:space="preserve"> </w:t>
      </w:r>
      <w:r w:rsidR="00BC42B0" w:rsidRPr="00634E38">
        <w:rPr>
          <w:i/>
        </w:rPr>
        <w:fldChar w:fldCharType="begin" w:fldLock="1"/>
      </w:r>
      <w:r w:rsidR="00BC42B0" w:rsidRPr="00634E38">
        <w:rPr>
          <w:i/>
        </w:rPr>
        <w:instrText>ADDIN CSL_CITATION { "citationItems" : [ { "id" : "ITEM-1", "itemData" : { "author" : [ { "dropping-particle" : "", "family" : "Hiariej", "given" : "Eddy O.S", "non-dropping-particle" : "", "parse-names" : false, "suffix" : "" } ], "collection-title" : "Pidato Pengukuhan Jabatan Guru Besar pada Fakultas Hukum Universitas Gadjah Mada Diucapkan di depan Rapat Terbuka Majelis Guru Besar Universitas Gadjah Mada", "id" : "ITEM-1", "issued" : { "date-parts" : [ [ "0" ] ] }, "publisher-place" : "Jogjakarta", "title" : "Pembuktian Terbalik dalam Pengembalian Aset Kejahatan Korupsi", "type" : "report" }, "uris" : [ "http://www.mendeley.com/documents/?uuid=9dfa2365-4866-4750-807a-8737db95ebdc" ] } ], "mendeley" : { "formattedCitation" : "Ibid.", "plainTextFormattedCitation" : "Ibid.", "previouslyFormattedCitation" : "Ibid." }, "properties" : { "noteIndex" : 0 }, "schema" : "https://github.com/citation-style-language/schema/raw/master/csl-citation.json" }</w:instrText>
      </w:r>
      <w:r w:rsidR="00BC42B0" w:rsidRPr="00634E38">
        <w:rPr>
          <w:i/>
        </w:rPr>
        <w:fldChar w:fldCharType="separate"/>
      </w:r>
      <w:r w:rsidR="00BC42B0" w:rsidRPr="00634E38">
        <w:rPr>
          <w:noProof/>
        </w:rPr>
        <w:t>Ibid.</w:t>
      </w:r>
      <w:r w:rsidR="00BC42B0" w:rsidRPr="00634E38">
        <w:rPr>
          <w:i/>
        </w:rPr>
        <w:fldChar w:fldCharType="end"/>
      </w:r>
    </w:p>
  </w:footnote>
  <w:footnote w:id="41">
    <w:p w:rsidR="00CE23A7" w:rsidRPr="00634E38" w:rsidRDefault="00CE23A7" w:rsidP="00634E38">
      <w:pPr>
        <w:pStyle w:val="TeksCatatanKaki"/>
        <w:ind w:firstLine="567"/>
        <w:jc w:val="both"/>
      </w:pPr>
      <w:r w:rsidRPr="00634E38">
        <w:rPr>
          <w:rStyle w:val="ReferensiCatatanKaki"/>
        </w:rPr>
        <w:footnoteRef/>
      </w:r>
      <w:r w:rsidRPr="00634E38">
        <w:t xml:space="preserve"> </w:t>
      </w:r>
      <w:r w:rsidR="00BC42B0" w:rsidRPr="00634E38">
        <w:rPr>
          <w:i/>
        </w:rPr>
        <w:fldChar w:fldCharType="begin" w:fldLock="1"/>
      </w:r>
      <w:r w:rsidR="00BC42B0" w:rsidRPr="00634E38">
        <w:rPr>
          <w:i/>
        </w:rPr>
        <w:instrText>ADDIN CSL_CITATION { "citationItems" : [ { "id" : "ITEM-1", "itemData" : { "author" : [ { "dropping-particle" : "", "family" : "Hiariej", "given" : "Eddy O.S", "non-dropping-particle" : "", "parse-names" : false, "suffix" : "" } ], "collection-title" : "Pidato Pengukuhan Jabatan Guru Besar pada Fakultas Hukum Universitas Gadjah Mada Diucapkan di depan Rapat Terbuka Majelis Guru Besar Universitas Gadjah Mada", "id" : "ITEM-1", "issued" : { "date-parts" : [ [ "0" ] ] }, "publisher-place" : "Jogjakarta", "title" : "Pembuktian Terbalik dalam Pengembalian Aset Kejahatan Korupsi", "type" : "report" }, "uris" : [ "http://www.mendeley.com/documents/?uuid=9dfa2365-4866-4750-807a-8737db95ebdc" ] } ], "mendeley" : { "formattedCitation" : "Ibid.", "plainTextFormattedCitation" : "Ibid.", "previouslyFormattedCitation" : "Ibid." }, "properties" : { "noteIndex" : 0 }, "schema" : "https://github.com/citation-style-language/schema/raw/master/csl-citation.json" }</w:instrText>
      </w:r>
      <w:r w:rsidR="00BC42B0" w:rsidRPr="00634E38">
        <w:rPr>
          <w:i/>
        </w:rPr>
        <w:fldChar w:fldCharType="separate"/>
      </w:r>
      <w:r w:rsidR="00BC42B0" w:rsidRPr="00634E38">
        <w:rPr>
          <w:noProof/>
        </w:rPr>
        <w:t>Ibid.</w:t>
      </w:r>
      <w:r w:rsidR="00BC42B0" w:rsidRPr="00634E38">
        <w:rPr>
          <w:i/>
        </w:rPr>
        <w:fldChar w:fldCharType="end"/>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495B" w:rsidRPr="008656AF" w:rsidRDefault="008656AF" w:rsidP="008656AF">
    <w:pPr>
      <w:spacing w:after="274" w:line="240" w:lineRule="auto"/>
      <w:rPr>
        <w:rFonts w:asciiTheme="majorHAnsi" w:hAnsiTheme="majorHAnsi"/>
      </w:rPr>
    </w:pPr>
    <w:r w:rsidRPr="008656AF">
      <w:rPr>
        <w:rFonts w:asciiTheme="majorHAnsi" w:hAnsiTheme="majorHAnsi"/>
        <w:b/>
        <w:bCs/>
        <w:i/>
        <w:iCs/>
        <w:sz w:val="20"/>
        <w:szCs w:val="20"/>
      </w:rPr>
      <w:t xml:space="preserve">Jurnal Hukum dan Peradilan, Volume 6 Nomor 1, Maret 2017 : </w:t>
    </w:r>
    <w:r>
      <w:rPr>
        <w:rFonts w:asciiTheme="majorHAnsi" w:hAnsiTheme="majorHAnsi"/>
        <w:b/>
        <w:bCs/>
        <w:i/>
        <w:iCs/>
        <w:sz w:val="20"/>
        <w:szCs w:val="20"/>
      </w:rPr>
      <w:t>145</w:t>
    </w:r>
    <w:r w:rsidRPr="008656AF">
      <w:rPr>
        <w:rFonts w:asciiTheme="majorHAnsi" w:hAnsiTheme="majorHAnsi"/>
        <w:b/>
        <w:bCs/>
        <w:i/>
        <w:iCs/>
        <w:sz w:val="20"/>
        <w:szCs w:val="20"/>
      </w:rPr>
      <w:t xml:space="preserve"> - </w:t>
    </w:r>
    <w:r>
      <w:rPr>
        <w:rFonts w:asciiTheme="majorHAnsi" w:hAnsiTheme="majorHAnsi"/>
        <w:b/>
        <w:bCs/>
        <w:i/>
        <w:iCs/>
        <w:sz w:val="20"/>
        <w:szCs w:val="20"/>
      </w:rPr>
      <w:t>172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495B" w:rsidRDefault="00D6495B" w:rsidP="00D6495B">
    <w:pPr>
      <w:tabs>
        <w:tab w:val="left" w:leader="dot" w:pos="8222"/>
        <w:tab w:val="left" w:pos="8931"/>
      </w:tabs>
      <w:spacing w:after="0" w:line="240" w:lineRule="auto"/>
      <w:jc w:val="right"/>
      <w:rPr>
        <w:rFonts w:ascii="Cambria" w:hAnsi="Cambria"/>
        <w:b/>
        <w:i/>
        <w:color w:val="000000"/>
        <w:sz w:val="20"/>
        <w:szCs w:val="20"/>
      </w:rPr>
    </w:pPr>
    <w:r w:rsidRPr="00D6495B">
      <w:rPr>
        <w:rFonts w:ascii="Cambria" w:hAnsi="Cambria"/>
        <w:b/>
        <w:i/>
        <w:color w:val="000000"/>
        <w:sz w:val="20"/>
        <w:szCs w:val="20"/>
        <w:lang w:val="id-ID"/>
      </w:rPr>
      <w:t>Disertasi</w:t>
    </w:r>
    <w:r w:rsidRPr="00D6495B">
      <w:rPr>
        <w:rFonts w:ascii="Cambria" w:hAnsi="Cambria"/>
        <w:b/>
        <w:i/>
        <w:color w:val="000000"/>
        <w:sz w:val="20"/>
        <w:szCs w:val="20"/>
      </w:rPr>
      <w:t xml:space="preserve"> Pengembalian Aset Tindak Pidana Korupsi</w:t>
    </w:r>
    <w:r w:rsidRPr="00D6495B">
      <w:rPr>
        <w:rFonts w:ascii="Cambria" w:hAnsi="Cambria"/>
        <w:b/>
        <w:i/>
        <w:sz w:val="20"/>
        <w:szCs w:val="20"/>
      </w:rPr>
      <w:t xml:space="preserve"> </w:t>
    </w:r>
    <w:r w:rsidRPr="00D6495B">
      <w:rPr>
        <w:rFonts w:ascii="Cambria" w:hAnsi="Cambria"/>
        <w:b/>
        <w:i/>
        <w:color w:val="000000"/>
        <w:sz w:val="20"/>
        <w:szCs w:val="20"/>
      </w:rPr>
      <w:t>Pelaku Dan</w:t>
    </w:r>
  </w:p>
  <w:p w:rsidR="00CE23A7" w:rsidRPr="00D6495B" w:rsidRDefault="00D6495B" w:rsidP="00D6495B">
    <w:pPr>
      <w:tabs>
        <w:tab w:val="left" w:leader="dot" w:pos="8222"/>
        <w:tab w:val="left" w:pos="8931"/>
      </w:tabs>
      <w:spacing w:after="0" w:line="240" w:lineRule="auto"/>
      <w:jc w:val="right"/>
      <w:rPr>
        <w:i/>
        <w:sz w:val="20"/>
        <w:szCs w:val="20"/>
      </w:rPr>
    </w:pPr>
    <w:r w:rsidRPr="00D6495B">
      <w:rPr>
        <w:rFonts w:ascii="Cambria" w:hAnsi="Cambria"/>
        <w:b/>
        <w:i/>
        <w:color w:val="000000"/>
        <w:sz w:val="20"/>
        <w:szCs w:val="20"/>
      </w:rPr>
      <w:t>Ahli Warisnya</w:t>
    </w:r>
    <w:r w:rsidRPr="00D6495B">
      <w:rPr>
        <w:rFonts w:ascii="Cambria" w:hAnsi="Cambria"/>
        <w:b/>
        <w:i/>
        <w:sz w:val="20"/>
        <w:szCs w:val="20"/>
      </w:rPr>
      <w:t xml:space="preserve"> </w:t>
    </w:r>
    <w:r w:rsidRPr="00D6495B">
      <w:rPr>
        <w:rFonts w:ascii="Cambria" w:hAnsi="Cambria"/>
        <w:b/>
        <w:i/>
        <w:color w:val="000000"/>
        <w:sz w:val="20"/>
        <w:szCs w:val="20"/>
      </w:rPr>
      <w:t>Menurut Sistem Hukum Indonesia - Haswandi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0690B"/>
    <w:multiLevelType w:val="hybridMultilevel"/>
    <w:tmpl w:val="A060F0EC"/>
    <w:lvl w:ilvl="0" w:tplc="13CAA2AC">
      <w:start w:val="1"/>
      <w:numFmt w:val="upperRoman"/>
      <w:lvlText w:val="%1."/>
      <w:lvlJc w:val="right"/>
      <w:pPr>
        <w:ind w:left="1004" w:hanging="360"/>
      </w:pPr>
      <w:rPr>
        <w:b/>
      </w:rPr>
    </w:lvl>
    <w:lvl w:ilvl="1" w:tplc="503EB5EA">
      <w:start w:val="1"/>
      <w:numFmt w:val="upperLetter"/>
      <w:lvlText w:val="%2."/>
      <w:lvlJc w:val="left"/>
      <w:pPr>
        <w:ind w:left="1724" w:hanging="360"/>
      </w:pPr>
      <w:rPr>
        <w:rFonts w:hint="default"/>
      </w:r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1" w15:restartNumberingAfterBreak="0">
    <w:nsid w:val="0B881502"/>
    <w:multiLevelType w:val="hybridMultilevel"/>
    <w:tmpl w:val="7BAE3B66"/>
    <w:lvl w:ilvl="0" w:tplc="0421000F">
      <w:start w:val="1"/>
      <w:numFmt w:val="decimal"/>
      <w:lvlText w:val="%1."/>
      <w:lvlJc w:val="left"/>
      <w:pPr>
        <w:ind w:left="720" w:hanging="360"/>
      </w:pPr>
    </w:lvl>
    <w:lvl w:ilvl="1" w:tplc="0421000F">
      <w:start w:val="1"/>
      <w:numFmt w:val="decimal"/>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D6F1025"/>
    <w:multiLevelType w:val="hybridMultilevel"/>
    <w:tmpl w:val="E83248FE"/>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 w15:restartNumberingAfterBreak="0">
    <w:nsid w:val="0E800456"/>
    <w:multiLevelType w:val="hybridMultilevel"/>
    <w:tmpl w:val="89B21B32"/>
    <w:lvl w:ilvl="0" w:tplc="04210015">
      <w:start w:val="1"/>
      <w:numFmt w:val="upperLetter"/>
      <w:lvlText w:val="%1."/>
      <w:lvlJc w:val="left"/>
      <w:pPr>
        <w:ind w:left="1724" w:hanging="360"/>
      </w:pPr>
    </w:lvl>
    <w:lvl w:ilvl="1" w:tplc="9EE41FF6">
      <w:start w:val="1"/>
      <w:numFmt w:val="decimal"/>
      <w:lvlText w:val="%2."/>
      <w:lvlJc w:val="left"/>
      <w:pPr>
        <w:ind w:left="2444" w:hanging="360"/>
      </w:pPr>
      <w:rPr>
        <w:rFonts w:hint="default"/>
      </w:rPr>
    </w:lvl>
    <w:lvl w:ilvl="2" w:tplc="0421001B" w:tentative="1">
      <w:start w:val="1"/>
      <w:numFmt w:val="lowerRoman"/>
      <w:lvlText w:val="%3."/>
      <w:lvlJc w:val="right"/>
      <w:pPr>
        <w:ind w:left="3164" w:hanging="180"/>
      </w:pPr>
    </w:lvl>
    <w:lvl w:ilvl="3" w:tplc="0421000F" w:tentative="1">
      <w:start w:val="1"/>
      <w:numFmt w:val="decimal"/>
      <w:lvlText w:val="%4."/>
      <w:lvlJc w:val="left"/>
      <w:pPr>
        <w:ind w:left="3884" w:hanging="360"/>
      </w:pPr>
    </w:lvl>
    <w:lvl w:ilvl="4" w:tplc="04210019" w:tentative="1">
      <w:start w:val="1"/>
      <w:numFmt w:val="lowerLetter"/>
      <w:lvlText w:val="%5."/>
      <w:lvlJc w:val="left"/>
      <w:pPr>
        <w:ind w:left="4604" w:hanging="360"/>
      </w:pPr>
    </w:lvl>
    <w:lvl w:ilvl="5" w:tplc="0421001B" w:tentative="1">
      <w:start w:val="1"/>
      <w:numFmt w:val="lowerRoman"/>
      <w:lvlText w:val="%6."/>
      <w:lvlJc w:val="right"/>
      <w:pPr>
        <w:ind w:left="5324" w:hanging="180"/>
      </w:pPr>
    </w:lvl>
    <w:lvl w:ilvl="6" w:tplc="0421000F" w:tentative="1">
      <w:start w:val="1"/>
      <w:numFmt w:val="decimal"/>
      <w:lvlText w:val="%7."/>
      <w:lvlJc w:val="left"/>
      <w:pPr>
        <w:ind w:left="6044" w:hanging="360"/>
      </w:pPr>
    </w:lvl>
    <w:lvl w:ilvl="7" w:tplc="04210019" w:tentative="1">
      <w:start w:val="1"/>
      <w:numFmt w:val="lowerLetter"/>
      <w:lvlText w:val="%8."/>
      <w:lvlJc w:val="left"/>
      <w:pPr>
        <w:ind w:left="6764" w:hanging="360"/>
      </w:pPr>
    </w:lvl>
    <w:lvl w:ilvl="8" w:tplc="0421001B" w:tentative="1">
      <w:start w:val="1"/>
      <w:numFmt w:val="lowerRoman"/>
      <w:lvlText w:val="%9."/>
      <w:lvlJc w:val="right"/>
      <w:pPr>
        <w:ind w:left="7484" w:hanging="180"/>
      </w:pPr>
    </w:lvl>
  </w:abstractNum>
  <w:abstractNum w:abstractNumId="4" w15:restartNumberingAfterBreak="0">
    <w:nsid w:val="0E8B153F"/>
    <w:multiLevelType w:val="multilevel"/>
    <w:tmpl w:val="8F2AA140"/>
    <w:lvl w:ilvl="0">
      <w:start w:val="1"/>
      <w:numFmt w:val="decimal"/>
      <w:lvlText w:val="%1."/>
      <w:lvlJc w:val="left"/>
      <w:pPr>
        <w:tabs>
          <w:tab w:val="num" w:pos="360"/>
        </w:tabs>
        <w:ind w:left="360" w:hanging="360"/>
      </w:pPr>
      <w:rPr>
        <w:rFonts w:ascii="Georgia" w:hAnsi="Georgia" w:hint="default"/>
        <w:b w:val="0"/>
        <w:i w:val="0"/>
        <w:sz w:val="24"/>
      </w:rPr>
    </w:lvl>
    <w:lvl w:ilvl="1">
      <w:start w:val="1"/>
      <w:numFmt w:val="lowerLetter"/>
      <w:lvlText w:val="%2."/>
      <w:lvlJc w:val="left"/>
      <w:pPr>
        <w:tabs>
          <w:tab w:val="num" w:pos="2291"/>
        </w:tabs>
        <w:ind w:left="2291" w:hanging="360"/>
      </w:pPr>
      <w:rPr>
        <w:rFonts w:ascii="Times New Roman" w:eastAsia="Times New Roman" w:hAnsi="Times New Roman" w:cs="Times New Roman"/>
        <w:b w:val="0"/>
        <w:i w:val="0"/>
        <w:sz w:val="24"/>
      </w:rPr>
    </w:lvl>
    <w:lvl w:ilvl="2">
      <w:start w:val="1"/>
      <w:numFmt w:val="lowerRoman"/>
      <w:lvlText w:val="%3."/>
      <w:lvlJc w:val="right"/>
      <w:pPr>
        <w:ind w:left="3011" w:hanging="180"/>
      </w:pPr>
      <w:rPr>
        <w:rFonts w:hint="default"/>
      </w:rPr>
    </w:lvl>
    <w:lvl w:ilvl="3">
      <w:start w:val="1"/>
      <w:numFmt w:val="decimal"/>
      <w:lvlText w:val="%4."/>
      <w:lvlJc w:val="left"/>
      <w:pPr>
        <w:ind w:left="3731" w:hanging="360"/>
      </w:pPr>
      <w:rPr>
        <w:rFonts w:hint="default"/>
      </w:rPr>
    </w:lvl>
    <w:lvl w:ilvl="4">
      <w:start w:val="1"/>
      <w:numFmt w:val="lowerLetter"/>
      <w:lvlText w:val="%5."/>
      <w:lvlJc w:val="left"/>
      <w:pPr>
        <w:ind w:left="4451" w:hanging="360"/>
      </w:pPr>
      <w:rPr>
        <w:rFonts w:hint="default"/>
      </w:rPr>
    </w:lvl>
    <w:lvl w:ilvl="5">
      <w:start w:val="1"/>
      <w:numFmt w:val="lowerRoman"/>
      <w:lvlText w:val="%6."/>
      <w:lvlJc w:val="right"/>
      <w:pPr>
        <w:ind w:left="5171" w:hanging="180"/>
      </w:pPr>
      <w:rPr>
        <w:rFonts w:hint="default"/>
      </w:rPr>
    </w:lvl>
    <w:lvl w:ilvl="6">
      <w:start w:val="1"/>
      <w:numFmt w:val="decimal"/>
      <w:lvlText w:val="%7."/>
      <w:lvlJc w:val="left"/>
      <w:pPr>
        <w:ind w:left="5891" w:hanging="360"/>
      </w:pPr>
      <w:rPr>
        <w:rFonts w:hint="default"/>
      </w:rPr>
    </w:lvl>
    <w:lvl w:ilvl="7">
      <w:start w:val="1"/>
      <w:numFmt w:val="lowerLetter"/>
      <w:lvlText w:val="%8."/>
      <w:lvlJc w:val="left"/>
      <w:pPr>
        <w:ind w:left="6611" w:hanging="360"/>
      </w:pPr>
      <w:rPr>
        <w:rFonts w:hint="default"/>
      </w:rPr>
    </w:lvl>
    <w:lvl w:ilvl="8">
      <w:start w:val="1"/>
      <w:numFmt w:val="lowerRoman"/>
      <w:lvlText w:val="%9."/>
      <w:lvlJc w:val="right"/>
      <w:pPr>
        <w:ind w:left="7331" w:hanging="180"/>
      </w:pPr>
      <w:rPr>
        <w:rFonts w:hint="default"/>
      </w:rPr>
    </w:lvl>
  </w:abstractNum>
  <w:abstractNum w:abstractNumId="5" w15:restartNumberingAfterBreak="0">
    <w:nsid w:val="123D5F91"/>
    <w:multiLevelType w:val="hybridMultilevel"/>
    <w:tmpl w:val="095663A2"/>
    <w:lvl w:ilvl="0" w:tplc="AE50D690">
      <w:start w:val="1"/>
      <w:numFmt w:val="decimal"/>
      <w:lvlText w:val="%1."/>
      <w:lvlJc w:val="left"/>
      <w:pPr>
        <w:ind w:left="906" w:hanging="480"/>
      </w:pPr>
      <w:rPr>
        <w:rFonts w:eastAsia="Arial" w:hint="default"/>
        <w:b w:val="0"/>
      </w:r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abstractNum w:abstractNumId="6" w15:restartNumberingAfterBreak="0">
    <w:nsid w:val="18CB64EE"/>
    <w:multiLevelType w:val="multilevel"/>
    <w:tmpl w:val="7AA8F53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C023184"/>
    <w:multiLevelType w:val="multilevel"/>
    <w:tmpl w:val="B2AAD698"/>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2536FBF"/>
    <w:multiLevelType w:val="multilevel"/>
    <w:tmpl w:val="A372C096"/>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87A1814"/>
    <w:multiLevelType w:val="multilevel"/>
    <w:tmpl w:val="0B36532E"/>
    <w:lvl w:ilvl="0">
      <w:start w:val="1"/>
      <w:numFmt w:val="decimal"/>
      <w:lvlText w:val="%1."/>
      <w:lvlJc w:val="left"/>
      <w:pPr>
        <w:tabs>
          <w:tab w:val="num" w:pos="720"/>
        </w:tabs>
        <w:ind w:left="720" w:hanging="360"/>
      </w:pPr>
    </w:lvl>
    <w:lvl w:ilvl="1">
      <w:start w:val="1"/>
      <w:numFmt w:val="upperLetter"/>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A3C7E6B"/>
    <w:multiLevelType w:val="multilevel"/>
    <w:tmpl w:val="C39828F6"/>
    <w:lvl w:ilvl="0">
      <w:start w:val="1"/>
      <w:numFmt w:val="lowerLetter"/>
      <w:lvlText w:val="%1."/>
      <w:lvlJc w:val="left"/>
      <w:rPr>
        <w:rFonts w:hint="default"/>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DFE36AB"/>
    <w:multiLevelType w:val="multilevel"/>
    <w:tmpl w:val="BA08420A"/>
    <w:lvl w:ilvl="0">
      <w:start w:val="1"/>
      <w:numFmt w:val="decimal"/>
      <w:lvlText w:val="%1."/>
      <w:lvlJc w:val="left"/>
      <w:pPr>
        <w:tabs>
          <w:tab w:val="num" w:pos="360"/>
        </w:tabs>
        <w:ind w:left="360" w:hanging="360"/>
      </w:pPr>
      <w:rPr>
        <w:rFonts w:ascii="Georgia" w:hAnsi="Georgia" w:hint="default"/>
        <w:b w:val="0"/>
        <w:i w:val="0"/>
        <w:sz w:val="24"/>
      </w:rPr>
    </w:lvl>
    <w:lvl w:ilvl="1">
      <w:start w:val="1"/>
      <w:numFmt w:val="lowerLetter"/>
      <w:lvlText w:val="%2."/>
      <w:lvlJc w:val="left"/>
      <w:pPr>
        <w:tabs>
          <w:tab w:val="num" w:pos="2291"/>
        </w:tabs>
        <w:ind w:left="2291" w:hanging="360"/>
      </w:pPr>
      <w:rPr>
        <w:rFonts w:ascii="Times New Roman" w:eastAsia="Times New Roman" w:hAnsi="Times New Roman" w:cs="Times New Roman"/>
        <w:b w:val="0"/>
        <w:i w:val="0"/>
        <w:sz w:val="24"/>
      </w:rPr>
    </w:lvl>
    <w:lvl w:ilvl="2">
      <w:start w:val="1"/>
      <w:numFmt w:val="lowerRoman"/>
      <w:lvlText w:val="%3."/>
      <w:lvlJc w:val="right"/>
      <w:pPr>
        <w:ind w:left="3011" w:hanging="180"/>
      </w:pPr>
      <w:rPr>
        <w:rFonts w:hint="default"/>
      </w:rPr>
    </w:lvl>
    <w:lvl w:ilvl="3">
      <w:start w:val="1"/>
      <w:numFmt w:val="decimal"/>
      <w:lvlText w:val="%4."/>
      <w:lvlJc w:val="left"/>
      <w:pPr>
        <w:ind w:left="3731" w:hanging="360"/>
      </w:pPr>
      <w:rPr>
        <w:rFonts w:hint="default"/>
      </w:rPr>
    </w:lvl>
    <w:lvl w:ilvl="4">
      <w:start w:val="1"/>
      <w:numFmt w:val="lowerLetter"/>
      <w:lvlText w:val="%5."/>
      <w:lvlJc w:val="left"/>
      <w:pPr>
        <w:ind w:left="4451" w:hanging="360"/>
      </w:pPr>
      <w:rPr>
        <w:rFonts w:hint="default"/>
      </w:rPr>
    </w:lvl>
    <w:lvl w:ilvl="5">
      <w:start w:val="1"/>
      <w:numFmt w:val="lowerRoman"/>
      <w:lvlText w:val="%6."/>
      <w:lvlJc w:val="right"/>
      <w:pPr>
        <w:ind w:left="5171" w:hanging="180"/>
      </w:pPr>
      <w:rPr>
        <w:rFonts w:hint="default"/>
      </w:rPr>
    </w:lvl>
    <w:lvl w:ilvl="6">
      <w:start w:val="1"/>
      <w:numFmt w:val="decimal"/>
      <w:lvlText w:val="%7."/>
      <w:lvlJc w:val="left"/>
      <w:pPr>
        <w:ind w:left="5891" w:hanging="360"/>
      </w:pPr>
      <w:rPr>
        <w:rFonts w:hint="default"/>
        <w:b w:val="0"/>
      </w:rPr>
    </w:lvl>
    <w:lvl w:ilvl="7">
      <w:start w:val="1"/>
      <w:numFmt w:val="lowerLetter"/>
      <w:lvlText w:val="%8."/>
      <w:lvlJc w:val="left"/>
      <w:pPr>
        <w:ind w:left="6611" w:hanging="360"/>
      </w:pPr>
      <w:rPr>
        <w:rFonts w:hint="default"/>
      </w:rPr>
    </w:lvl>
    <w:lvl w:ilvl="8">
      <w:start w:val="1"/>
      <w:numFmt w:val="lowerRoman"/>
      <w:lvlText w:val="%9."/>
      <w:lvlJc w:val="right"/>
      <w:pPr>
        <w:ind w:left="7331" w:hanging="180"/>
      </w:pPr>
      <w:rPr>
        <w:rFonts w:hint="default"/>
      </w:rPr>
    </w:lvl>
  </w:abstractNum>
  <w:abstractNum w:abstractNumId="12" w15:restartNumberingAfterBreak="0">
    <w:nsid w:val="325108DE"/>
    <w:multiLevelType w:val="multilevel"/>
    <w:tmpl w:val="C3C604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6226372"/>
    <w:multiLevelType w:val="hybridMultilevel"/>
    <w:tmpl w:val="AEAC72C6"/>
    <w:lvl w:ilvl="0" w:tplc="2C6EC4CE">
      <w:start w:val="1"/>
      <w:numFmt w:val="decimal"/>
      <w:lvlText w:val="%1)"/>
      <w:lvlJc w:val="left"/>
      <w:pPr>
        <w:tabs>
          <w:tab w:val="num" w:pos="7920"/>
        </w:tabs>
        <w:ind w:left="79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15:restartNumberingAfterBreak="0">
    <w:nsid w:val="36AA58EA"/>
    <w:multiLevelType w:val="hybridMultilevel"/>
    <w:tmpl w:val="6FDA9A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536BA7"/>
    <w:multiLevelType w:val="multilevel"/>
    <w:tmpl w:val="A372C096"/>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7153F52"/>
    <w:multiLevelType w:val="hybridMultilevel"/>
    <w:tmpl w:val="3D4CDF28"/>
    <w:lvl w:ilvl="0" w:tplc="D4D4556A">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7427A92"/>
    <w:multiLevelType w:val="hybridMultilevel"/>
    <w:tmpl w:val="04C8E15A"/>
    <w:lvl w:ilvl="0" w:tplc="8AA8E3F4">
      <w:start w:val="6"/>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594F6D26"/>
    <w:multiLevelType w:val="hybridMultilevel"/>
    <w:tmpl w:val="8AA8B6A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6424013C"/>
    <w:multiLevelType w:val="hybridMultilevel"/>
    <w:tmpl w:val="365859A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A175227"/>
    <w:multiLevelType w:val="hybridMultilevel"/>
    <w:tmpl w:val="051ECAEE"/>
    <w:lvl w:ilvl="0" w:tplc="04210015">
      <w:start w:val="1"/>
      <w:numFmt w:val="upperLetter"/>
      <w:lvlText w:val="%1."/>
      <w:lvlJc w:val="left"/>
      <w:pPr>
        <w:ind w:left="1004" w:hanging="360"/>
      </w:pPr>
    </w:lvl>
    <w:lvl w:ilvl="1" w:tplc="04210015">
      <w:start w:val="1"/>
      <w:numFmt w:val="upp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21" w15:restartNumberingAfterBreak="0">
    <w:nsid w:val="737E6ED2"/>
    <w:multiLevelType w:val="hybridMultilevel"/>
    <w:tmpl w:val="925A234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6"/>
  </w:num>
  <w:num w:numId="3">
    <w:abstractNumId w:val="12"/>
  </w:num>
  <w:num w:numId="4">
    <w:abstractNumId w:val="18"/>
  </w:num>
  <w:num w:numId="5">
    <w:abstractNumId w:val="4"/>
  </w:num>
  <w:num w:numId="6">
    <w:abstractNumId w:val="21"/>
  </w:num>
  <w:num w:numId="7">
    <w:abstractNumId w:val="19"/>
  </w:num>
  <w:num w:numId="8">
    <w:abstractNumId w:val="8"/>
  </w:num>
  <w:num w:numId="9">
    <w:abstractNumId w:val="9"/>
  </w:num>
  <w:num w:numId="10">
    <w:abstractNumId w:val="13"/>
  </w:num>
  <w:num w:numId="11">
    <w:abstractNumId w:val="5"/>
  </w:num>
  <w:num w:numId="12">
    <w:abstractNumId w:val="11"/>
  </w:num>
  <w:num w:numId="13">
    <w:abstractNumId w:val="14"/>
  </w:num>
  <w:num w:numId="14">
    <w:abstractNumId w:val="17"/>
  </w:num>
  <w:num w:numId="15">
    <w:abstractNumId w:val="0"/>
  </w:num>
  <w:num w:numId="16">
    <w:abstractNumId w:val="20"/>
  </w:num>
  <w:num w:numId="17">
    <w:abstractNumId w:val="3"/>
  </w:num>
  <w:num w:numId="18">
    <w:abstractNumId w:val="1"/>
  </w:num>
  <w:num w:numId="19">
    <w:abstractNumId w:val="2"/>
  </w:num>
  <w:num w:numId="20">
    <w:abstractNumId w:val="6"/>
  </w:num>
  <w:num w:numId="21">
    <w:abstractNumId w:val="7"/>
  </w:num>
  <w:num w:numId="22">
    <w:abstractNumId w:val="1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hideSpellingErrors/>
  <w:proofState w:grammar="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5EFB"/>
    <w:rsid w:val="000004C9"/>
    <w:rsid w:val="00000D9D"/>
    <w:rsid w:val="00001DA8"/>
    <w:rsid w:val="00020740"/>
    <w:rsid w:val="00024A84"/>
    <w:rsid w:val="000267C2"/>
    <w:rsid w:val="000313FE"/>
    <w:rsid w:val="00033703"/>
    <w:rsid w:val="00033D97"/>
    <w:rsid w:val="00036A1E"/>
    <w:rsid w:val="00037D5A"/>
    <w:rsid w:val="00040059"/>
    <w:rsid w:val="000410AA"/>
    <w:rsid w:val="000419E9"/>
    <w:rsid w:val="00041C86"/>
    <w:rsid w:val="00045AAD"/>
    <w:rsid w:val="00046B97"/>
    <w:rsid w:val="000507ED"/>
    <w:rsid w:val="000508C0"/>
    <w:rsid w:val="00054910"/>
    <w:rsid w:val="00056C98"/>
    <w:rsid w:val="00063537"/>
    <w:rsid w:val="00066775"/>
    <w:rsid w:val="0006792E"/>
    <w:rsid w:val="00071636"/>
    <w:rsid w:val="00084E28"/>
    <w:rsid w:val="00086DEE"/>
    <w:rsid w:val="00090109"/>
    <w:rsid w:val="000903AE"/>
    <w:rsid w:val="00094D79"/>
    <w:rsid w:val="00095B55"/>
    <w:rsid w:val="000B2F92"/>
    <w:rsid w:val="000B6B48"/>
    <w:rsid w:val="000B6EC1"/>
    <w:rsid w:val="000B7147"/>
    <w:rsid w:val="000B762C"/>
    <w:rsid w:val="000C048A"/>
    <w:rsid w:val="000C559B"/>
    <w:rsid w:val="000C6E84"/>
    <w:rsid w:val="000D4F18"/>
    <w:rsid w:val="000D52AA"/>
    <w:rsid w:val="000E0C59"/>
    <w:rsid w:val="000E5690"/>
    <w:rsid w:val="000F0104"/>
    <w:rsid w:val="000F59C7"/>
    <w:rsid w:val="00106814"/>
    <w:rsid w:val="00106D49"/>
    <w:rsid w:val="0010795B"/>
    <w:rsid w:val="001127C4"/>
    <w:rsid w:val="00114F2A"/>
    <w:rsid w:val="0011530B"/>
    <w:rsid w:val="00117943"/>
    <w:rsid w:val="00122173"/>
    <w:rsid w:val="00122A8A"/>
    <w:rsid w:val="00123EC9"/>
    <w:rsid w:val="0012669F"/>
    <w:rsid w:val="00127733"/>
    <w:rsid w:val="00127FC1"/>
    <w:rsid w:val="001308D1"/>
    <w:rsid w:val="00130A2B"/>
    <w:rsid w:val="00132017"/>
    <w:rsid w:val="001345BE"/>
    <w:rsid w:val="00135C25"/>
    <w:rsid w:val="00136FD9"/>
    <w:rsid w:val="00137B72"/>
    <w:rsid w:val="00141DB7"/>
    <w:rsid w:val="0014465C"/>
    <w:rsid w:val="00150829"/>
    <w:rsid w:val="00160AA5"/>
    <w:rsid w:val="00163C32"/>
    <w:rsid w:val="00166FCA"/>
    <w:rsid w:val="001736AD"/>
    <w:rsid w:val="001B0AC7"/>
    <w:rsid w:val="001C02CF"/>
    <w:rsid w:val="001C234B"/>
    <w:rsid w:val="001C3565"/>
    <w:rsid w:val="001C3BCC"/>
    <w:rsid w:val="001C576C"/>
    <w:rsid w:val="001C65BC"/>
    <w:rsid w:val="001D0550"/>
    <w:rsid w:val="001E167E"/>
    <w:rsid w:val="001E1B78"/>
    <w:rsid w:val="001E2173"/>
    <w:rsid w:val="001E2B13"/>
    <w:rsid w:val="001E3583"/>
    <w:rsid w:val="001E3627"/>
    <w:rsid w:val="001F35B4"/>
    <w:rsid w:val="001F7FEF"/>
    <w:rsid w:val="002008BC"/>
    <w:rsid w:val="002014F0"/>
    <w:rsid w:val="002021B9"/>
    <w:rsid w:val="00211ACC"/>
    <w:rsid w:val="00213F06"/>
    <w:rsid w:val="00216656"/>
    <w:rsid w:val="00221ED0"/>
    <w:rsid w:val="00222C23"/>
    <w:rsid w:val="002235F1"/>
    <w:rsid w:val="0022458B"/>
    <w:rsid w:val="002262C9"/>
    <w:rsid w:val="00230C39"/>
    <w:rsid w:val="00234C18"/>
    <w:rsid w:val="00235AF4"/>
    <w:rsid w:val="00236211"/>
    <w:rsid w:val="0023635D"/>
    <w:rsid w:val="002370E4"/>
    <w:rsid w:val="00237CA2"/>
    <w:rsid w:val="00241965"/>
    <w:rsid w:val="00245EFB"/>
    <w:rsid w:val="00251714"/>
    <w:rsid w:val="00255FFE"/>
    <w:rsid w:val="00257D93"/>
    <w:rsid w:val="0026535B"/>
    <w:rsid w:val="002655DD"/>
    <w:rsid w:val="002660FD"/>
    <w:rsid w:val="0027199B"/>
    <w:rsid w:val="00275A71"/>
    <w:rsid w:val="002767F3"/>
    <w:rsid w:val="00280DA6"/>
    <w:rsid w:val="00285E01"/>
    <w:rsid w:val="00290A97"/>
    <w:rsid w:val="00290CBD"/>
    <w:rsid w:val="00293882"/>
    <w:rsid w:val="00295D7E"/>
    <w:rsid w:val="00295E98"/>
    <w:rsid w:val="002A6535"/>
    <w:rsid w:val="002A75FB"/>
    <w:rsid w:val="002B21C6"/>
    <w:rsid w:val="002C178D"/>
    <w:rsid w:val="002C1C9B"/>
    <w:rsid w:val="002C3790"/>
    <w:rsid w:val="002C5C21"/>
    <w:rsid w:val="002C7BE1"/>
    <w:rsid w:val="002D323E"/>
    <w:rsid w:val="002D7DF7"/>
    <w:rsid w:val="002E15FC"/>
    <w:rsid w:val="002E459E"/>
    <w:rsid w:val="002F30C3"/>
    <w:rsid w:val="002F737D"/>
    <w:rsid w:val="00301478"/>
    <w:rsid w:val="003041B8"/>
    <w:rsid w:val="003112D3"/>
    <w:rsid w:val="00311BD7"/>
    <w:rsid w:val="00323283"/>
    <w:rsid w:val="00325DE2"/>
    <w:rsid w:val="0032619E"/>
    <w:rsid w:val="003367AA"/>
    <w:rsid w:val="0034595D"/>
    <w:rsid w:val="0034748A"/>
    <w:rsid w:val="00354779"/>
    <w:rsid w:val="0035516A"/>
    <w:rsid w:val="003625EC"/>
    <w:rsid w:val="00363C82"/>
    <w:rsid w:val="00374602"/>
    <w:rsid w:val="003777DB"/>
    <w:rsid w:val="00386CDD"/>
    <w:rsid w:val="00392354"/>
    <w:rsid w:val="003A17A2"/>
    <w:rsid w:val="003A202C"/>
    <w:rsid w:val="003A2C04"/>
    <w:rsid w:val="003A32DB"/>
    <w:rsid w:val="003A34DD"/>
    <w:rsid w:val="003A59AA"/>
    <w:rsid w:val="003A66B4"/>
    <w:rsid w:val="003A7CE5"/>
    <w:rsid w:val="003B10C5"/>
    <w:rsid w:val="003B3E96"/>
    <w:rsid w:val="003C21DB"/>
    <w:rsid w:val="003C2FAA"/>
    <w:rsid w:val="003C57D2"/>
    <w:rsid w:val="003C672E"/>
    <w:rsid w:val="003D4081"/>
    <w:rsid w:val="003D4F86"/>
    <w:rsid w:val="003D716E"/>
    <w:rsid w:val="003E074F"/>
    <w:rsid w:val="003E2549"/>
    <w:rsid w:val="003E41BE"/>
    <w:rsid w:val="003E52B4"/>
    <w:rsid w:val="003E63A7"/>
    <w:rsid w:val="003F1D5A"/>
    <w:rsid w:val="003F2BAF"/>
    <w:rsid w:val="003F2BB1"/>
    <w:rsid w:val="00404C2D"/>
    <w:rsid w:val="00407C44"/>
    <w:rsid w:val="00410C27"/>
    <w:rsid w:val="004120E1"/>
    <w:rsid w:val="00412DD4"/>
    <w:rsid w:val="00412EEE"/>
    <w:rsid w:val="00413EA5"/>
    <w:rsid w:val="004231D4"/>
    <w:rsid w:val="0042399E"/>
    <w:rsid w:val="00427DB9"/>
    <w:rsid w:val="004315D5"/>
    <w:rsid w:val="00433A14"/>
    <w:rsid w:val="0044223D"/>
    <w:rsid w:val="00451B61"/>
    <w:rsid w:val="004631BD"/>
    <w:rsid w:val="00463353"/>
    <w:rsid w:val="00473689"/>
    <w:rsid w:val="004748A5"/>
    <w:rsid w:val="004759C9"/>
    <w:rsid w:val="0047768D"/>
    <w:rsid w:val="004808D2"/>
    <w:rsid w:val="00480AE6"/>
    <w:rsid w:val="004818BD"/>
    <w:rsid w:val="00481D59"/>
    <w:rsid w:val="00483BA9"/>
    <w:rsid w:val="004925E3"/>
    <w:rsid w:val="004B0334"/>
    <w:rsid w:val="004B34C6"/>
    <w:rsid w:val="004C5165"/>
    <w:rsid w:val="004C51F2"/>
    <w:rsid w:val="004C7F71"/>
    <w:rsid w:val="004D03F4"/>
    <w:rsid w:val="004D3202"/>
    <w:rsid w:val="004D35CD"/>
    <w:rsid w:val="004D3BB9"/>
    <w:rsid w:val="004D53D5"/>
    <w:rsid w:val="004E35F4"/>
    <w:rsid w:val="004E3EC9"/>
    <w:rsid w:val="004F003E"/>
    <w:rsid w:val="004F6230"/>
    <w:rsid w:val="004F6F61"/>
    <w:rsid w:val="00500016"/>
    <w:rsid w:val="005027EF"/>
    <w:rsid w:val="0051086D"/>
    <w:rsid w:val="0052254B"/>
    <w:rsid w:val="00522C5A"/>
    <w:rsid w:val="005233B2"/>
    <w:rsid w:val="00523E84"/>
    <w:rsid w:val="005263DE"/>
    <w:rsid w:val="00530825"/>
    <w:rsid w:val="00531807"/>
    <w:rsid w:val="00533E60"/>
    <w:rsid w:val="00536C43"/>
    <w:rsid w:val="00543C7D"/>
    <w:rsid w:val="005445DA"/>
    <w:rsid w:val="0055221F"/>
    <w:rsid w:val="005539E2"/>
    <w:rsid w:val="00553E00"/>
    <w:rsid w:val="005614B8"/>
    <w:rsid w:val="0056710D"/>
    <w:rsid w:val="00573112"/>
    <w:rsid w:val="00573C8A"/>
    <w:rsid w:val="005852D5"/>
    <w:rsid w:val="00590F29"/>
    <w:rsid w:val="0059274B"/>
    <w:rsid w:val="005A1478"/>
    <w:rsid w:val="005A182A"/>
    <w:rsid w:val="005A3FDD"/>
    <w:rsid w:val="005A4045"/>
    <w:rsid w:val="005A5EE9"/>
    <w:rsid w:val="005A6363"/>
    <w:rsid w:val="005B09E0"/>
    <w:rsid w:val="005B73BB"/>
    <w:rsid w:val="005C1CB1"/>
    <w:rsid w:val="005C2A4C"/>
    <w:rsid w:val="005C4561"/>
    <w:rsid w:val="005D4E6D"/>
    <w:rsid w:val="005E18DE"/>
    <w:rsid w:val="005E26C9"/>
    <w:rsid w:val="005F16E7"/>
    <w:rsid w:val="005F2A42"/>
    <w:rsid w:val="005F3CBB"/>
    <w:rsid w:val="005F64B0"/>
    <w:rsid w:val="00601CD9"/>
    <w:rsid w:val="00603406"/>
    <w:rsid w:val="00611798"/>
    <w:rsid w:val="006235B7"/>
    <w:rsid w:val="0062579B"/>
    <w:rsid w:val="006323B7"/>
    <w:rsid w:val="0063414F"/>
    <w:rsid w:val="00634E38"/>
    <w:rsid w:val="0063500A"/>
    <w:rsid w:val="00635074"/>
    <w:rsid w:val="006378CA"/>
    <w:rsid w:val="00640F11"/>
    <w:rsid w:val="00641D3E"/>
    <w:rsid w:val="00643CFC"/>
    <w:rsid w:val="00645B61"/>
    <w:rsid w:val="00647A41"/>
    <w:rsid w:val="00653B92"/>
    <w:rsid w:val="006556A8"/>
    <w:rsid w:val="00655B8C"/>
    <w:rsid w:val="00655C66"/>
    <w:rsid w:val="00663E5E"/>
    <w:rsid w:val="00664BAE"/>
    <w:rsid w:val="0066749E"/>
    <w:rsid w:val="006739A4"/>
    <w:rsid w:val="00674DC2"/>
    <w:rsid w:val="00684F75"/>
    <w:rsid w:val="006852B0"/>
    <w:rsid w:val="00685F7B"/>
    <w:rsid w:val="00693C6C"/>
    <w:rsid w:val="006A085C"/>
    <w:rsid w:val="006A7A26"/>
    <w:rsid w:val="006B4BE1"/>
    <w:rsid w:val="006C565A"/>
    <w:rsid w:val="006C63E9"/>
    <w:rsid w:val="006D02DE"/>
    <w:rsid w:val="006D67DF"/>
    <w:rsid w:val="006E0629"/>
    <w:rsid w:val="006E1735"/>
    <w:rsid w:val="006E23A9"/>
    <w:rsid w:val="006E33C9"/>
    <w:rsid w:val="006E3845"/>
    <w:rsid w:val="006E3DB8"/>
    <w:rsid w:val="006E53AA"/>
    <w:rsid w:val="006E5457"/>
    <w:rsid w:val="006E5EB0"/>
    <w:rsid w:val="006E6135"/>
    <w:rsid w:val="006F250D"/>
    <w:rsid w:val="006F7DDC"/>
    <w:rsid w:val="006F7EAE"/>
    <w:rsid w:val="007032F7"/>
    <w:rsid w:val="00704DBB"/>
    <w:rsid w:val="00713771"/>
    <w:rsid w:val="007154AE"/>
    <w:rsid w:val="0071669F"/>
    <w:rsid w:val="0073259E"/>
    <w:rsid w:val="00733617"/>
    <w:rsid w:val="00733ECC"/>
    <w:rsid w:val="00734086"/>
    <w:rsid w:val="00737106"/>
    <w:rsid w:val="00742A20"/>
    <w:rsid w:val="00743EB4"/>
    <w:rsid w:val="007457CC"/>
    <w:rsid w:val="00752808"/>
    <w:rsid w:val="00753085"/>
    <w:rsid w:val="00757937"/>
    <w:rsid w:val="00761949"/>
    <w:rsid w:val="00761BF4"/>
    <w:rsid w:val="00775FB7"/>
    <w:rsid w:val="007773DF"/>
    <w:rsid w:val="00782AE0"/>
    <w:rsid w:val="007834C9"/>
    <w:rsid w:val="00783B6A"/>
    <w:rsid w:val="0078794B"/>
    <w:rsid w:val="007970EE"/>
    <w:rsid w:val="0079741A"/>
    <w:rsid w:val="007A13DB"/>
    <w:rsid w:val="007A1F90"/>
    <w:rsid w:val="007A22F5"/>
    <w:rsid w:val="007A4312"/>
    <w:rsid w:val="007A517E"/>
    <w:rsid w:val="007A5A46"/>
    <w:rsid w:val="007A6D70"/>
    <w:rsid w:val="007B08C1"/>
    <w:rsid w:val="007C137E"/>
    <w:rsid w:val="007C21BD"/>
    <w:rsid w:val="007C3825"/>
    <w:rsid w:val="007C5199"/>
    <w:rsid w:val="007D2C74"/>
    <w:rsid w:val="007D303E"/>
    <w:rsid w:val="007D3361"/>
    <w:rsid w:val="007D4FA1"/>
    <w:rsid w:val="007D7CE4"/>
    <w:rsid w:val="007E2FC6"/>
    <w:rsid w:val="007E3D3C"/>
    <w:rsid w:val="007F346F"/>
    <w:rsid w:val="00803ED2"/>
    <w:rsid w:val="008042EC"/>
    <w:rsid w:val="00804B78"/>
    <w:rsid w:val="00810026"/>
    <w:rsid w:val="008121B2"/>
    <w:rsid w:val="0081289A"/>
    <w:rsid w:val="008160BA"/>
    <w:rsid w:val="00817DFD"/>
    <w:rsid w:val="00823423"/>
    <w:rsid w:val="00823F85"/>
    <w:rsid w:val="00831EA1"/>
    <w:rsid w:val="008451C1"/>
    <w:rsid w:val="0085035F"/>
    <w:rsid w:val="008510A2"/>
    <w:rsid w:val="00852817"/>
    <w:rsid w:val="00854380"/>
    <w:rsid w:val="00862AD7"/>
    <w:rsid w:val="008656AF"/>
    <w:rsid w:val="00867617"/>
    <w:rsid w:val="00870B13"/>
    <w:rsid w:val="00871BB9"/>
    <w:rsid w:val="0087596D"/>
    <w:rsid w:val="00881D4E"/>
    <w:rsid w:val="00887B79"/>
    <w:rsid w:val="00887F65"/>
    <w:rsid w:val="00892EFA"/>
    <w:rsid w:val="008A0250"/>
    <w:rsid w:val="008A0364"/>
    <w:rsid w:val="008A119A"/>
    <w:rsid w:val="008A2B89"/>
    <w:rsid w:val="008A64A1"/>
    <w:rsid w:val="008A6AB5"/>
    <w:rsid w:val="008A701D"/>
    <w:rsid w:val="008B0ADE"/>
    <w:rsid w:val="008B4945"/>
    <w:rsid w:val="008B72D4"/>
    <w:rsid w:val="008B78FC"/>
    <w:rsid w:val="008B7F09"/>
    <w:rsid w:val="008C4CC2"/>
    <w:rsid w:val="008D0329"/>
    <w:rsid w:val="008E03C0"/>
    <w:rsid w:val="008E167C"/>
    <w:rsid w:val="008E1F78"/>
    <w:rsid w:val="008E2565"/>
    <w:rsid w:val="008E28E0"/>
    <w:rsid w:val="008E5064"/>
    <w:rsid w:val="008F24B9"/>
    <w:rsid w:val="008F3C44"/>
    <w:rsid w:val="008F766C"/>
    <w:rsid w:val="0090634E"/>
    <w:rsid w:val="00906AA8"/>
    <w:rsid w:val="00911040"/>
    <w:rsid w:val="009121DC"/>
    <w:rsid w:val="009135F6"/>
    <w:rsid w:val="00913B2E"/>
    <w:rsid w:val="00913CD7"/>
    <w:rsid w:val="009163B6"/>
    <w:rsid w:val="009265B9"/>
    <w:rsid w:val="009265EF"/>
    <w:rsid w:val="00927DA2"/>
    <w:rsid w:val="009323B4"/>
    <w:rsid w:val="0093388C"/>
    <w:rsid w:val="00934333"/>
    <w:rsid w:val="00941835"/>
    <w:rsid w:val="00944408"/>
    <w:rsid w:val="00945987"/>
    <w:rsid w:val="00946034"/>
    <w:rsid w:val="00947F72"/>
    <w:rsid w:val="00952D10"/>
    <w:rsid w:val="00964342"/>
    <w:rsid w:val="009667FD"/>
    <w:rsid w:val="00966ED2"/>
    <w:rsid w:val="009760C5"/>
    <w:rsid w:val="0098088D"/>
    <w:rsid w:val="00982403"/>
    <w:rsid w:val="0098344E"/>
    <w:rsid w:val="00987368"/>
    <w:rsid w:val="009903E0"/>
    <w:rsid w:val="00991974"/>
    <w:rsid w:val="009931BB"/>
    <w:rsid w:val="00997E80"/>
    <w:rsid w:val="009A283E"/>
    <w:rsid w:val="009A5E75"/>
    <w:rsid w:val="009B61C8"/>
    <w:rsid w:val="009C18D2"/>
    <w:rsid w:val="009C3670"/>
    <w:rsid w:val="009C47AA"/>
    <w:rsid w:val="009C563F"/>
    <w:rsid w:val="009C6E8A"/>
    <w:rsid w:val="009D14AA"/>
    <w:rsid w:val="009D2BA5"/>
    <w:rsid w:val="009D778E"/>
    <w:rsid w:val="009E24B2"/>
    <w:rsid w:val="009E5B92"/>
    <w:rsid w:val="009E6B6B"/>
    <w:rsid w:val="009E7386"/>
    <w:rsid w:val="009F0B84"/>
    <w:rsid w:val="009F1283"/>
    <w:rsid w:val="009F13AA"/>
    <w:rsid w:val="009F3215"/>
    <w:rsid w:val="00A00423"/>
    <w:rsid w:val="00A005BA"/>
    <w:rsid w:val="00A07937"/>
    <w:rsid w:val="00A07DEB"/>
    <w:rsid w:val="00A1109F"/>
    <w:rsid w:val="00A130E4"/>
    <w:rsid w:val="00A14BD5"/>
    <w:rsid w:val="00A1704D"/>
    <w:rsid w:val="00A1750C"/>
    <w:rsid w:val="00A2552F"/>
    <w:rsid w:val="00A265DE"/>
    <w:rsid w:val="00A30667"/>
    <w:rsid w:val="00A31E06"/>
    <w:rsid w:val="00A32120"/>
    <w:rsid w:val="00A32E20"/>
    <w:rsid w:val="00A33D6B"/>
    <w:rsid w:val="00A36837"/>
    <w:rsid w:val="00A375E9"/>
    <w:rsid w:val="00A41DCB"/>
    <w:rsid w:val="00A4599F"/>
    <w:rsid w:val="00A47D56"/>
    <w:rsid w:val="00A50ABE"/>
    <w:rsid w:val="00A557DF"/>
    <w:rsid w:val="00A65B20"/>
    <w:rsid w:val="00A66AD2"/>
    <w:rsid w:val="00A67DFA"/>
    <w:rsid w:val="00A76580"/>
    <w:rsid w:val="00A766B6"/>
    <w:rsid w:val="00A81B9F"/>
    <w:rsid w:val="00A81DE7"/>
    <w:rsid w:val="00A834D9"/>
    <w:rsid w:val="00A95D42"/>
    <w:rsid w:val="00A95EDB"/>
    <w:rsid w:val="00A967F1"/>
    <w:rsid w:val="00AA1393"/>
    <w:rsid w:val="00AA1792"/>
    <w:rsid w:val="00AA2FEE"/>
    <w:rsid w:val="00AA5DCD"/>
    <w:rsid w:val="00AB05C7"/>
    <w:rsid w:val="00AB2A40"/>
    <w:rsid w:val="00AB7DA9"/>
    <w:rsid w:val="00AD3027"/>
    <w:rsid w:val="00AD3665"/>
    <w:rsid w:val="00AD385B"/>
    <w:rsid w:val="00AD4032"/>
    <w:rsid w:val="00AD5540"/>
    <w:rsid w:val="00AD752A"/>
    <w:rsid w:val="00AE09AB"/>
    <w:rsid w:val="00AE5561"/>
    <w:rsid w:val="00AE6EE0"/>
    <w:rsid w:val="00AF3B24"/>
    <w:rsid w:val="00B00120"/>
    <w:rsid w:val="00B00BE1"/>
    <w:rsid w:val="00B01682"/>
    <w:rsid w:val="00B0471A"/>
    <w:rsid w:val="00B10D3D"/>
    <w:rsid w:val="00B12196"/>
    <w:rsid w:val="00B1612B"/>
    <w:rsid w:val="00B207A1"/>
    <w:rsid w:val="00B21283"/>
    <w:rsid w:val="00B2155B"/>
    <w:rsid w:val="00B259B2"/>
    <w:rsid w:val="00B26703"/>
    <w:rsid w:val="00B320CE"/>
    <w:rsid w:val="00B428E5"/>
    <w:rsid w:val="00B44D06"/>
    <w:rsid w:val="00B45EE8"/>
    <w:rsid w:val="00B45FF6"/>
    <w:rsid w:val="00B50C43"/>
    <w:rsid w:val="00B519BD"/>
    <w:rsid w:val="00B522BA"/>
    <w:rsid w:val="00B52B85"/>
    <w:rsid w:val="00B55B98"/>
    <w:rsid w:val="00B60023"/>
    <w:rsid w:val="00B602DF"/>
    <w:rsid w:val="00B6249F"/>
    <w:rsid w:val="00B67208"/>
    <w:rsid w:val="00B7070C"/>
    <w:rsid w:val="00B72699"/>
    <w:rsid w:val="00B76AFD"/>
    <w:rsid w:val="00B77148"/>
    <w:rsid w:val="00B80C83"/>
    <w:rsid w:val="00B82DDE"/>
    <w:rsid w:val="00B84977"/>
    <w:rsid w:val="00B9219D"/>
    <w:rsid w:val="00B92590"/>
    <w:rsid w:val="00BA08B9"/>
    <w:rsid w:val="00BA0FBF"/>
    <w:rsid w:val="00BA3DB1"/>
    <w:rsid w:val="00BA3F60"/>
    <w:rsid w:val="00BA4380"/>
    <w:rsid w:val="00BA7479"/>
    <w:rsid w:val="00BB1FB0"/>
    <w:rsid w:val="00BB2A87"/>
    <w:rsid w:val="00BB4593"/>
    <w:rsid w:val="00BC152A"/>
    <w:rsid w:val="00BC1540"/>
    <w:rsid w:val="00BC42B0"/>
    <w:rsid w:val="00BC61B1"/>
    <w:rsid w:val="00BC6E0E"/>
    <w:rsid w:val="00BD127A"/>
    <w:rsid w:val="00BD1E69"/>
    <w:rsid w:val="00BD20B1"/>
    <w:rsid w:val="00BD4D35"/>
    <w:rsid w:val="00BD70AB"/>
    <w:rsid w:val="00BD73DC"/>
    <w:rsid w:val="00BE3189"/>
    <w:rsid w:val="00BE41DD"/>
    <w:rsid w:val="00BE5158"/>
    <w:rsid w:val="00BE6CE8"/>
    <w:rsid w:val="00BE79A7"/>
    <w:rsid w:val="00BF1C90"/>
    <w:rsid w:val="00C00252"/>
    <w:rsid w:val="00C02B4A"/>
    <w:rsid w:val="00C11E90"/>
    <w:rsid w:val="00C142D3"/>
    <w:rsid w:val="00C217E9"/>
    <w:rsid w:val="00C24C26"/>
    <w:rsid w:val="00C24E85"/>
    <w:rsid w:val="00C27A29"/>
    <w:rsid w:val="00C31E05"/>
    <w:rsid w:val="00C33364"/>
    <w:rsid w:val="00C34839"/>
    <w:rsid w:val="00C36983"/>
    <w:rsid w:val="00C45CBD"/>
    <w:rsid w:val="00C465AD"/>
    <w:rsid w:val="00C46952"/>
    <w:rsid w:val="00C50DA9"/>
    <w:rsid w:val="00C57CE7"/>
    <w:rsid w:val="00C6193D"/>
    <w:rsid w:val="00C64FD0"/>
    <w:rsid w:val="00C65937"/>
    <w:rsid w:val="00C7225A"/>
    <w:rsid w:val="00C76377"/>
    <w:rsid w:val="00C76D76"/>
    <w:rsid w:val="00C77617"/>
    <w:rsid w:val="00C82E7F"/>
    <w:rsid w:val="00C85B41"/>
    <w:rsid w:val="00C8643A"/>
    <w:rsid w:val="00C87793"/>
    <w:rsid w:val="00C87BE1"/>
    <w:rsid w:val="00C90A6E"/>
    <w:rsid w:val="00C91B36"/>
    <w:rsid w:val="00C956B1"/>
    <w:rsid w:val="00C95B9A"/>
    <w:rsid w:val="00C95BDF"/>
    <w:rsid w:val="00CA7374"/>
    <w:rsid w:val="00CB2590"/>
    <w:rsid w:val="00CB2FD7"/>
    <w:rsid w:val="00CB58F9"/>
    <w:rsid w:val="00CC0F2B"/>
    <w:rsid w:val="00CC33FB"/>
    <w:rsid w:val="00CC3DC4"/>
    <w:rsid w:val="00CC45EB"/>
    <w:rsid w:val="00CD1467"/>
    <w:rsid w:val="00CD3ADC"/>
    <w:rsid w:val="00CD4FF5"/>
    <w:rsid w:val="00CE23A7"/>
    <w:rsid w:val="00CE3385"/>
    <w:rsid w:val="00CE7E69"/>
    <w:rsid w:val="00CE7F89"/>
    <w:rsid w:val="00CF494D"/>
    <w:rsid w:val="00CF63D4"/>
    <w:rsid w:val="00D01B03"/>
    <w:rsid w:val="00D022AA"/>
    <w:rsid w:val="00D054FA"/>
    <w:rsid w:val="00D117C8"/>
    <w:rsid w:val="00D12ED6"/>
    <w:rsid w:val="00D1685E"/>
    <w:rsid w:val="00D211DC"/>
    <w:rsid w:val="00D31010"/>
    <w:rsid w:val="00D3131A"/>
    <w:rsid w:val="00D33550"/>
    <w:rsid w:val="00D3441B"/>
    <w:rsid w:val="00D35106"/>
    <w:rsid w:val="00D36786"/>
    <w:rsid w:val="00D40804"/>
    <w:rsid w:val="00D42DB3"/>
    <w:rsid w:val="00D4679E"/>
    <w:rsid w:val="00D47D64"/>
    <w:rsid w:val="00D54554"/>
    <w:rsid w:val="00D5462A"/>
    <w:rsid w:val="00D57951"/>
    <w:rsid w:val="00D6495B"/>
    <w:rsid w:val="00D64B38"/>
    <w:rsid w:val="00D65387"/>
    <w:rsid w:val="00D67F66"/>
    <w:rsid w:val="00D700AE"/>
    <w:rsid w:val="00D70DA1"/>
    <w:rsid w:val="00D731E9"/>
    <w:rsid w:val="00D770AD"/>
    <w:rsid w:val="00D81CE3"/>
    <w:rsid w:val="00D84844"/>
    <w:rsid w:val="00D84C4B"/>
    <w:rsid w:val="00D87106"/>
    <w:rsid w:val="00D912C6"/>
    <w:rsid w:val="00D9280A"/>
    <w:rsid w:val="00D95D6C"/>
    <w:rsid w:val="00D97073"/>
    <w:rsid w:val="00DA39E9"/>
    <w:rsid w:val="00DA5BB8"/>
    <w:rsid w:val="00DB55F5"/>
    <w:rsid w:val="00DB654E"/>
    <w:rsid w:val="00DC065E"/>
    <w:rsid w:val="00DC0F0F"/>
    <w:rsid w:val="00DC510E"/>
    <w:rsid w:val="00DC52EA"/>
    <w:rsid w:val="00DD2DD8"/>
    <w:rsid w:val="00DD4AA9"/>
    <w:rsid w:val="00DD5F35"/>
    <w:rsid w:val="00DD6A80"/>
    <w:rsid w:val="00DE16FF"/>
    <w:rsid w:val="00DE28AD"/>
    <w:rsid w:val="00DE4426"/>
    <w:rsid w:val="00DF0D62"/>
    <w:rsid w:val="00DF39FF"/>
    <w:rsid w:val="00DF7B20"/>
    <w:rsid w:val="00E003CB"/>
    <w:rsid w:val="00E01BCF"/>
    <w:rsid w:val="00E01D86"/>
    <w:rsid w:val="00E1139F"/>
    <w:rsid w:val="00E1209F"/>
    <w:rsid w:val="00E12B5C"/>
    <w:rsid w:val="00E16D42"/>
    <w:rsid w:val="00E2478F"/>
    <w:rsid w:val="00E257BF"/>
    <w:rsid w:val="00E275A1"/>
    <w:rsid w:val="00E3347C"/>
    <w:rsid w:val="00E523BA"/>
    <w:rsid w:val="00E52552"/>
    <w:rsid w:val="00E549C3"/>
    <w:rsid w:val="00E554AB"/>
    <w:rsid w:val="00E5644D"/>
    <w:rsid w:val="00E56AE6"/>
    <w:rsid w:val="00E57436"/>
    <w:rsid w:val="00E601A2"/>
    <w:rsid w:val="00E601BC"/>
    <w:rsid w:val="00E628DD"/>
    <w:rsid w:val="00E6331F"/>
    <w:rsid w:val="00E71FCD"/>
    <w:rsid w:val="00E73443"/>
    <w:rsid w:val="00E82656"/>
    <w:rsid w:val="00E83CF4"/>
    <w:rsid w:val="00E863B1"/>
    <w:rsid w:val="00E86902"/>
    <w:rsid w:val="00E9015D"/>
    <w:rsid w:val="00EA0DEB"/>
    <w:rsid w:val="00EB6054"/>
    <w:rsid w:val="00EB6817"/>
    <w:rsid w:val="00EC1818"/>
    <w:rsid w:val="00EC23E6"/>
    <w:rsid w:val="00EC4DDD"/>
    <w:rsid w:val="00EC509C"/>
    <w:rsid w:val="00EC7A4B"/>
    <w:rsid w:val="00ED4606"/>
    <w:rsid w:val="00ED47E5"/>
    <w:rsid w:val="00ED4FE5"/>
    <w:rsid w:val="00ED69EC"/>
    <w:rsid w:val="00EE40BE"/>
    <w:rsid w:val="00EE5800"/>
    <w:rsid w:val="00EE78BB"/>
    <w:rsid w:val="00EF3ACE"/>
    <w:rsid w:val="00F139D9"/>
    <w:rsid w:val="00F15D93"/>
    <w:rsid w:val="00F16425"/>
    <w:rsid w:val="00F17A64"/>
    <w:rsid w:val="00F36416"/>
    <w:rsid w:val="00F402AB"/>
    <w:rsid w:val="00F417DA"/>
    <w:rsid w:val="00F443BF"/>
    <w:rsid w:val="00F45AD8"/>
    <w:rsid w:val="00F45DDB"/>
    <w:rsid w:val="00F53BB0"/>
    <w:rsid w:val="00F55738"/>
    <w:rsid w:val="00F572CE"/>
    <w:rsid w:val="00F67A89"/>
    <w:rsid w:val="00F72DE5"/>
    <w:rsid w:val="00F735F6"/>
    <w:rsid w:val="00F826BE"/>
    <w:rsid w:val="00F834FB"/>
    <w:rsid w:val="00F84AC7"/>
    <w:rsid w:val="00F84EF6"/>
    <w:rsid w:val="00F858D9"/>
    <w:rsid w:val="00F90A5F"/>
    <w:rsid w:val="00F91C43"/>
    <w:rsid w:val="00F93208"/>
    <w:rsid w:val="00F96694"/>
    <w:rsid w:val="00FA2A72"/>
    <w:rsid w:val="00FA7037"/>
    <w:rsid w:val="00FA7F82"/>
    <w:rsid w:val="00FB0D74"/>
    <w:rsid w:val="00FB25E8"/>
    <w:rsid w:val="00FC0196"/>
    <w:rsid w:val="00FC147D"/>
    <w:rsid w:val="00FC26AC"/>
    <w:rsid w:val="00FC4560"/>
    <w:rsid w:val="00FC5120"/>
    <w:rsid w:val="00FD41DE"/>
    <w:rsid w:val="00FD4B68"/>
    <w:rsid w:val="00FD53CB"/>
    <w:rsid w:val="00FE74D1"/>
    <w:rsid w:val="00FF05D9"/>
    <w:rsid w:val="00FF30BB"/>
  </w:rsids>
  <m:mathPr>
    <m:mathFont m:val="Cambria Math"/>
    <m:brkBin m:val="before"/>
    <m:brkBinSub m:val="--"/>
    <m:smallFrac m:val="0"/>
    <m:dispDef/>
    <m:lMargin m:val="0"/>
    <m:rMargin m:val="0"/>
    <m:defJc m:val="centerGroup"/>
    <m:wrapIndent m:val="1440"/>
    <m:intLim m:val="subSup"/>
    <m:naryLim m:val="undOvr"/>
  </m:mathPr>
  <w:themeFontLang w:val="id-ID"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801C431"/>
  <w15:docId w15:val="{95D04A90-1E06-4626-B760-F727839B4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2FAA"/>
  </w:style>
  <w:style w:type="paragraph" w:styleId="Judul1">
    <w:name w:val="heading 1"/>
    <w:basedOn w:val="Normal"/>
    <w:next w:val="Normal"/>
    <w:link w:val="Judul1KAR"/>
    <w:qFormat/>
    <w:rsid w:val="00C82E7F"/>
    <w:pPr>
      <w:keepNext/>
      <w:spacing w:after="0" w:line="240" w:lineRule="auto"/>
      <w:jc w:val="both"/>
      <w:outlineLvl w:val="0"/>
    </w:pPr>
    <w:rPr>
      <w:rFonts w:ascii="Times New Roman" w:eastAsia="Times New Roman" w:hAnsi="Times New Roman" w:cs="Times New Roman"/>
      <w:sz w:val="24"/>
      <w:szCs w:val="24"/>
      <w:lang w:val="en-GB"/>
    </w:rPr>
  </w:style>
  <w:style w:type="paragraph" w:styleId="Judul3">
    <w:name w:val="heading 3"/>
    <w:basedOn w:val="Normal"/>
    <w:next w:val="Normal"/>
    <w:link w:val="Judul3KAR"/>
    <w:uiPriority w:val="9"/>
    <w:unhideWhenUsed/>
    <w:qFormat/>
    <w:rsid w:val="00C82E7F"/>
    <w:pPr>
      <w:keepNext/>
      <w:keepLines/>
      <w:spacing w:before="200" w:after="0"/>
      <w:outlineLvl w:val="2"/>
    </w:pPr>
    <w:rPr>
      <w:rFonts w:asciiTheme="majorHAnsi" w:eastAsiaTheme="majorEastAsia" w:hAnsiTheme="majorHAnsi" w:cstheme="majorBidi"/>
      <w:b/>
      <w:bCs/>
      <w:color w:val="4F81BD" w:themeColor="accent1"/>
    </w:rPr>
  </w:style>
  <w:style w:type="paragraph" w:styleId="Judul4">
    <w:name w:val="heading 4"/>
    <w:basedOn w:val="Normal"/>
    <w:next w:val="Normal"/>
    <w:link w:val="Judul4KAR"/>
    <w:uiPriority w:val="9"/>
    <w:semiHidden/>
    <w:unhideWhenUsed/>
    <w:qFormat/>
    <w:rsid w:val="00A005BA"/>
    <w:pPr>
      <w:keepNext/>
      <w:keepLines/>
      <w:spacing w:before="200" w:after="0"/>
      <w:outlineLvl w:val="3"/>
    </w:pPr>
    <w:rPr>
      <w:rFonts w:asciiTheme="majorHAnsi" w:eastAsiaTheme="majorEastAsia" w:hAnsiTheme="majorHAnsi" w:cstheme="majorBidi"/>
      <w:b/>
      <w:bCs/>
      <w:i/>
      <w:iCs/>
      <w:color w:val="4F81BD" w:themeColor="accent1"/>
    </w:rPr>
  </w:style>
  <w:style w:type="paragraph" w:styleId="Judul5">
    <w:name w:val="heading 5"/>
    <w:basedOn w:val="Normal"/>
    <w:next w:val="Normal"/>
    <w:link w:val="Judul5KAR"/>
    <w:uiPriority w:val="9"/>
    <w:semiHidden/>
    <w:unhideWhenUsed/>
    <w:qFormat/>
    <w:rsid w:val="00A005BA"/>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customStyle="1" w:styleId="Default">
    <w:name w:val="Default"/>
    <w:rsid w:val="00245EFB"/>
    <w:pPr>
      <w:autoSpaceDE w:val="0"/>
      <w:autoSpaceDN w:val="0"/>
      <w:adjustRightInd w:val="0"/>
      <w:spacing w:after="0" w:line="240" w:lineRule="auto"/>
    </w:pPr>
    <w:rPr>
      <w:rFonts w:ascii="Arial" w:hAnsi="Arial" w:cs="Arial"/>
      <w:color w:val="000000"/>
      <w:sz w:val="24"/>
      <w:szCs w:val="24"/>
    </w:rPr>
  </w:style>
  <w:style w:type="character" w:styleId="ReferensiCatatanKaki">
    <w:name w:val="footnote reference"/>
    <w:basedOn w:val="FontParagrafDefault"/>
    <w:uiPriority w:val="99"/>
    <w:unhideWhenUsed/>
    <w:rsid w:val="00245EFB"/>
    <w:rPr>
      <w:vertAlign w:val="superscript"/>
    </w:rPr>
  </w:style>
  <w:style w:type="paragraph" w:styleId="DaftarParagraf">
    <w:name w:val="List Paragraph"/>
    <w:basedOn w:val="Normal"/>
    <w:link w:val="DaftarParagrafKAR"/>
    <w:uiPriority w:val="34"/>
    <w:qFormat/>
    <w:rsid w:val="00BE6CE8"/>
    <w:pPr>
      <w:spacing w:after="0" w:line="240" w:lineRule="auto"/>
      <w:ind w:left="720"/>
      <w:contextualSpacing/>
    </w:pPr>
    <w:rPr>
      <w:rFonts w:ascii="Times New Roman" w:eastAsia="Times New Roman" w:hAnsi="Times New Roman" w:cs="Times New Roman"/>
      <w:sz w:val="24"/>
      <w:szCs w:val="24"/>
    </w:rPr>
  </w:style>
  <w:style w:type="paragraph" w:styleId="IndenTeksIsi2">
    <w:name w:val="Body Text Indent 2"/>
    <w:basedOn w:val="Normal"/>
    <w:link w:val="IndenTeksIsi2KAR"/>
    <w:semiHidden/>
    <w:rsid w:val="001E2B13"/>
    <w:pPr>
      <w:spacing w:after="0" w:line="360" w:lineRule="auto"/>
      <w:ind w:left="1080" w:firstLine="540"/>
      <w:jc w:val="both"/>
    </w:pPr>
    <w:rPr>
      <w:rFonts w:ascii="Times New Roman" w:eastAsia="Times New Roman" w:hAnsi="Times New Roman" w:cs="Times New Roman"/>
      <w:sz w:val="24"/>
      <w:szCs w:val="24"/>
    </w:rPr>
  </w:style>
  <w:style w:type="character" w:customStyle="1" w:styleId="IndenTeksIsi2KAR">
    <w:name w:val="Inden Teks Isi 2 KAR"/>
    <w:basedOn w:val="FontParagrafDefault"/>
    <w:link w:val="IndenTeksIsi2"/>
    <w:semiHidden/>
    <w:rsid w:val="001E2B13"/>
    <w:rPr>
      <w:rFonts w:ascii="Times New Roman" w:eastAsia="Times New Roman" w:hAnsi="Times New Roman" w:cs="Times New Roman"/>
      <w:sz w:val="24"/>
      <w:szCs w:val="24"/>
    </w:rPr>
  </w:style>
  <w:style w:type="paragraph" w:styleId="TeksCatatanKaki">
    <w:name w:val="footnote text"/>
    <w:aliases w:val="Footnote Text Char1 Char,Footnote Text Char Char1 Char,Footnote Text Char1 Char Char Char,Footnote Text Char Char1 Char Char Char,Footnote Text Char Char2 Char,Footnote Text Char1 Char1,Footnote Text Char Char1 Char1"/>
    <w:basedOn w:val="Normal"/>
    <w:link w:val="TeksCatatanKakiKAR"/>
    <w:uiPriority w:val="99"/>
    <w:rsid w:val="001E2B13"/>
    <w:pPr>
      <w:spacing w:after="0" w:line="240" w:lineRule="auto"/>
    </w:pPr>
    <w:rPr>
      <w:rFonts w:ascii="Times New Roman" w:eastAsia="Times New Roman" w:hAnsi="Times New Roman" w:cs="Times New Roman"/>
      <w:kern w:val="144"/>
      <w:sz w:val="20"/>
      <w:szCs w:val="20"/>
    </w:rPr>
  </w:style>
  <w:style w:type="character" w:customStyle="1" w:styleId="TeksCatatanKakiKAR">
    <w:name w:val="Teks Catatan Kaki KAR"/>
    <w:aliases w:val="Footnote Text Char1 Char KAR,Footnote Text Char Char1 Char KAR,Footnote Text Char1 Char Char Char KAR,Footnote Text Char Char1 Char Char Char KAR,Footnote Text Char Char2 Char KAR,Footnote Text Char1 Char1 KAR"/>
    <w:basedOn w:val="FontParagrafDefault"/>
    <w:link w:val="TeksCatatanKaki"/>
    <w:uiPriority w:val="99"/>
    <w:rsid w:val="001E2B13"/>
    <w:rPr>
      <w:rFonts w:ascii="Times New Roman" w:eastAsia="Times New Roman" w:hAnsi="Times New Roman" w:cs="Times New Roman"/>
      <w:kern w:val="144"/>
      <w:sz w:val="20"/>
      <w:szCs w:val="20"/>
    </w:rPr>
  </w:style>
  <w:style w:type="character" w:customStyle="1" w:styleId="Bodytext10">
    <w:name w:val="Body text (10)_"/>
    <w:basedOn w:val="FontParagrafDefault"/>
    <w:link w:val="Bodytext100"/>
    <w:rsid w:val="009C47AA"/>
    <w:rPr>
      <w:rFonts w:eastAsia="Times New Roman" w:cs="Times New Roman"/>
      <w:b/>
      <w:bCs/>
      <w:sz w:val="17"/>
      <w:szCs w:val="17"/>
      <w:shd w:val="clear" w:color="auto" w:fill="FFFFFF"/>
    </w:rPr>
  </w:style>
  <w:style w:type="character" w:customStyle="1" w:styleId="Bodytext109pt">
    <w:name w:val="Body text (10) + 9 pt"/>
    <w:aliases w:val="Not Bold,Italic,Footnote + Bold,Footnote + 8.5 pt,Footnote (6) + 11 pt,Not Italic,Footnote (7) + 9.5 pt,Body text (2) + 10 pt,Body text (2) + 11.5 pt,Body text (3) + 6.5 pt,Body text (3) + 7.5 pt,Footnote (3) + 9 pt"/>
    <w:basedOn w:val="Bodytext10"/>
    <w:rsid w:val="009C47AA"/>
    <w:rPr>
      <w:rFonts w:eastAsia="Times New Roman" w:cs="Times New Roman"/>
      <w:b/>
      <w:bCs/>
      <w:sz w:val="17"/>
      <w:szCs w:val="17"/>
      <w:shd w:val="clear" w:color="auto" w:fill="FFFFFF"/>
    </w:rPr>
  </w:style>
  <w:style w:type="character" w:customStyle="1" w:styleId="Heading1">
    <w:name w:val="Heading #1_"/>
    <w:basedOn w:val="FontParagrafDefault"/>
    <w:link w:val="Heading10"/>
    <w:rsid w:val="009C47AA"/>
    <w:rPr>
      <w:rFonts w:eastAsia="Times New Roman" w:cs="Times New Roman"/>
      <w:b/>
      <w:bCs/>
      <w:shd w:val="clear" w:color="auto" w:fill="FFFFFF"/>
    </w:rPr>
  </w:style>
  <w:style w:type="character" w:customStyle="1" w:styleId="Headerorfooter2">
    <w:name w:val="Header or footer (2)_"/>
    <w:basedOn w:val="FontParagrafDefault"/>
    <w:link w:val="Headerorfooter20"/>
    <w:rsid w:val="009C47AA"/>
    <w:rPr>
      <w:rFonts w:eastAsia="Times New Roman" w:cs="Times New Roman"/>
      <w:i/>
      <w:iCs/>
      <w:sz w:val="9"/>
      <w:szCs w:val="9"/>
      <w:shd w:val="clear" w:color="auto" w:fill="FFFFFF"/>
    </w:rPr>
  </w:style>
  <w:style w:type="character" w:customStyle="1" w:styleId="Bodytext2">
    <w:name w:val="Body text (2)_"/>
    <w:basedOn w:val="FontParagrafDefault"/>
    <w:link w:val="Bodytext20"/>
    <w:rsid w:val="009C47AA"/>
    <w:rPr>
      <w:rFonts w:eastAsia="Times New Roman" w:cs="Times New Roman"/>
      <w:shd w:val="clear" w:color="auto" w:fill="FFFFFF"/>
    </w:rPr>
  </w:style>
  <w:style w:type="character" w:customStyle="1" w:styleId="Bodytext2Italic">
    <w:name w:val="Body text (2) + Italic"/>
    <w:aliases w:val="Small Caps"/>
    <w:basedOn w:val="Bodytext2"/>
    <w:rsid w:val="009C47AA"/>
    <w:rPr>
      <w:rFonts w:eastAsia="Times New Roman" w:cs="Times New Roman"/>
      <w:shd w:val="clear" w:color="auto" w:fill="FFFFFF"/>
    </w:rPr>
  </w:style>
  <w:style w:type="character" w:customStyle="1" w:styleId="Bodytext3">
    <w:name w:val="Body text (3)_"/>
    <w:basedOn w:val="FontParagrafDefault"/>
    <w:link w:val="Bodytext30"/>
    <w:rsid w:val="009C47AA"/>
    <w:rPr>
      <w:rFonts w:eastAsia="Times New Roman" w:cs="Times New Roman"/>
      <w:i/>
      <w:iCs/>
      <w:shd w:val="clear" w:color="auto" w:fill="FFFFFF"/>
    </w:rPr>
  </w:style>
  <w:style w:type="character" w:customStyle="1" w:styleId="Bodytext3NotItalic">
    <w:name w:val="Body text (3) + Not Italic"/>
    <w:basedOn w:val="Bodytext3"/>
    <w:rsid w:val="009C47AA"/>
    <w:rPr>
      <w:rFonts w:eastAsia="Times New Roman" w:cs="Times New Roman"/>
      <w:i/>
      <w:iCs/>
      <w:color w:val="000000"/>
      <w:spacing w:val="0"/>
      <w:w w:val="100"/>
      <w:position w:val="0"/>
      <w:shd w:val="clear" w:color="auto" w:fill="FFFFFF"/>
      <w:lang w:val="en-US" w:eastAsia="en-US" w:bidi="en-US"/>
    </w:rPr>
  </w:style>
  <w:style w:type="character" w:customStyle="1" w:styleId="Bodytext10SmallCaps">
    <w:name w:val="Body text (10) + Small Caps"/>
    <w:basedOn w:val="Bodytext10"/>
    <w:rsid w:val="009C47AA"/>
    <w:rPr>
      <w:rFonts w:eastAsia="Times New Roman" w:cs="Times New Roman"/>
      <w:b/>
      <w:bCs/>
      <w:sz w:val="17"/>
      <w:szCs w:val="17"/>
      <w:shd w:val="clear" w:color="auto" w:fill="FFFFFF"/>
    </w:rPr>
  </w:style>
  <w:style w:type="character" w:customStyle="1" w:styleId="Bodytext295pt">
    <w:name w:val="Body text (2) + 9.5 pt"/>
    <w:aliases w:val="Bold,Body text (2) + Century Gothic,Footnote (2) + 9 pt,Body text (2) + 9 pt,Body text (3) + Trebuchet MS,11.5 pt,Footnote + 9.5 pt"/>
    <w:basedOn w:val="Bodytext2"/>
    <w:rsid w:val="009C47AA"/>
    <w:rPr>
      <w:rFonts w:eastAsia="Times New Roman" w:cs="Times New Roman"/>
      <w:shd w:val="clear" w:color="auto" w:fill="FFFFFF"/>
    </w:rPr>
  </w:style>
  <w:style w:type="character" w:customStyle="1" w:styleId="Bodytext2SmallCaps">
    <w:name w:val="Body text (2) + Small Caps"/>
    <w:basedOn w:val="Bodytext2"/>
    <w:rsid w:val="009C47AA"/>
    <w:rPr>
      <w:rFonts w:eastAsia="Times New Roman" w:cs="Times New Roman"/>
      <w:shd w:val="clear" w:color="auto" w:fill="FFFFFF"/>
    </w:rPr>
  </w:style>
  <w:style w:type="character" w:customStyle="1" w:styleId="Bodytext217pt">
    <w:name w:val="Body text (2) + 17 pt"/>
    <w:basedOn w:val="Bodytext2"/>
    <w:rsid w:val="009C47AA"/>
    <w:rPr>
      <w:rFonts w:eastAsia="Times New Roman" w:cs="Times New Roman"/>
      <w:shd w:val="clear" w:color="auto" w:fill="FFFFFF"/>
    </w:rPr>
  </w:style>
  <w:style w:type="paragraph" w:customStyle="1" w:styleId="Bodytext100">
    <w:name w:val="Body text (10)"/>
    <w:basedOn w:val="Normal"/>
    <w:link w:val="Bodytext10"/>
    <w:rsid w:val="009C47AA"/>
    <w:pPr>
      <w:widowControl w:val="0"/>
      <w:shd w:val="clear" w:color="auto" w:fill="FFFFFF"/>
      <w:spacing w:after="0" w:line="216" w:lineRule="exact"/>
      <w:jc w:val="both"/>
    </w:pPr>
    <w:rPr>
      <w:rFonts w:eastAsia="Times New Roman" w:cs="Times New Roman"/>
      <w:b/>
      <w:bCs/>
      <w:sz w:val="17"/>
      <w:szCs w:val="17"/>
    </w:rPr>
  </w:style>
  <w:style w:type="paragraph" w:customStyle="1" w:styleId="Heading10">
    <w:name w:val="Heading #1"/>
    <w:basedOn w:val="Normal"/>
    <w:link w:val="Heading1"/>
    <w:rsid w:val="009C47AA"/>
    <w:pPr>
      <w:widowControl w:val="0"/>
      <w:shd w:val="clear" w:color="auto" w:fill="FFFFFF"/>
      <w:spacing w:after="300" w:line="0" w:lineRule="atLeast"/>
      <w:ind w:hanging="260"/>
      <w:jc w:val="center"/>
      <w:outlineLvl w:val="0"/>
    </w:pPr>
    <w:rPr>
      <w:rFonts w:eastAsia="Times New Roman" w:cs="Times New Roman"/>
      <w:b/>
      <w:bCs/>
    </w:rPr>
  </w:style>
  <w:style w:type="paragraph" w:customStyle="1" w:styleId="Headerorfooter20">
    <w:name w:val="Header or footer (2)"/>
    <w:basedOn w:val="Normal"/>
    <w:link w:val="Headerorfooter2"/>
    <w:rsid w:val="009C47AA"/>
    <w:pPr>
      <w:widowControl w:val="0"/>
      <w:shd w:val="clear" w:color="auto" w:fill="FFFFFF"/>
      <w:spacing w:after="0" w:line="0" w:lineRule="atLeast"/>
    </w:pPr>
    <w:rPr>
      <w:rFonts w:eastAsia="Times New Roman" w:cs="Times New Roman"/>
      <w:i/>
      <w:iCs/>
      <w:sz w:val="9"/>
      <w:szCs w:val="9"/>
    </w:rPr>
  </w:style>
  <w:style w:type="paragraph" w:customStyle="1" w:styleId="Bodytext20">
    <w:name w:val="Body text (2)"/>
    <w:basedOn w:val="Normal"/>
    <w:link w:val="Bodytext2"/>
    <w:rsid w:val="009C47AA"/>
    <w:pPr>
      <w:widowControl w:val="0"/>
      <w:shd w:val="clear" w:color="auto" w:fill="FFFFFF"/>
      <w:spacing w:after="480" w:line="514" w:lineRule="exact"/>
      <w:ind w:hanging="420"/>
      <w:jc w:val="both"/>
    </w:pPr>
    <w:rPr>
      <w:rFonts w:eastAsia="Times New Roman" w:cs="Times New Roman"/>
    </w:rPr>
  </w:style>
  <w:style w:type="paragraph" w:customStyle="1" w:styleId="Bodytext30">
    <w:name w:val="Body text (3)"/>
    <w:basedOn w:val="Normal"/>
    <w:link w:val="Bodytext3"/>
    <w:rsid w:val="009C47AA"/>
    <w:pPr>
      <w:widowControl w:val="0"/>
      <w:shd w:val="clear" w:color="auto" w:fill="FFFFFF"/>
      <w:spacing w:before="480" w:after="300" w:line="0" w:lineRule="atLeast"/>
      <w:jc w:val="both"/>
    </w:pPr>
    <w:rPr>
      <w:rFonts w:eastAsia="Times New Roman" w:cs="Times New Roman"/>
      <w:i/>
      <w:iCs/>
    </w:rPr>
  </w:style>
  <w:style w:type="character" w:customStyle="1" w:styleId="FootnoteItalic">
    <w:name w:val="Footnote + Italic"/>
    <w:basedOn w:val="FontParagrafDefault"/>
    <w:rsid w:val="009C47AA"/>
    <w:rPr>
      <w:rFonts w:ascii="Times New Roman" w:eastAsia="Times New Roman" w:hAnsi="Times New Roman" w:cs="Times New Roman"/>
      <w:b w:val="0"/>
      <w:bCs w:val="0"/>
      <w:i/>
      <w:iCs/>
      <w:smallCaps w:val="0"/>
      <w:strike w:val="0"/>
      <w:color w:val="000000"/>
      <w:spacing w:val="0"/>
      <w:w w:val="100"/>
      <w:position w:val="0"/>
      <w:sz w:val="18"/>
      <w:szCs w:val="18"/>
      <w:u w:val="none"/>
      <w:lang w:val="en-US" w:eastAsia="en-US" w:bidi="en-US"/>
    </w:rPr>
  </w:style>
  <w:style w:type="character" w:customStyle="1" w:styleId="Bodytext15Italic">
    <w:name w:val="Body text (15) + Italic"/>
    <w:basedOn w:val="FontParagrafDefault"/>
    <w:rsid w:val="009C47AA"/>
    <w:rPr>
      <w:rFonts w:eastAsia="Times New Roman" w:cs="Times New Roman"/>
      <w:i/>
      <w:iCs/>
      <w:color w:val="000000"/>
      <w:spacing w:val="0"/>
      <w:w w:val="100"/>
      <w:position w:val="0"/>
      <w:sz w:val="22"/>
      <w:shd w:val="clear" w:color="auto" w:fill="FFFFFF"/>
      <w:lang w:val="en-US" w:eastAsia="en-US" w:bidi="en-US"/>
    </w:rPr>
  </w:style>
  <w:style w:type="character" w:customStyle="1" w:styleId="Bodytext10Italic">
    <w:name w:val="Body text (10) + Italic"/>
    <w:basedOn w:val="Bodytext10"/>
    <w:rsid w:val="009C47AA"/>
    <w:rPr>
      <w:rFonts w:ascii="Times New Roman" w:eastAsia="Times New Roman" w:hAnsi="Times New Roman" w:cs="Times New Roman"/>
      <w:b w:val="0"/>
      <w:bCs w:val="0"/>
      <w:i/>
      <w:iCs/>
      <w:smallCaps w:val="0"/>
      <w:strike w:val="0"/>
      <w:color w:val="000000"/>
      <w:spacing w:val="0"/>
      <w:w w:val="100"/>
      <w:position w:val="0"/>
      <w:sz w:val="18"/>
      <w:szCs w:val="18"/>
      <w:u w:val="none"/>
      <w:shd w:val="clear" w:color="auto" w:fill="FFFFFF"/>
      <w:lang w:val="en-US" w:eastAsia="en-US" w:bidi="en-US"/>
    </w:rPr>
  </w:style>
  <w:style w:type="character" w:customStyle="1" w:styleId="Bodytext1011pt">
    <w:name w:val="Body text (10) + 11 pt"/>
    <w:basedOn w:val="Bodytext10"/>
    <w:rsid w:val="009C47AA"/>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en-US" w:eastAsia="en-US" w:bidi="en-US"/>
    </w:rPr>
  </w:style>
  <w:style w:type="character" w:customStyle="1" w:styleId="Bodytext5Italic">
    <w:name w:val="Body text (5) + Italic"/>
    <w:basedOn w:val="FontParagrafDefault"/>
    <w:rsid w:val="009C47AA"/>
    <w:rPr>
      <w:rFonts w:eastAsia="Times New Roman" w:cs="Times New Roman"/>
      <w:i/>
      <w:iCs/>
      <w:color w:val="000000"/>
      <w:spacing w:val="0"/>
      <w:w w:val="100"/>
      <w:position w:val="0"/>
      <w:sz w:val="22"/>
      <w:shd w:val="clear" w:color="auto" w:fill="FFFFFF"/>
      <w:lang w:val="en-US" w:eastAsia="en-US" w:bidi="en-US"/>
    </w:rPr>
  </w:style>
  <w:style w:type="character" w:customStyle="1" w:styleId="Bodytext2Bold">
    <w:name w:val="Body text (2) + Bold"/>
    <w:basedOn w:val="Bodytext2"/>
    <w:rsid w:val="009C47AA"/>
    <w:rPr>
      <w:rFonts w:ascii="Times New Roman" w:eastAsia="Times New Roman" w:hAnsi="Times New Roman" w:cs="Times New Roman"/>
      <w:b/>
      <w:bCs/>
      <w:i w:val="0"/>
      <w:iCs w:val="0"/>
      <w:smallCaps w:val="0"/>
      <w:strike w:val="0"/>
      <w:color w:val="000000"/>
      <w:spacing w:val="0"/>
      <w:w w:val="100"/>
      <w:position w:val="0"/>
      <w:szCs w:val="22"/>
      <w:u w:val="none"/>
      <w:shd w:val="clear" w:color="auto" w:fill="FFFFFF"/>
      <w:lang w:val="en-US" w:eastAsia="en-US" w:bidi="en-US"/>
    </w:rPr>
  </w:style>
  <w:style w:type="character" w:styleId="Hyperlink">
    <w:name w:val="Hyperlink"/>
    <w:basedOn w:val="FontParagrafDefault"/>
    <w:rsid w:val="00AA1393"/>
    <w:rPr>
      <w:color w:val="0066CC"/>
      <w:u w:val="single"/>
    </w:rPr>
  </w:style>
  <w:style w:type="character" w:customStyle="1" w:styleId="Footnote">
    <w:name w:val="Footnote"/>
    <w:basedOn w:val="FontParagrafDefault"/>
    <w:rsid w:val="00AA1393"/>
    <w:rPr>
      <w:rFonts w:ascii="Times New Roman" w:eastAsia="Times New Roman" w:hAnsi="Times New Roman" w:cs="Times New Roman"/>
      <w:b w:val="0"/>
      <w:bCs w:val="0"/>
      <w:i w:val="0"/>
      <w:iCs w:val="0"/>
      <w:smallCaps w:val="0"/>
      <w:strike w:val="0"/>
      <w:color w:val="000000"/>
      <w:spacing w:val="0"/>
      <w:w w:val="100"/>
      <w:position w:val="0"/>
      <w:sz w:val="18"/>
      <w:szCs w:val="18"/>
      <w:u w:val="single"/>
      <w:lang w:val="en-US" w:eastAsia="en-US" w:bidi="en-US"/>
    </w:rPr>
  </w:style>
  <w:style w:type="character" w:customStyle="1" w:styleId="Bodytext512pt">
    <w:name w:val="Body text (5) + 12 pt"/>
    <w:basedOn w:val="FontParagrafDefault"/>
    <w:rsid w:val="00AA1393"/>
    <w:rPr>
      <w:rFonts w:eastAsia="Times New Roman" w:cs="Times New Roman"/>
      <w:color w:val="000000"/>
      <w:spacing w:val="0"/>
      <w:w w:val="100"/>
      <w:position w:val="0"/>
      <w:sz w:val="24"/>
      <w:szCs w:val="24"/>
      <w:shd w:val="clear" w:color="auto" w:fill="FFFFFF"/>
      <w:lang w:val="en-US" w:eastAsia="en-US" w:bidi="en-US"/>
    </w:rPr>
  </w:style>
  <w:style w:type="character" w:customStyle="1" w:styleId="Bodytext8">
    <w:name w:val="Body text (8)_"/>
    <w:basedOn w:val="FontParagrafDefault"/>
    <w:link w:val="Bodytext80"/>
    <w:rsid w:val="00AA1393"/>
    <w:rPr>
      <w:rFonts w:eastAsia="Times New Roman" w:cs="Times New Roman"/>
      <w:b/>
      <w:bCs/>
      <w:shd w:val="clear" w:color="auto" w:fill="FFFFFF"/>
    </w:rPr>
  </w:style>
  <w:style w:type="character" w:customStyle="1" w:styleId="Bodytext16Italic">
    <w:name w:val="Body text (16) + Italic"/>
    <w:basedOn w:val="FontParagrafDefault"/>
    <w:rsid w:val="00AA1393"/>
    <w:rPr>
      <w:rFonts w:eastAsia="Times New Roman" w:cs="Times New Roman"/>
      <w:i/>
      <w:iCs/>
      <w:color w:val="000000"/>
      <w:spacing w:val="0"/>
      <w:w w:val="100"/>
      <w:position w:val="0"/>
      <w:sz w:val="22"/>
      <w:shd w:val="clear" w:color="auto" w:fill="FFFFFF"/>
      <w:lang w:val="en-US" w:eastAsia="en-US" w:bidi="en-US"/>
    </w:rPr>
  </w:style>
  <w:style w:type="character" w:customStyle="1" w:styleId="Bodytext3Bold">
    <w:name w:val="Body text (3) + Bold"/>
    <w:basedOn w:val="Bodytext3"/>
    <w:rsid w:val="00AA1393"/>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en-US" w:eastAsia="en-US" w:bidi="en-US"/>
    </w:rPr>
  </w:style>
  <w:style w:type="character" w:customStyle="1" w:styleId="Bodytext2Calibri">
    <w:name w:val="Body text (2) + Calibri"/>
    <w:aliases w:val="Spacing 0 pt"/>
    <w:basedOn w:val="Bodytext2"/>
    <w:rsid w:val="00AA1393"/>
    <w:rPr>
      <w:rFonts w:ascii="Calibri" w:eastAsia="Calibri" w:hAnsi="Calibri" w:cs="Calibri"/>
      <w:b w:val="0"/>
      <w:bCs w:val="0"/>
      <w:i w:val="0"/>
      <w:iCs w:val="0"/>
      <w:smallCaps w:val="0"/>
      <w:strike w:val="0"/>
      <w:color w:val="000000"/>
      <w:spacing w:val="-10"/>
      <w:w w:val="100"/>
      <w:position w:val="0"/>
      <w:sz w:val="22"/>
      <w:szCs w:val="22"/>
      <w:u w:val="none"/>
      <w:shd w:val="clear" w:color="auto" w:fill="FFFFFF"/>
      <w:lang w:val="en-US" w:eastAsia="en-US" w:bidi="en-US"/>
    </w:rPr>
  </w:style>
  <w:style w:type="paragraph" w:customStyle="1" w:styleId="Bodytext80">
    <w:name w:val="Body text (8)"/>
    <w:basedOn w:val="Normal"/>
    <w:link w:val="Bodytext8"/>
    <w:rsid w:val="00AA1393"/>
    <w:pPr>
      <w:widowControl w:val="0"/>
      <w:shd w:val="clear" w:color="auto" w:fill="FFFFFF"/>
      <w:spacing w:after="300" w:line="130" w:lineRule="exact"/>
      <w:ind w:hanging="280"/>
      <w:jc w:val="right"/>
    </w:pPr>
    <w:rPr>
      <w:rFonts w:eastAsia="Times New Roman" w:cs="Times New Roman"/>
      <w:b/>
      <w:bCs/>
    </w:rPr>
  </w:style>
  <w:style w:type="character" w:customStyle="1" w:styleId="apple-converted-space">
    <w:name w:val="apple-converted-space"/>
    <w:basedOn w:val="FontParagrafDefault"/>
    <w:rsid w:val="005E18DE"/>
  </w:style>
  <w:style w:type="paragraph" w:styleId="Header">
    <w:name w:val="header"/>
    <w:basedOn w:val="Normal"/>
    <w:link w:val="HeaderKAR"/>
    <w:uiPriority w:val="99"/>
    <w:unhideWhenUsed/>
    <w:rsid w:val="002C5C21"/>
    <w:pPr>
      <w:tabs>
        <w:tab w:val="center" w:pos="4680"/>
        <w:tab w:val="right" w:pos="9360"/>
      </w:tabs>
      <w:spacing w:after="0" w:line="240" w:lineRule="auto"/>
    </w:pPr>
  </w:style>
  <w:style w:type="character" w:customStyle="1" w:styleId="HeaderKAR">
    <w:name w:val="Header KAR"/>
    <w:basedOn w:val="FontParagrafDefault"/>
    <w:link w:val="Header"/>
    <w:uiPriority w:val="99"/>
    <w:rsid w:val="002C5C21"/>
  </w:style>
  <w:style w:type="paragraph" w:styleId="Footer">
    <w:name w:val="footer"/>
    <w:basedOn w:val="Normal"/>
    <w:link w:val="FooterKAR"/>
    <w:uiPriority w:val="99"/>
    <w:unhideWhenUsed/>
    <w:rsid w:val="002C5C21"/>
    <w:pPr>
      <w:tabs>
        <w:tab w:val="center" w:pos="4680"/>
        <w:tab w:val="right" w:pos="9360"/>
      </w:tabs>
      <w:spacing w:after="0" w:line="240" w:lineRule="auto"/>
    </w:pPr>
  </w:style>
  <w:style w:type="character" w:customStyle="1" w:styleId="FooterKAR">
    <w:name w:val="Footer KAR"/>
    <w:basedOn w:val="FontParagrafDefault"/>
    <w:link w:val="Footer"/>
    <w:uiPriority w:val="99"/>
    <w:rsid w:val="002C5C21"/>
  </w:style>
  <w:style w:type="character" w:customStyle="1" w:styleId="Footnote2NotItalic">
    <w:name w:val="Footnote (2) + Not Italic"/>
    <w:basedOn w:val="FontParagrafDefault"/>
    <w:rsid w:val="002C5C21"/>
    <w:rPr>
      <w:rFonts w:ascii="Times New Roman" w:eastAsia="Times New Roman" w:hAnsi="Times New Roman" w:cs="Times New Roman"/>
      <w:b w:val="0"/>
      <w:bCs w:val="0"/>
      <w:i/>
      <w:iCs/>
      <w:smallCaps w:val="0"/>
      <w:strike w:val="0"/>
      <w:color w:val="000000"/>
      <w:spacing w:val="0"/>
      <w:w w:val="100"/>
      <w:position w:val="0"/>
      <w:sz w:val="18"/>
      <w:szCs w:val="18"/>
      <w:u w:val="none"/>
      <w:lang w:val="en-US" w:eastAsia="en-US" w:bidi="en-US"/>
    </w:rPr>
  </w:style>
  <w:style w:type="character" w:customStyle="1" w:styleId="Footnote2">
    <w:name w:val="Footnote (2)_"/>
    <w:basedOn w:val="FontParagrafDefault"/>
    <w:link w:val="Footnote20"/>
    <w:rsid w:val="00D1685E"/>
    <w:rPr>
      <w:rFonts w:eastAsia="Times New Roman" w:cs="Times New Roman"/>
      <w:i/>
      <w:iCs/>
      <w:sz w:val="18"/>
      <w:szCs w:val="18"/>
      <w:shd w:val="clear" w:color="auto" w:fill="FFFFFF"/>
    </w:rPr>
  </w:style>
  <w:style w:type="character" w:customStyle="1" w:styleId="Bodytext4">
    <w:name w:val="Body text (4)_"/>
    <w:basedOn w:val="FontParagrafDefault"/>
    <w:link w:val="Bodytext40"/>
    <w:rsid w:val="00D1685E"/>
    <w:rPr>
      <w:rFonts w:eastAsia="Times New Roman" w:cs="Times New Roman"/>
      <w:i/>
      <w:iCs/>
      <w:sz w:val="18"/>
      <w:szCs w:val="18"/>
      <w:shd w:val="clear" w:color="auto" w:fill="FFFFFF"/>
    </w:rPr>
  </w:style>
  <w:style w:type="character" w:customStyle="1" w:styleId="Bodytext4NotItalic">
    <w:name w:val="Body text (4) + Not Italic"/>
    <w:basedOn w:val="Bodytext4"/>
    <w:rsid w:val="00D1685E"/>
    <w:rPr>
      <w:rFonts w:eastAsia="Times New Roman" w:cs="Times New Roman"/>
      <w:i/>
      <w:iCs/>
      <w:color w:val="000000"/>
      <w:spacing w:val="0"/>
      <w:w w:val="100"/>
      <w:position w:val="0"/>
      <w:sz w:val="18"/>
      <w:szCs w:val="18"/>
      <w:shd w:val="clear" w:color="auto" w:fill="FFFFFF"/>
      <w:lang w:val="en-US" w:eastAsia="en-US" w:bidi="en-US"/>
    </w:rPr>
  </w:style>
  <w:style w:type="paragraph" w:customStyle="1" w:styleId="Footnote20">
    <w:name w:val="Footnote (2)"/>
    <w:basedOn w:val="Normal"/>
    <w:link w:val="Footnote2"/>
    <w:rsid w:val="00D1685E"/>
    <w:pPr>
      <w:widowControl w:val="0"/>
      <w:shd w:val="clear" w:color="auto" w:fill="FFFFFF"/>
      <w:spacing w:after="0" w:line="206" w:lineRule="exact"/>
      <w:jc w:val="both"/>
    </w:pPr>
    <w:rPr>
      <w:rFonts w:eastAsia="Times New Roman" w:cs="Times New Roman"/>
      <w:i/>
      <w:iCs/>
      <w:sz w:val="18"/>
      <w:szCs w:val="18"/>
    </w:rPr>
  </w:style>
  <w:style w:type="paragraph" w:customStyle="1" w:styleId="Bodytext40">
    <w:name w:val="Body text (4)"/>
    <w:basedOn w:val="Normal"/>
    <w:link w:val="Bodytext4"/>
    <w:rsid w:val="00D1685E"/>
    <w:pPr>
      <w:widowControl w:val="0"/>
      <w:shd w:val="clear" w:color="auto" w:fill="FFFFFF"/>
      <w:spacing w:after="0" w:line="211" w:lineRule="exact"/>
      <w:jc w:val="both"/>
    </w:pPr>
    <w:rPr>
      <w:rFonts w:eastAsia="Times New Roman" w:cs="Times New Roman"/>
      <w:i/>
      <w:iCs/>
      <w:sz w:val="18"/>
      <w:szCs w:val="18"/>
    </w:rPr>
  </w:style>
  <w:style w:type="character" w:customStyle="1" w:styleId="Bodytext4Bold">
    <w:name w:val="Body text (4) + Bold"/>
    <w:basedOn w:val="FontParagrafDefault"/>
    <w:rsid w:val="00D1685E"/>
    <w:rPr>
      <w:rFonts w:ascii="Times New Roman" w:eastAsia="Times New Roman" w:hAnsi="Times New Roman" w:cs="Times New Roman"/>
      <w:b/>
      <w:bCs/>
      <w:i w:val="0"/>
      <w:iCs w:val="0"/>
      <w:smallCaps w:val="0"/>
      <w:strike w:val="0"/>
      <w:sz w:val="18"/>
      <w:szCs w:val="18"/>
      <w:u w:val="none"/>
    </w:rPr>
  </w:style>
  <w:style w:type="character" w:customStyle="1" w:styleId="Bodytext8Italic">
    <w:name w:val="Body text (8) + Italic"/>
    <w:basedOn w:val="Bodytext8"/>
    <w:rsid w:val="000C048A"/>
    <w:rPr>
      <w:rFonts w:eastAsia="Times New Roman" w:cs="Times New Roman"/>
      <w:b/>
      <w:bCs/>
      <w:i/>
      <w:iCs/>
      <w:color w:val="000000"/>
      <w:spacing w:val="0"/>
      <w:w w:val="100"/>
      <w:position w:val="0"/>
      <w:sz w:val="22"/>
      <w:shd w:val="clear" w:color="auto" w:fill="FFFFFF"/>
      <w:lang w:val="en-US" w:eastAsia="en-US" w:bidi="en-US"/>
    </w:rPr>
  </w:style>
  <w:style w:type="character" w:customStyle="1" w:styleId="Bodytext212pt">
    <w:name w:val="Body text (2) + 12 pt"/>
    <w:basedOn w:val="Bodytext2"/>
    <w:rsid w:val="000C048A"/>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en-US" w:eastAsia="en-US" w:bidi="en-US"/>
    </w:rPr>
  </w:style>
  <w:style w:type="character" w:customStyle="1" w:styleId="FootnoteTextChar1">
    <w:name w:val="Footnote Text Char1"/>
    <w:aliases w:val="Footnote Text Char1 Char Char,Footnote Text Char Char1 Char Char,Footnote Text Char1 Char Char Char Char,Footnote Text Char Char1 Char Char Char Char,Footnote Text Char Char2 Char Char,Footnote Text Char1 Char1 Char"/>
    <w:basedOn w:val="FontParagrafDefault"/>
    <w:rsid w:val="00F443BF"/>
    <w:rPr>
      <w:rFonts w:ascii="Times New Roman" w:eastAsia="Times New Roman" w:hAnsi="Times New Roman" w:cs="Times New Roman"/>
      <w:sz w:val="20"/>
      <w:szCs w:val="20"/>
      <w:lang w:val="en-US"/>
    </w:rPr>
  </w:style>
  <w:style w:type="paragraph" w:styleId="Judul">
    <w:name w:val="Title"/>
    <w:basedOn w:val="Normal"/>
    <w:link w:val="JudulKAR"/>
    <w:qFormat/>
    <w:rsid w:val="00F443BF"/>
    <w:pPr>
      <w:spacing w:after="0" w:line="240" w:lineRule="auto"/>
      <w:jc w:val="center"/>
    </w:pPr>
    <w:rPr>
      <w:rFonts w:ascii="Times New Roman" w:eastAsia="Times New Roman" w:hAnsi="Times New Roman" w:cs="Times New Roman"/>
      <w:b/>
      <w:bCs/>
      <w:sz w:val="24"/>
      <w:szCs w:val="24"/>
      <w:lang w:val="en-GB" w:eastAsia="zh-CN"/>
    </w:rPr>
  </w:style>
  <w:style w:type="character" w:customStyle="1" w:styleId="JudulKAR">
    <w:name w:val="Judul KAR"/>
    <w:basedOn w:val="FontParagrafDefault"/>
    <w:link w:val="Judul"/>
    <w:rsid w:val="00F443BF"/>
    <w:rPr>
      <w:rFonts w:ascii="Times New Roman" w:eastAsia="Times New Roman" w:hAnsi="Times New Roman" w:cs="Times New Roman"/>
      <w:b/>
      <w:bCs/>
      <w:sz w:val="24"/>
      <w:szCs w:val="24"/>
      <w:lang w:val="en-GB" w:eastAsia="zh-CN"/>
    </w:rPr>
  </w:style>
  <w:style w:type="paragraph" w:styleId="NormalWeb">
    <w:name w:val="Normal (Web)"/>
    <w:basedOn w:val="Normal"/>
    <w:uiPriority w:val="99"/>
    <w:rsid w:val="00F443BF"/>
    <w:pPr>
      <w:spacing w:before="100" w:beforeAutospacing="1" w:after="100" w:afterAutospacing="1" w:line="240" w:lineRule="auto"/>
    </w:pPr>
    <w:rPr>
      <w:rFonts w:ascii="Times New Roman" w:eastAsia="Times New Roman" w:hAnsi="Times New Roman" w:cs="Times New Roman"/>
      <w:sz w:val="24"/>
      <w:szCs w:val="24"/>
    </w:rPr>
  </w:style>
  <w:style w:type="paragraph" w:styleId="TeksIsi">
    <w:name w:val="Body Text"/>
    <w:basedOn w:val="Normal"/>
    <w:link w:val="TeksIsiKAR"/>
    <w:uiPriority w:val="99"/>
    <w:semiHidden/>
    <w:unhideWhenUsed/>
    <w:rsid w:val="00C82E7F"/>
    <w:pPr>
      <w:spacing w:after="120"/>
    </w:pPr>
  </w:style>
  <w:style w:type="character" w:customStyle="1" w:styleId="TeksIsiKAR">
    <w:name w:val="Teks Isi KAR"/>
    <w:basedOn w:val="FontParagrafDefault"/>
    <w:link w:val="TeksIsi"/>
    <w:uiPriority w:val="99"/>
    <w:semiHidden/>
    <w:rsid w:val="00C82E7F"/>
  </w:style>
  <w:style w:type="paragraph" w:styleId="IndenTeksIsi">
    <w:name w:val="Body Text Indent"/>
    <w:basedOn w:val="Normal"/>
    <w:link w:val="IndenTeksIsiKAR"/>
    <w:uiPriority w:val="99"/>
    <w:unhideWhenUsed/>
    <w:rsid w:val="00C82E7F"/>
    <w:pPr>
      <w:spacing w:after="120"/>
      <w:ind w:left="360"/>
    </w:pPr>
  </w:style>
  <w:style w:type="character" w:customStyle="1" w:styleId="IndenTeksIsiKAR">
    <w:name w:val="Inden Teks Isi KAR"/>
    <w:basedOn w:val="FontParagrafDefault"/>
    <w:link w:val="IndenTeksIsi"/>
    <w:uiPriority w:val="99"/>
    <w:rsid w:val="00C82E7F"/>
  </w:style>
  <w:style w:type="character" w:customStyle="1" w:styleId="Judul1KAR">
    <w:name w:val="Judul 1 KAR"/>
    <w:basedOn w:val="FontParagrafDefault"/>
    <w:link w:val="Judul1"/>
    <w:rsid w:val="00C82E7F"/>
    <w:rPr>
      <w:rFonts w:ascii="Times New Roman" w:eastAsia="Times New Roman" w:hAnsi="Times New Roman" w:cs="Times New Roman"/>
      <w:sz w:val="24"/>
      <w:szCs w:val="24"/>
      <w:lang w:val="en-GB"/>
    </w:rPr>
  </w:style>
  <w:style w:type="character" w:customStyle="1" w:styleId="FontStyle66">
    <w:name w:val="Font Style66"/>
    <w:basedOn w:val="FontParagrafDefault"/>
    <w:uiPriority w:val="99"/>
    <w:rsid w:val="00C82E7F"/>
    <w:rPr>
      <w:rFonts w:ascii="Times New Roman" w:hAnsi="Times New Roman" w:cs="Times New Roman"/>
      <w:i/>
      <w:iCs/>
      <w:sz w:val="22"/>
      <w:szCs w:val="22"/>
    </w:rPr>
  </w:style>
  <w:style w:type="character" w:customStyle="1" w:styleId="FontStyle67">
    <w:name w:val="Font Style67"/>
    <w:basedOn w:val="FontParagrafDefault"/>
    <w:uiPriority w:val="99"/>
    <w:rsid w:val="00C82E7F"/>
    <w:rPr>
      <w:rFonts w:ascii="Times New Roman" w:hAnsi="Times New Roman" w:cs="Times New Roman"/>
      <w:sz w:val="22"/>
      <w:szCs w:val="22"/>
    </w:rPr>
  </w:style>
  <w:style w:type="character" w:customStyle="1" w:styleId="FontStyle68">
    <w:name w:val="Font Style68"/>
    <w:basedOn w:val="FontParagrafDefault"/>
    <w:uiPriority w:val="99"/>
    <w:rsid w:val="00C82E7F"/>
    <w:rPr>
      <w:rFonts w:ascii="Times New Roman" w:hAnsi="Times New Roman" w:cs="Times New Roman"/>
      <w:spacing w:val="10"/>
      <w:sz w:val="16"/>
      <w:szCs w:val="16"/>
    </w:rPr>
  </w:style>
  <w:style w:type="character" w:customStyle="1" w:styleId="FontStyle70">
    <w:name w:val="Font Style70"/>
    <w:basedOn w:val="FontParagrafDefault"/>
    <w:uiPriority w:val="99"/>
    <w:rsid w:val="00C82E7F"/>
    <w:rPr>
      <w:rFonts w:ascii="Times New Roman" w:hAnsi="Times New Roman" w:cs="Times New Roman"/>
      <w:b/>
      <w:bCs/>
      <w:spacing w:val="10"/>
      <w:sz w:val="16"/>
      <w:szCs w:val="16"/>
    </w:rPr>
  </w:style>
  <w:style w:type="character" w:customStyle="1" w:styleId="FontStyle72">
    <w:name w:val="Font Style72"/>
    <w:basedOn w:val="FontParagrafDefault"/>
    <w:uiPriority w:val="99"/>
    <w:rsid w:val="00C82E7F"/>
    <w:rPr>
      <w:rFonts w:ascii="Times New Roman" w:hAnsi="Times New Roman" w:cs="Times New Roman"/>
      <w:i/>
      <w:iCs/>
      <w:sz w:val="16"/>
      <w:szCs w:val="16"/>
    </w:rPr>
  </w:style>
  <w:style w:type="character" w:styleId="Kuat">
    <w:name w:val="Strong"/>
    <w:basedOn w:val="FontParagrafDefault"/>
    <w:uiPriority w:val="22"/>
    <w:qFormat/>
    <w:rsid w:val="00C82E7F"/>
    <w:rPr>
      <w:b/>
      <w:bCs/>
    </w:rPr>
  </w:style>
  <w:style w:type="paragraph" w:customStyle="1" w:styleId="TxBrc2">
    <w:name w:val="TxBr_c2"/>
    <w:basedOn w:val="Normal"/>
    <w:rsid w:val="00C82E7F"/>
    <w:pPr>
      <w:widowControl w:val="0"/>
      <w:autoSpaceDE w:val="0"/>
      <w:autoSpaceDN w:val="0"/>
      <w:adjustRightInd w:val="0"/>
      <w:spacing w:after="0" w:line="240" w:lineRule="atLeast"/>
      <w:jc w:val="center"/>
    </w:pPr>
    <w:rPr>
      <w:rFonts w:ascii="Times New Roman" w:eastAsia="Times New Roman" w:hAnsi="Times New Roman" w:cs="Times New Roman"/>
      <w:sz w:val="24"/>
      <w:szCs w:val="24"/>
    </w:rPr>
  </w:style>
  <w:style w:type="paragraph" w:customStyle="1" w:styleId="TxBrp3">
    <w:name w:val="TxBr_p3"/>
    <w:basedOn w:val="Normal"/>
    <w:rsid w:val="00C82E7F"/>
    <w:pPr>
      <w:widowControl w:val="0"/>
      <w:tabs>
        <w:tab w:val="left" w:pos="198"/>
      </w:tabs>
      <w:autoSpaceDE w:val="0"/>
      <w:autoSpaceDN w:val="0"/>
      <w:adjustRightInd w:val="0"/>
      <w:spacing w:after="0" w:line="240" w:lineRule="atLeast"/>
      <w:ind w:left="1484"/>
      <w:jc w:val="both"/>
    </w:pPr>
    <w:rPr>
      <w:rFonts w:ascii="Times New Roman" w:eastAsia="Times New Roman" w:hAnsi="Times New Roman" w:cs="Times New Roman"/>
      <w:sz w:val="24"/>
      <w:szCs w:val="24"/>
    </w:rPr>
  </w:style>
  <w:style w:type="paragraph" w:customStyle="1" w:styleId="TxBrp10">
    <w:name w:val="TxBr_p10"/>
    <w:basedOn w:val="Normal"/>
    <w:rsid w:val="00C82E7F"/>
    <w:pPr>
      <w:widowControl w:val="0"/>
      <w:tabs>
        <w:tab w:val="left" w:pos="759"/>
      </w:tabs>
      <w:autoSpaceDE w:val="0"/>
      <w:autoSpaceDN w:val="0"/>
      <w:adjustRightInd w:val="0"/>
      <w:spacing w:after="0" w:line="402" w:lineRule="atLeast"/>
      <w:ind w:firstLine="760"/>
      <w:jc w:val="both"/>
    </w:pPr>
    <w:rPr>
      <w:rFonts w:ascii="Times New Roman" w:eastAsia="Times New Roman" w:hAnsi="Times New Roman" w:cs="Times New Roman"/>
      <w:sz w:val="24"/>
      <w:szCs w:val="24"/>
    </w:rPr>
  </w:style>
  <w:style w:type="character" w:customStyle="1" w:styleId="Judul3KAR">
    <w:name w:val="Judul 3 KAR"/>
    <w:basedOn w:val="FontParagrafDefault"/>
    <w:link w:val="Judul3"/>
    <w:uiPriority w:val="9"/>
    <w:rsid w:val="00C82E7F"/>
    <w:rPr>
      <w:rFonts w:asciiTheme="majorHAnsi" w:eastAsiaTheme="majorEastAsia" w:hAnsiTheme="majorHAnsi" w:cstheme="majorBidi"/>
      <w:b/>
      <w:bCs/>
      <w:color w:val="4F81BD" w:themeColor="accent1"/>
    </w:rPr>
  </w:style>
  <w:style w:type="character" w:styleId="Penekanan">
    <w:name w:val="Emphasis"/>
    <w:basedOn w:val="FontParagrafDefault"/>
    <w:uiPriority w:val="20"/>
    <w:qFormat/>
    <w:rsid w:val="00C82E7F"/>
    <w:rPr>
      <w:i/>
      <w:iCs/>
    </w:rPr>
  </w:style>
  <w:style w:type="character" w:customStyle="1" w:styleId="goohl0">
    <w:name w:val="goohl0"/>
    <w:basedOn w:val="FontParagrafDefault"/>
    <w:rsid w:val="000903AE"/>
  </w:style>
  <w:style w:type="paragraph" w:styleId="TidakAdaSpasi">
    <w:name w:val="No Spacing"/>
    <w:basedOn w:val="Normal"/>
    <w:uiPriority w:val="1"/>
    <w:qFormat/>
    <w:rsid w:val="008A6AB5"/>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character" w:customStyle="1" w:styleId="judul0">
    <w:name w:val="judul"/>
    <w:basedOn w:val="FontParagrafDefault"/>
    <w:rsid w:val="00A005BA"/>
  </w:style>
  <w:style w:type="character" w:customStyle="1" w:styleId="Judul4KAR">
    <w:name w:val="Judul 4 KAR"/>
    <w:basedOn w:val="FontParagrafDefault"/>
    <w:link w:val="Judul4"/>
    <w:uiPriority w:val="9"/>
    <w:semiHidden/>
    <w:rsid w:val="00A005BA"/>
    <w:rPr>
      <w:rFonts w:asciiTheme="majorHAnsi" w:eastAsiaTheme="majorEastAsia" w:hAnsiTheme="majorHAnsi" w:cstheme="majorBidi"/>
      <w:b/>
      <w:bCs/>
      <w:i/>
      <w:iCs/>
      <w:color w:val="4F81BD" w:themeColor="accent1"/>
    </w:rPr>
  </w:style>
  <w:style w:type="character" w:customStyle="1" w:styleId="Judul5KAR">
    <w:name w:val="Judul 5 KAR"/>
    <w:basedOn w:val="FontParagrafDefault"/>
    <w:link w:val="Judul5"/>
    <w:uiPriority w:val="9"/>
    <w:semiHidden/>
    <w:rsid w:val="00A005BA"/>
    <w:rPr>
      <w:rFonts w:asciiTheme="majorHAnsi" w:eastAsiaTheme="majorEastAsia" w:hAnsiTheme="majorHAnsi" w:cstheme="majorBidi"/>
      <w:color w:val="243F60" w:themeColor="accent1" w:themeShade="7F"/>
    </w:rPr>
  </w:style>
  <w:style w:type="paragraph" w:styleId="z-AtasdariFormulir">
    <w:name w:val="HTML Top of Form"/>
    <w:basedOn w:val="Normal"/>
    <w:next w:val="Normal"/>
    <w:link w:val="z-AtasdariFormulirKAR"/>
    <w:hidden/>
    <w:uiPriority w:val="99"/>
    <w:semiHidden/>
    <w:unhideWhenUsed/>
    <w:rsid w:val="00A005BA"/>
    <w:pPr>
      <w:pBdr>
        <w:bottom w:val="single" w:sz="6" w:space="1" w:color="auto"/>
      </w:pBdr>
      <w:spacing w:after="0" w:line="240" w:lineRule="auto"/>
      <w:jc w:val="center"/>
    </w:pPr>
    <w:rPr>
      <w:rFonts w:ascii="Arial" w:eastAsia="Times New Roman" w:hAnsi="Arial" w:cs="Arial"/>
      <w:vanish/>
      <w:sz w:val="16"/>
      <w:szCs w:val="16"/>
      <w:lang w:val="id-ID" w:eastAsia="id-ID"/>
    </w:rPr>
  </w:style>
  <w:style w:type="character" w:customStyle="1" w:styleId="z-AtasdariFormulirKAR">
    <w:name w:val="z-Atas dari Formulir KAR"/>
    <w:basedOn w:val="FontParagrafDefault"/>
    <w:link w:val="z-AtasdariFormulir"/>
    <w:uiPriority w:val="99"/>
    <w:semiHidden/>
    <w:rsid w:val="00A005BA"/>
    <w:rPr>
      <w:rFonts w:ascii="Arial" w:eastAsia="Times New Roman" w:hAnsi="Arial" w:cs="Arial"/>
      <w:vanish/>
      <w:sz w:val="16"/>
      <w:szCs w:val="16"/>
      <w:lang w:val="id-ID" w:eastAsia="id-ID"/>
    </w:rPr>
  </w:style>
  <w:style w:type="paragraph" w:styleId="z-BawahdariFormulir">
    <w:name w:val="HTML Bottom of Form"/>
    <w:basedOn w:val="Normal"/>
    <w:next w:val="Normal"/>
    <w:link w:val="z-BawahdariFormulirKAR"/>
    <w:hidden/>
    <w:uiPriority w:val="99"/>
    <w:semiHidden/>
    <w:unhideWhenUsed/>
    <w:rsid w:val="00A005BA"/>
    <w:pPr>
      <w:pBdr>
        <w:top w:val="single" w:sz="6" w:space="1" w:color="auto"/>
      </w:pBdr>
      <w:spacing w:after="0" w:line="240" w:lineRule="auto"/>
      <w:jc w:val="center"/>
    </w:pPr>
    <w:rPr>
      <w:rFonts w:ascii="Arial" w:eastAsia="Times New Roman" w:hAnsi="Arial" w:cs="Arial"/>
      <w:vanish/>
      <w:sz w:val="16"/>
      <w:szCs w:val="16"/>
      <w:lang w:val="id-ID" w:eastAsia="id-ID"/>
    </w:rPr>
  </w:style>
  <w:style w:type="character" w:customStyle="1" w:styleId="z-BawahdariFormulirKAR">
    <w:name w:val="z-Bawah dari Formulir KAR"/>
    <w:basedOn w:val="FontParagrafDefault"/>
    <w:link w:val="z-BawahdariFormulir"/>
    <w:uiPriority w:val="99"/>
    <w:semiHidden/>
    <w:rsid w:val="00A005BA"/>
    <w:rPr>
      <w:rFonts w:ascii="Arial" w:eastAsia="Times New Roman" w:hAnsi="Arial" w:cs="Arial"/>
      <w:vanish/>
      <w:sz w:val="16"/>
      <w:szCs w:val="16"/>
      <w:lang w:val="id-ID" w:eastAsia="id-ID"/>
    </w:rPr>
  </w:style>
  <w:style w:type="character" w:customStyle="1" w:styleId="sf-sub-indicator">
    <w:name w:val="sf-sub-indicator"/>
    <w:basedOn w:val="FontParagrafDefault"/>
    <w:rsid w:val="00A005BA"/>
  </w:style>
  <w:style w:type="character" w:customStyle="1" w:styleId="Title1">
    <w:name w:val="Title1"/>
    <w:basedOn w:val="FontParagrafDefault"/>
    <w:rsid w:val="00A005BA"/>
  </w:style>
  <w:style w:type="character" w:customStyle="1" w:styleId="Subtitle1">
    <w:name w:val="Subtitle1"/>
    <w:basedOn w:val="FontParagrafDefault"/>
    <w:rsid w:val="00A005BA"/>
  </w:style>
  <w:style w:type="character" w:customStyle="1" w:styleId="reporter">
    <w:name w:val="reporter"/>
    <w:basedOn w:val="FontParagrafDefault"/>
    <w:rsid w:val="00A005BA"/>
  </w:style>
  <w:style w:type="character" w:customStyle="1" w:styleId="baca">
    <w:name w:val="baca"/>
    <w:basedOn w:val="FontParagrafDefault"/>
    <w:rsid w:val="00A005BA"/>
  </w:style>
  <w:style w:type="character" w:customStyle="1" w:styleId="comment">
    <w:name w:val="comment"/>
    <w:basedOn w:val="FontParagrafDefault"/>
    <w:rsid w:val="00A005BA"/>
  </w:style>
  <w:style w:type="paragraph" w:styleId="TeksBalon">
    <w:name w:val="Balloon Text"/>
    <w:basedOn w:val="Normal"/>
    <w:link w:val="TeksBalonKAR"/>
    <w:uiPriority w:val="99"/>
    <w:semiHidden/>
    <w:unhideWhenUsed/>
    <w:rsid w:val="00A005BA"/>
    <w:pPr>
      <w:spacing w:after="0" w:line="240" w:lineRule="auto"/>
    </w:pPr>
    <w:rPr>
      <w:rFonts w:ascii="Tahoma" w:hAnsi="Tahoma" w:cs="Tahoma"/>
      <w:sz w:val="16"/>
      <w:szCs w:val="16"/>
    </w:rPr>
  </w:style>
  <w:style w:type="character" w:customStyle="1" w:styleId="TeksBalonKAR">
    <w:name w:val="Teks Balon KAR"/>
    <w:basedOn w:val="FontParagrafDefault"/>
    <w:link w:val="TeksBalon"/>
    <w:uiPriority w:val="99"/>
    <w:semiHidden/>
    <w:rsid w:val="00A005BA"/>
    <w:rPr>
      <w:rFonts w:ascii="Tahoma" w:hAnsi="Tahoma" w:cs="Tahoma"/>
      <w:sz w:val="16"/>
      <w:szCs w:val="16"/>
    </w:rPr>
  </w:style>
  <w:style w:type="character" w:customStyle="1" w:styleId="fullpost1">
    <w:name w:val="fullpost1"/>
    <w:basedOn w:val="FontParagrafDefault"/>
    <w:rsid w:val="00CC45EB"/>
  </w:style>
  <w:style w:type="character" w:customStyle="1" w:styleId="DaftarParagrafKAR">
    <w:name w:val="Daftar Paragraf KAR"/>
    <w:link w:val="DaftarParagraf"/>
    <w:uiPriority w:val="34"/>
    <w:locked/>
    <w:rsid w:val="0055221F"/>
    <w:rPr>
      <w:rFonts w:ascii="Times New Roman" w:eastAsia="Times New Roman" w:hAnsi="Times New Roman" w:cs="Times New Roman"/>
      <w:sz w:val="24"/>
      <w:szCs w:val="24"/>
    </w:rPr>
  </w:style>
  <w:style w:type="character" w:customStyle="1" w:styleId="reference-text">
    <w:name w:val="reference-text"/>
    <w:basedOn w:val="FontParagrafDefault"/>
    <w:rsid w:val="00BD20B1"/>
  </w:style>
  <w:style w:type="paragraph" w:styleId="PetaDokumen">
    <w:name w:val="Document Map"/>
    <w:basedOn w:val="Normal"/>
    <w:link w:val="PetaDokumenKAR"/>
    <w:uiPriority w:val="99"/>
    <w:semiHidden/>
    <w:unhideWhenUsed/>
    <w:rsid w:val="009323B4"/>
    <w:pPr>
      <w:spacing w:after="0" w:line="240" w:lineRule="auto"/>
    </w:pPr>
    <w:rPr>
      <w:rFonts w:ascii="Tahoma" w:hAnsi="Tahoma" w:cs="Tahoma"/>
      <w:sz w:val="16"/>
      <w:szCs w:val="16"/>
    </w:rPr>
  </w:style>
  <w:style w:type="character" w:customStyle="1" w:styleId="PetaDokumenKAR">
    <w:name w:val="Peta Dokumen KAR"/>
    <w:basedOn w:val="FontParagrafDefault"/>
    <w:link w:val="PetaDokumen"/>
    <w:uiPriority w:val="99"/>
    <w:semiHidden/>
    <w:rsid w:val="009323B4"/>
    <w:rPr>
      <w:rFonts w:ascii="Tahoma" w:hAnsi="Tahoma" w:cs="Tahoma"/>
      <w:sz w:val="16"/>
      <w:szCs w:val="16"/>
    </w:rPr>
  </w:style>
  <w:style w:type="table" w:styleId="KisiTabel">
    <w:name w:val="Table Grid"/>
    <w:basedOn w:val="TabelNormal"/>
    <w:uiPriority w:val="59"/>
    <w:rsid w:val="0012773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yebutkan">
    <w:name w:val="Mention"/>
    <w:basedOn w:val="FontParagrafDefault"/>
    <w:uiPriority w:val="99"/>
    <w:semiHidden/>
    <w:unhideWhenUsed/>
    <w:rsid w:val="009E7386"/>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258953">
      <w:bodyDiv w:val="1"/>
      <w:marLeft w:val="0"/>
      <w:marRight w:val="0"/>
      <w:marTop w:val="0"/>
      <w:marBottom w:val="0"/>
      <w:divBdr>
        <w:top w:val="none" w:sz="0" w:space="0" w:color="auto"/>
        <w:left w:val="none" w:sz="0" w:space="0" w:color="auto"/>
        <w:bottom w:val="none" w:sz="0" w:space="0" w:color="auto"/>
        <w:right w:val="none" w:sz="0" w:space="0" w:color="auto"/>
      </w:divBdr>
    </w:div>
    <w:div w:id="152065860">
      <w:bodyDiv w:val="1"/>
      <w:marLeft w:val="0"/>
      <w:marRight w:val="0"/>
      <w:marTop w:val="0"/>
      <w:marBottom w:val="0"/>
      <w:divBdr>
        <w:top w:val="none" w:sz="0" w:space="0" w:color="auto"/>
        <w:left w:val="none" w:sz="0" w:space="0" w:color="auto"/>
        <w:bottom w:val="none" w:sz="0" w:space="0" w:color="auto"/>
        <w:right w:val="none" w:sz="0" w:space="0" w:color="auto"/>
      </w:divBdr>
    </w:div>
    <w:div w:id="224727879">
      <w:bodyDiv w:val="1"/>
      <w:marLeft w:val="0"/>
      <w:marRight w:val="0"/>
      <w:marTop w:val="0"/>
      <w:marBottom w:val="0"/>
      <w:divBdr>
        <w:top w:val="none" w:sz="0" w:space="0" w:color="auto"/>
        <w:left w:val="none" w:sz="0" w:space="0" w:color="auto"/>
        <w:bottom w:val="none" w:sz="0" w:space="0" w:color="auto"/>
        <w:right w:val="none" w:sz="0" w:space="0" w:color="auto"/>
      </w:divBdr>
    </w:div>
    <w:div w:id="235828192">
      <w:bodyDiv w:val="1"/>
      <w:marLeft w:val="0"/>
      <w:marRight w:val="0"/>
      <w:marTop w:val="0"/>
      <w:marBottom w:val="0"/>
      <w:divBdr>
        <w:top w:val="none" w:sz="0" w:space="0" w:color="auto"/>
        <w:left w:val="none" w:sz="0" w:space="0" w:color="auto"/>
        <w:bottom w:val="none" w:sz="0" w:space="0" w:color="auto"/>
        <w:right w:val="none" w:sz="0" w:space="0" w:color="auto"/>
      </w:divBdr>
    </w:div>
    <w:div w:id="419370614">
      <w:bodyDiv w:val="1"/>
      <w:marLeft w:val="0"/>
      <w:marRight w:val="0"/>
      <w:marTop w:val="0"/>
      <w:marBottom w:val="0"/>
      <w:divBdr>
        <w:top w:val="none" w:sz="0" w:space="0" w:color="auto"/>
        <w:left w:val="none" w:sz="0" w:space="0" w:color="auto"/>
        <w:bottom w:val="none" w:sz="0" w:space="0" w:color="auto"/>
        <w:right w:val="none" w:sz="0" w:space="0" w:color="auto"/>
      </w:divBdr>
    </w:div>
    <w:div w:id="544411966">
      <w:bodyDiv w:val="1"/>
      <w:marLeft w:val="0"/>
      <w:marRight w:val="0"/>
      <w:marTop w:val="0"/>
      <w:marBottom w:val="0"/>
      <w:divBdr>
        <w:top w:val="none" w:sz="0" w:space="0" w:color="auto"/>
        <w:left w:val="none" w:sz="0" w:space="0" w:color="auto"/>
        <w:bottom w:val="none" w:sz="0" w:space="0" w:color="auto"/>
        <w:right w:val="none" w:sz="0" w:space="0" w:color="auto"/>
      </w:divBdr>
    </w:div>
    <w:div w:id="607977652">
      <w:bodyDiv w:val="1"/>
      <w:marLeft w:val="0"/>
      <w:marRight w:val="0"/>
      <w:marTop w:val="0"/>
      <w:marBottom w:val="0"/>
      <w:divBdr>
        <w:top w:val="none" w:sz="0" w:space="0" w:color="auto"/>
        <w:left w:val="none" w:sz="0" w:space="0" w:color="auto"/>
        <w:bottom w:val="none" w:sz="0" w:space="0" w:color="auto"/>
        <w:right w:val="none" w:sz="0" w:space="0" w:color="auto"/>
      </w:divBdr>
    </w:div>
    <w:div w:id="705566637">
      <w:bodyDiv w:val="1"/>
      <w:marLeft w:val="0"/>
      <w:marRight w:val="0"/>
      <w:marTop w:val="0"/>
      <w:marBottom w:val="0"/>
      <w:divBdr>
        <w:top w:val="none" w:sz="0" w:space="0" w:color="auto"/>
        <w:left w:val="none" w:sz="0" w:space="0" w:color="auto"/>
        <w:bottom w:val="none" w:sz="0" w:space="0" w:color="auto"/>
        <w:right w:val="none" w:sz="0" w:space="0" w:color="auto"/>
      </w:divBdr>
    </w:div>
    <w:div w:id="733167729">
      <w:bodyDiv w:val="1"/>
      <w:marLeft w:val="0"/>
      <w:marRight w:val="0"/>
      <w:marTop w:val="0"/>
      <w:marBottom w:val="0"/>
      <w:divBdr>
        <w:top w:val="none" w:sz="0" w:space="0" w:color="auto"/>
        <w:left w:val="none" w:sz="0" w:space="0" w:color="auto"/>
        <w:bottom w:val="none" w:sz="0" w:space="0" w:color="auto"/>
        <w:right w:val="none" w:sz="0" w:space="0" w:color="auto"/>
      </w:divBdr>
      <w:divsChild>
        <w:div w:id="1122113408">
          <w:marLeft w:val="0"/>
          <w:marRight w:val="0"/>
          <w:marTop w:val="0"/>
          <w:marBottom w:val="0"/>
          <w:divBdr>
            <w:top w:val="none" w:sz="0" w:space="0" w:color="auto"/>
            <w:left w:val="none" w:sz="0" w:space="0" w:color="auto"/>
            <w:bottom w:val="none" w:sz="0" w:space="0" w:color="auto"/>
            <w:right w:val="none" w:sz="0" w:space="0" w:color="auto"/>
          </w:divBdr>
          <w:divsChild>
            <w:div w:id="527837513">
              <w:marLeft w:val="0"/>
              <w:marRight w:val="0"/>
              <w:marTop w:val="0"/>
              <w:marBottom w:val="0"/>
              <w:divBdr>
                <w:top w:val="none" w:sz="0" w:space="0" w:color="auto"/>
                <w:left w:val="none" w:sz="0" w:space="0" w:color="auto"/>
                <w:bottom w:val="none" w:sz="0" w:space="0" w:color="auto"/>
                <w:right w:val="none" w:sz="0" w:space="0" w:color="auto"/>
              </w:divBdr>
            </w:div>
            <w:div w:id="1748763830">
              <w:marLeft w:val="0"/>
              <w:marRight w:val="0"/>
              <w:marTop w:val="0"/>
              <w:marBottom w:val="0"/>
              <w:divBdr>
                <w:top w:val="none" w:sz="0" w:space="0" w:color="auto"/>
                <w:left w:val="none" w:sz="0" w:space="0" w:color="auto"/>
                <w:bottom w:val="none" w:sz="0" w:space="0" w:color="auto"/>
                <w:right w:val="none" w:sz="0" w:space="0" w:color="auto"/>
              </w:divBdr>
            </w:div>
          </w:divsChild>
        </w:div>
        <w:div w:id="907493295">
          <w:marLeft w:val="0"/>
          <w:marRight w:val="0"/>
          <w:marTop w:val="0"/>
          <w:marBottom w:val="0"/>
          <w:divBdr>
            <w:top w:val="none" w:sz="0" w:space="0" w:color="auto"/>
            <w:left w:val="none" w:sz="0" w:space="0" w:color="auto"/>
            <w:bottom w:val="none" w:sz="0" w:space="0" w:color="auto"/>
            <w:right w:val="none" w:sz="0" w:space="0" w:color="auto"/>
          </w:divBdr>
          <w:divsChild>
            <w:div w:id="85613624">
              <w:marLeft w:val="0"/>
              <w:marRight w:val="0"/>
              <w:marTop w:val="0"/>
              <w:marBottom w:val="0"/>
              <w:divBdr>
                <w:top w:val="none" w:sz="0" w:space="0" w:color="auto"/>
                <w:left w:val="none" w:sz="0" w:space="0" w:color="auto"/>
                <w:bottom w:val="none" w:sz="0" w:space="0" w:color="auto"/>
                <w:right w:val="none" w:sz="0" w:space="0" w:color="auto"/>
              </w:divBdr>
              <w:divsChild>
                <w:div w:id="1291471052">
                  <w:marLeft w:val="0"/>
                  <w:marRight w:val="0"/>
                  <w:marTop w:val="0"/>
                  <w:marBottom w:val="0"/>
                  <w:divBdr>
                    <w:top w:val="none" w:sz="0" w:space="0" w:color="auto"/>
                    <w:left w:val="none" w:sz="0" w:space="0" w:color="auto"/>
                    <w:bottom w:val="none" w:sz="0" w:space="0" w:color="auto"/>
                    <w:right w:val="none" w:sz="0" w:space="0" w:color="auto"/>
                  </w:divBdr>
                  <w:divsChild>
                    <w:div w:id="202375533">
                      <w:marLeft w:val="0"/>
                      <w:marRight w:val="0"/>
                      <w:marTop w:val="0"/>
                      <w:marBottom w:val="0"/>
                      <w:divBdr>
                        <w:top w:val="none" w:sz="0" w:space="0" w:color="auto"/>
                        <w:left w:val="none" w:sz="0" w:space="0" w:color="auto"/>
                        <w:bottom w:val="none" w:sz="0" w:space="0" w:color="auto"/>
                        <w:right w:val="none" w:sz="0" w:space="0" w:color="auto"/>
                      </w:divBdr>
                    </w:div>
                  </w:divsChild>
                </w:div>
                <w:div w:id="786777316">
                  <w:marLeft w:val="68"/>
                  <w:marRight w:val="0"/>
                  <w:marTop w:val="0"/>
                  <w:marBottom w:val="0"/>
                  <w:divBdr>
                    <w:top w:val="none" w:sz="0" w:space="0" w:color="auto"/>
                    <w:left w:val="none" w:sz="0" w:space="0" w:color="auto"/>
                    <w:bottom w:val="none" w:sz="0" w:space="0" w:color="auto"/>
                    <w:right w:val="none" w:sz="0" w:space="0" w:color="auto"/>
                  </w:divBdr>
                  <w:divsChild>
                    <w:div w:id="1282417115">
                      <w:marLeft w:val="0"/>
                      <w:marRight w:val="0"/>
                      <w:marTop w:val="0"/>
                      <w:marBottom w:val="0"/>
                      <w:divBdr>
                        <w:top w:val="none" w:sz="0" w:space="0" w:color="auto"/>
                        <w:left w:val="none" w:sz="0" w:space="0" w:color="auto"/>
                        <w:bottom w:val="none" w:sz="0" w:space="0" w:color="auto"/>
                        <w:right w:val="none" w:sz="0" w:space="0" w:color="auto"/>
                      </w:divBdr>
                    </w:div>
                    <w:div w:id="1353800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378099">
              <w:marLeft w:val="0"/>
              <w:marRight w:val="0"/>
              <w:marTop w:val="0"/>
              <w:marBottom w:val="0"/>
              <w:divBdr>
                <w:top w:val="none" w:sz="0" w:space="0" w:color="auto"/>
                <w:left w:val="none" w:sz="0" w:space="0" w:color="auto"/>
                <w:bottom w:val="none" w:sz="0" w:space="0" w:color="auto"/>
                <w:right w:val="none" w:sz="0" w:space="0" w:color="auto"/>
              </w:divBdr>
              <w:divsChild>
                <w:div w:id="1906377482">
                  <w:marLeft w:val="0"/>
                  <w:marRight w:val="0"/>
                  <w:marTop w:val="0"/>
                  <w:marBottom w:val="0"/>
                  <w:divBdr>
                    <w:top w:val="none" w:sz="0" w:space="0" w:color="auto"/>
                    <w:left w:val="none" w:sz="0" w:space="0" w:color="auto"/>
                    <w:bottom w:val="none" w:sz="0" w:space="0" w:color="auto"/>
                    <w:right w:val="none" w:sz="0" w:space="0" w:color="auto"/>
                  </w:divBdr>
                  <w:divsChild>
                    <w:div w:id="2036996588">
                      <w:marLeft w:val="0"/>
                      <w:marRight w:val="0"/>
                      <w:marTop w:val="0"/>
                      <w:marBottom w:val="0"/>
                      <w:divBdr>
                        <w:top w:val="none" w:sz="0" w:space="0" w:color="auto"/>
                        <w:left w:val="none" w:sz="0" w:space="0" w:color="auto"/>
                        <w:bottom w:val="none" w:sz="0" w:space="0" w:color="auto"/>
                        <w:right w:val="none" w:sz="0" w:space="0" w:color="auto"/>
                      </w:divBdr>
                    </w:div>
                  </w:divsChild>
                </w:div>
                <w:div w:id="633296956">
                  <w:marLeft w:val="0"/>
                  <w:marRight w:val="0"/>
                  <w:marTop w:val="0"/>
                  <w:marBottom w:val="0"/>
                  <w:divBdr>
                    <w:top w:val="none" w:sz="0" w:space="0" w:color="auto"/>
                    <w:left w:val="none" w:sz="0" w:space="0" w:color="auto"/>
                    <w:bottom w:val="none" w:sz="0" w:space="0" w:color="auto"/>
                    <w:right w:val="none" w:sz="0" w:space="0" w:color="auto"/>
                  </w:divBdr>
                  <w:divsChild>
                    <w:div w:id="1297108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092466">
          <w:marLeft w:val="0"/>
          <w:marRight w:val="0"/>
          <w:marTop w:val="0"/>
          <w:marBottom w:val="0"/>
          <w:divBdr>
            <w:top w:val="none" w:sz="0" w:space="0" w:color="auto"/>
            <w:left w:val="none" w:sz="0" w:space="0" w:color="auto"/>
            <w:bottom w:val="none" w:sz="0" w:space="0" w:color="auto"/>
            <w:right w:val="none" w:sz="0" w:space="0" w:color="auto"/>
          </w:divBdr>
          <w:divsChild>
            <w:div w:id="1404135196">
              <w:marLeft w:val="0"/>
              <w:marRight w:val="0"/>
              <w:marTop w:val="0"/>
              <w:marBottom w:val="0"/>
              <w:divBdr>
                <w:top w:val="none" w:sz="0" w:space="0" w:color="auto"/>
                <w:left w:val="none" w:sz="0" w:space="0" w:color="auto"/>
                <w:bottom w:val="none" w:sz="0" w:space="0" w:color="auto"/>
                <w:right w:val="none" w:sz="0" w:space="0" w:color="auto"/>
              </w:divBdr>
              <w:divsChild>
                <w:div w:id="818884290">
                  <w:marLeft w:val="0"/>
                  <w:marRight w:val="0"/>
                  <w:marTop w:val="0"/>
                  <w:marBottom w:val="0"/>
                  <w:divBdr>
                    <w:top w:val="none" w:sz="0" w:space="0" w:color="auto"/>
                    <w:left w:val="none" w:sz="0" w:space="0" w:color="auto"/>
                    <w:bottom w:val="none" w:sz="0" w:space="0" w:color="auto"/>
                    <w:right w:val="none" w:sz="0" w:space="0" w:color="auto"/>
                  </w:divBdr>
                  <w:divsChild>
                    <w:div w:id="700397988">
                      <w:marLeft w:val="0"/>
                      <w:marRight w:val="0"/>
                      <w:marTop w:val="0"/>
                      <w:marBottom w:val="0"/>
                      <w:divBdr>
                        <w:top w:val="none" w:sz="0" w:space="0" w:color="auto"/>
                        <w:left w:val="none" w:sz="0" w:space="0" w:color="auto"/>
                        <w:bottom w:val="none" w:sz="0" w:space="0" w:color="auto"/>
                        <w:right w:val="none" w:sz="0" w:space="0" w:color="auto"/>
                      </w:divBdr>
                      <w:divsChild>
                        <w:div w:id="812985170">
                          <w:marLeft w:val="0"/>
                          <w:marRight w:val="0"/>
                          <w:marTop w:val="0"/>
                          <w:marBottom w:val="0"/>
                          <w:divBdr>
                            <w:top w:val="none" w:sz="0" w:space="0" w:color="auto"/>
                            <w:left w:val="none" w:sz="0" w:space="0" w:color="auto"/>
                            <w:bottom w:val="none" w:sz="0" w:space="0" w:color="auto"/>
                            <w:right w:val="none" w:sz="0" w:space="0" w:color="auto"/>
                          </w:divBdr>
                          <w:divsChild>
                            <w:div w:id="739980706">
                              <w:marLeft w:val="0"/>
                              <w:marRight w:val="0"/>
                              <w:marTop w:val="0"/>
                              <w:marBottom w:val="0"/>
                              <w:divBdr>
                                <w:top w:val="none" w:sz="0" w:space="0" w:color="auto"/>
                                <w:left w:val="none" w:sz="0" w:space="0" w:color="auto"/>
                                <w:bottom w:val="none" w:sz="0" w:space="0" w:color="auto"/>
                                <w:right w:val="none" w:sz="0" w:space="0" w:color="auto"/>
                              </w:divBdr>
                            </w:div>
                          </w:divsChild>
                        </w:div>
                        <w:div w:id="1532766396">
                          <w:marLeft w:val="0"/>
                          <w:marRight w:val="0"/>
                          <w:marTop w:val="0"/>
                          <w:marBottom w:val="0"/>
                          <w:divBdr>
                            <w:top w:val="none" w:sz="0" w:space="0" w:color="auto"/>
                            <w:left w:val="none" w:sz="0" w:space="0" w:color="auto"/>
                            <w:bottom w:val="none" w:sz="0" w:space="0" w:color="auto"/>
                            <w:right w:val="none" w:sz="0" w:space="0" w:color="auto"/>
                          </w:divBdr>
                          <w:divsChild>
                            <w:div w:id="127093924">
                              <w:marLeft w:val="0"/>
                              <w:marRight w:val="0"/>
                              <w:marTop w:val="0"/>
                              <w:marBottom w:val="0"/>
                              <w:divBdr>
                                <w:top w:val="none" w:sz="0" w:space="0" w:color="auto"/>
                                <w:left w:val="none" w:sz="0" w:space="0" w:color="auto"/>
                                <w:bottom w:val="none" w:sz="0" w:space="0" w:color="auto"/>
                                <w:right w:val="none" w:sz="0" w:space="0" w:color="auto"/>
                              </w:divBdr>
                              <w:divsChild>
                                <w:div w:id="87793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570459">
                          <w:marLeft w:val="0"/>
                          <w:marRight w:val="0"/>
                          <w:marTop w:val="0"/>
                          <w:marBottom w:val="0"/>
                          <w:divBdr>
                            <w:top w:val="none" w:sz="0" w:space="0" w:color="auto"/>
                            <w:left w:val="none" w:sz="0" w:space="0" w:color="auto"/>
                            <w:bottom w:val="none" w:sz="0" w:space="0" w:color="auto"/>
                            <w:right w:val="none" w:sz="0" w:space="0" w:color="auto"/>
                          </w:divBdr>
                          <w:divsChild>
                            <w:div w:id="1188787316">
                              <w:marLeft w:val="0"/>
                              <w:marRight w:val="0"/>
                              <w:marTop w:val="0"/>
                              <w:marBottom w:val="0"/>
                              <w:divBdr>
                                <w:top w:val="none" w:sz="0" w:space="0" w:color="auto"/>
                                <w:left w:val="none" w:sz="0" w:space="0" w:color="auto"/>
                                <w:bottom w:val="none" w:sz="0" w:space="0" w:color="auto"/>
                                <w:right w:val="none" w:sz="0" w:space="0" w:color="auto"/>
                              </w:divBdr>
                            </w:div>
                          </w:divsChild>
                        </w:div>
                        <w:div w:id="1473477602">
                          <w:marLeft w:val="0"/>
                          <w:marRight w:val="0"/>
                          <w:marTop w:val="0"/>
                          <w:marBottom w:val="0"/>
                          <w:divBdr>
                            <w:top w:val="none" w:sz="0" w:space="0" w:color="auto"/>
                            <w:left w:val="none" w:sz="0" w:space="0" w:color="auto"/>
                            <w:bottom w:val="none" w:sz="0" w:space="0" w:color="auto"/>
                            <w:right w:val="none" w:sz="0" w:space="0" w:color="auto"/>
                          </w:divBdr>
                          <w:divsChild>
                            <w:div w:id="182858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028408">
                      <w:marLeft w:val="0"/>
                      <w:marRight w:val="0"/>
                      <w:marTop w:val="0"/>
                      <w:marBottom w:val="0"/>
                      <w:divBdr>
                        <w:top w:val="none" w:sz="0" w:space="0" w:color="auto"/>
                        <w:left w:val="none" w:sz="0" w:space="0" w:color="auto"/>
                        <w:bottom w:val="none" w:sz="0" w:space="0" w:color="auto"/>
                        <w:right w:val="none" w:sz="0" w:space="0" w:color="auto"/>
                      </w:divBdr>
                      <w:divsChild>
                        <w:div w:id="123740344">
                          <w:marLeft w:val="0"/>
                          <w:marRight w:val="0"/>
                          <w:marTop w:val="0"/>
                          <w:marBottom w:val="0"/>
                          <w:divBdr>
                            <w:top w:val="none" w:sz="0" w:space="0" w:color="auto"/>
                            <w:left w:val="none" w:sz="0" w:space="0" w:color="auto"/>
                            <w:bottom w:val="none" w:sz="0" w:space="0" w:color="auto"/>
                            <w:right w:val="none" w:sz="0" w:space="0" w:color="auto"/>
                          </w:divBdr>
                          <w:divsChild>
                            <w:div w:id="2062897301">
                              <w:marLeft w:val="0"/>
                              <w:marRight w:val="0"/>
                              <w:marTop w:val="0"/>
                              <w:marBottom w:val="0"/>
                              <w:divBdr>
                                <w:top w:val="none" w:sz="0" w:space="0" w:color="auto"/>
                                <w:left w:val="none" w:sz="0" w:space="0" w:color="auto"/>
                                <w:bottom w:val="none" w:sz="0" w:space="0" w:color="auto"/>
                                <w:right w:val="none" w:sz="0" w:space="0" w:color="auto"/>
                              </w:divBdr>
                              <w:divsChild>
                                <w:div w:id="1046174553">
                                  <w:marLeft w:val="0"/>
                                  <w:marRight w:val="0"/>
                                  <w:marTop w:val="0"/>
                                  <w:marBottom w:val="0"/>
                                  <w:divBdr>
                                    <w:top w:val="none" w:sz="0" w:space="0" w:color="auto"/>
                                    <w:left w:val="none" w:sz="0" w:space="0" w:color="auto"/>
                                    <w:bottom w:val="none" w:sz="0" w:space="0" w:color="auto"/>
                                    <w:right w:val="none" w:sz="0" w:space="0" w:color="auto"/>
                                  </w:divBdr>
                                  <w:divsChild>
                                    <w:div w:id="1818262726">
                                      <w:marLeft w:val="0"/>
                                      <w:marRight w:val="0"/>
                                      <w:marTop w:val="0"/>
                                      <w:marBottom w:val="0"/>
                                      <w:divBdr>
                                        <w:top w:val="none" w:sz="0" w:space="0" w:color="auto"/>
                                        <w:left w:val="none" w:sz="0" w:space="0" w:color="auto"/>
                                        <w:bottom w:val="none" w:sz="0" w:space="0" w:color="auto"/>
                                        <w:right w:val="none" w:sz="0" w:space="0" w:color="auto"/>
                                      </w:divBdr>
                                    </w:div>
                                    <w:div w:id="1538085114">
                                      <w:marLeft w:val="0"/>
                                      <w:marRight w:val="0"/>
                                      <w:marTop w:val="0"/>
                                      <w:marBottom w:val="0"/>
                                      <w:divBdr>
                                        <w:top w:val="none" w:sz="0" w:space="0" w:color="auto"/>
                                        <w:left w:val="none" w:sz="0" w:space="0" w:color="auto"/>
                                        <w:bottom w:val="none" w:sz="0" w:space="0" w:color="auto"/>
                                        <w:right w:val="none" w:sz="0" w:space="0" w:color="auto"/>
                                      </w:divBdr>
                                    </w:div>
                                    <w:div w:id="365327315">
                                      <w:marLeft w:val="0"/>
                                      <w:marRight w:val="0"/>
                                      <w:marTop w:val="0"/>
                                      <w:marBottom w:val="0"/>
                                      <w:divBdr>
                                        <w:top w:val="none" w:sz="0" w:space="0" w:color="auto"/>
                                        <w:left w:val="none" w:sz="0" w:space="0" w:color="auto"/>
                                        <w:bottom w:val="none" w:sz="0" w:space="0" w:color="auto"/>
                                        <w:right w:val="none" w:sz="0" w:space="0" w:color="auto"/>
                                      </w:divBdr>
                                    </w:div>
                                    <w:div w:id="245041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638770">
                              <w:marLeft w:val="0"/>
                              <w:marRight w:val="0"/>
                              <w:marTop w:val="0"/>
                              <w:marBottom w:val="0"/>
                              <w:divBdr>
                                <w:top w:val="none" w:sz="0" w:space="0" w:color="auto"/>
                                <w:left w:val="none" w:sz="0" w:space="0" w:color="auto"/>
                                <w:bottom w:val="none" w:sz="0" w:space="0" w:color="auto"/>
                                <w:right w:val="none" w:sz="0" w:space="0" w:color="auto"/>
                              </w:divBdr>
                              <w:divsChild>
                                <w:div w:id="2064208011">
                                  <w:marLeft w:val="0"/>
                                  <w:marRight w:val="0"/>
                                  <w:marTop w:val="0"/>
                                  <w:marBottom w:val="0"/>
                                  <w:divBdr>
                                    <w:top w:val="none" w:sz="0" w:space="0" w:color="auto"/>
                                    <w:left w:val="none" w:sz="0" w:space="0" w:color="auto"/>
                                    <w:bottom w:val="none" w:sz="0" w:space="0" w:color="auto"/>
                                    <w:right w:val="none" w:sz="0" w:space="0" w:color="auto"/>
                                  </w:divBdr>
                                </w:div>
                              </w:divsChild>
                            </w:div>
                            <w:div w:id="563838965">
                              <w:marLeft w:val="0"/>
                              <w:marRight w:val="0"/>
                              <w:marTop w:val="0"/>
                              <w:marBottom w:val="0"/>
                              <w:divBdr>
                                <w:top w:val="none" w:sz="0" w:space="0" w:color="auto"/>
                                <w:left w:val="none" w:sz="0" w:space="0" w:color="auto"/>
                                <w:bottom w:val="none" w:sz="0" w:space="0" w:color="auto"/>
                                <w:right w:val="none" w:sz="0" w:space="0" w:color="auto"/>
                              </w:divBdr>
                              <w:divsChild>
                                <w:div w:id="1959098892">
                                  <w:marLeft w:val="0"/>
                                  <w:marRight w:val="0"/>
                                  <w:marTop w:val="0"/>
                                  <w:marBottom w:val="0"/>
                                  <w:divBdr>
                                    <w:top w:val="none" w:sz="0" w:space="0" w:color="auto"/>
                                    <w:left w:val="none" w:sz="0" w:space="0" w:color="auto"/>
                                    <w:bottom w:val="none" w:sz="0" w:space="0" w:color="auto"/>
                                    <w:right w:val="none" w:sz="0" w:space="0" w:color="auto"/>
                                  </w:divBdr>
                                  <w:divsChild>
                                    <w:div w:id="1887789966">
                                      <w:marLeft w:val="0"/>
                                      <w:marRight w:val="0"/>
                                      <w:marTop w:val="0"/>
                                      <w:marBottom w:val="0"/>
                                      <w:divBdr>
                                        <w:top w:val="none" w:sz="0" w:space="0" w:color="auto"/>
                                        <w:left w:val="none" w:sz="0" w:space="0" w:color="auto"/>
                                        <w:bottom w:val="none" w:sz="0" w:space="0" w:color="auto"/>
                                        <w:right w:val="none" w:sz="0" w:space="0" w:color="auto"/>
                                      </w:divBdr>
                                      <w:divsChild>
                                        <w:div w:id="58669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640591">
                                  <w:marLeft w:val="0"/>
                                  <w:marRight w:val="0"/>
                                  <w:marTop w:val="0"/>
                                  <w:marBottom w:val="0"/>
                                  <w:divBdr>
                                    <w:top w:val="none" w:sz="0" w:space="0" w:color="auto"/>
                                    <w:left w:val="none" w:sz="0" w:space="0" w:color="auto"/>
                                    <w:bottom w:val="none" w:sz="0" w:space="0" w:color="auto"/>
                                    <w:right w:val="none" w:sz="0" w:space="0" w:color="auto"/>
                                  </w:divBdr>
                                  <w:divsChild>
                                    <w:div w:id="1570845057">
                                      <w:marLeft w:val="0"/>
                                      <w:marRight w:val="0"/>
                                      <w:marTop w:val="0"/>
                                      <w:marBottom w:val="0"/>
                                      <w:divBdr>
                                        <w:top w:val="none" w:sz="0" w:space="0" w:color="auto"/>
                                        <w:left w:val="none" w:sz="0" w:space="0" w:color="auto"/>
                                        <w:bottom w:val="none" w:sz="0" w:space="0" w:color="auto"/>
                                        <w:right w:val="none" w:sz="0" w:space="0" w:color="auto"/>
                                      </w:divBdr>
                                      <w:divsChild>
                                        <w:div w:id="128627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4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9716453">
      <w:bodyDiv w:val="1"/>
      <w:marLeft w:val="0"/>
      <w:marRight w:val="0"/>
      <w:marTop w:val="0"/>
      <w:marBottom w:val="0"/>
      <w:divBdr>
        <w:top w:val="none" w:sz="0" w:space="0" w:color="auto"/>
        <w:left w:val="none" w:sz="0" w:space="0" w:color="auto"/>
        <w:bottom w:val="none" w:sz="0" w:space="0" w:color="auto"/>
        <w:right w:val="none" w:sz="0" w:space="0" w:color="auto"/>
      </w:divBdr>
    </w:div>
    <w:div w:id="866915915">
      <w:bodyDiv w:val="1"/>
      <w:marLeft w:val="0"/>
      <w:marRight w:val="0"/>
      <w:marTop w:val="0"/>
      <w:marBottom w:val="0"/>
      <w:divBdr>
        <w:top w:val="none" w:sz="0" w:space="0" w:color="auto"/>
        <w:left w:val="none" w:sz="0" w:space="0" w:color="auto"/>
        <w:bottom w:val="none" w:sz="0" w:space="0" w:color="auto"/>
        <w:right w:val="none" w:sz="0" w:space="0" w:color="auto"/>
      </w:divBdr>
      <w:divsChild>
        <w:div w:id="1778981261">
          <w:marLeft w:val="0"/>
          <w:marRight w:val="0"/>
          <w:marTop w:val="0"/>
          <w:marBottom w:val="0"/>
          <w:divBdr>
            <w:top w:val="none" w:sz="0" w:space="0" w:color="auto"/>
            <w:left w:val="none" w:sz="0" w:space="0" w:color="auto"/>
            <w:bottom w:val="none" w:sz="0" w:space="0" w:color="auto"/>
            <w:right w:val="none" w:sz="0" w:space="0" w:color="auto"/>
          </w:divBdr>
        </w:div>
      </w:divsChild>
    </w:div>
    <w:div w:id="893153375">
      <w:bodyDiv w:val="1"/>
      <w:marLeft w:val="0"/>
      <w:marRight w:val="0"/>
      <w:marTop w:val="0"/>
      <w:marBottom w:val="0"/>
      <w:divBdr>
        <w:top w:val="none" w:sz="0" w:space="0" w:color="auto"/>
        <w:left w:val="none" w:sz="0" w:space="0" w:color="auto"/>
        <w:bottom w:val="none" w:sz="0" w:space="0" w:color="auto"/>
        <w:right w:val="none" w:sz="0" w:space="0" w:color="auto"/>
      </w:divBdr>
    </w:div>
    <w:div w:id="1058867665">
      <w:bodyDiv w:val="1"/>
      <w:marLeft w:val="0"/>
      <w:marRight w:val="0"/>
      <w:marTop w:val="0"/>
      <w:marBottom w:val="0"/>
      <w:divBdr>
        <w:top w:val="none" w:sz="0" w:space="0" w:color="auto"/>
        <w:left w:val="none" w:sz="0" w:space="0" w:color="auto"/>
        <w:bottom w:val="none" w:sz="0" w:space="0" w:color="auto"/>
        <w:right w:val="none" w:sz="0" w:space="0" w:color="auto"/>
      </w:divBdr>
    </w:div>
    <w:div w:id="1089354243">
      <w:bodyDiv w:val="1"/>
      <w:marLeft w:val="0"/>
      <w:marRight w:val="0"/>
      <w:marTop w:val="0"/>
      <w:marBottom w:val="0"/>
      <w:divBdr>
        <w:top w:val="none" w:sz="0" w:space="0" w:color="auto"/>
        <w:left w:val="none" w:sz="0" w:space="0" w:color="auto"/>
        <w:bottom w:val="none" w:sz="0" w:space="0" w:color="auto"/>
        <w:right w:val="none" w:sz="0" w:space="0" w:color="auto"/>
      </w:divBdr>
    </w:div>
    <w:div w:id="1096828333">
      <w:bodyDiv w:val="1"/>
      <w:marLeft w:val="0"/>
      <w:marRight w:val="0"/>
      <w:marTop w:val="0"/>
      <w:marBottom w:val="0"/>
      <w:divBdr>
        <w:top w:val="none" w:sz="0" w:space="0" w:color="auto"/>
        <w:left w:val="none" w:sz="0" w:space="0" w:color="auto"/>
        <w:bottom w:val="none" w:sz="0" w:space="0" w:color="auto"/>
        <w:right w:val="none" w:sz="0" w:space="0" w:color="auto"/>
      </w:divBdr>
    </w:div>
    <w:div w:id="1136606002">
      <w:bodyDiv w:val="1"/>
      <w:marLeft w:val="0"/>
      <w:marRight w:val="0"/>
      <w:marTop w:val="0"/>
      <w:marBottom w:val="0"/>
      <w:divBdr>
        <w:top w:val="none" w:sz="0" w:space="0" w:color="auto"/>
        <w:left w:val="none" w:sz="0" w:space="0" w:color="auto"/>
        <w:bottom w:val="none" w:sz="0" w:space="0" w:color="auto"/>
        <w:right w:val="none" w:sz="0" w:space="0" w:color="auto"/>
      </w:divBdr>
    </w:div>
    <w:div w:id="1162621699">
      <w:bodyDiv w:val="1"/>
      <w:marLeft w:val="0"/>
      <w:marRight w:val="0"/>
      <w:marTop w:val="0"/>
      <w:marBottom w:val="0"/>
      <w:divBdr>
        <w:top w:val="none" w:sz="0" w:space="0" w:color="auto"/>
        <w:left w:val="none" w:sz="0" w:space="0" w:color="auto"/>
        <w:bottom w:val="none" w:sz="0" w:space="0" w:color="auto"/>
        <w:right w:val="none" w:sz="0" w:space="0" w:color="auto"/>
      </w:divBdr>
      <w:divsChild>
        <w:div w:id="2034525858">
          <w:marLeft w:val="0"/>
          <w:marRight w:val="0"/>
          <w:marTop w:val="0"/>
          <w:marBottom w:val="0"/>
          <w:divBdr>
            <w:top w:val="none" w:sz="0" w:space="0" w:color="auto"/>
            <w:left w:val="none" w:sz="0" w:space="0" w:color="auto"/>
            <w:bottom w:val="none" w:sz="0" w:space="0" w:color="auto"/>
            <w:right w:val="none" w:sz="0" w:space="0" w:color="auto"/>
          </w:divBdr>
        </w:div>
        <w:div w:id="17779276">
          <w:marLeft w:val="0"/>
          <w:marRight w:val="0"/>
          <w:marTop w:val="0"/>
          <w:marBottom w:val="0"/>
          <w:divBdr>
            <w:top w:val="none" w:sz="0" w:space="0" w:color="auto"/>
            <w:left w:val="none" w:sz="0" w:space="0" w:color="auto"/>
            <w:bottom w:val="none" w:sz="0" w:space="0" w:color="auto"/>
            <w:right w:val="none" w:sz="0" w:space="0" w:color="auto"/>
          </w:divBdr>
        </w:div>
        <w:div w:id="1425876642">
          <w:marLeft w:val="0"/>
          <w:marRight w:val="0"/>
          <w:marTop w:val="0"/>
          <w:marBottom w:val="0"/>
          <w:divBdr>
            <w:top w:val="none" w:sz="0" w:space="0" w:color="auto"/>
            <w:left w:val="none" w:sz="0" w:space="0" w:color="auto"/>
            <w:bottom w:val="none" w:sz="0" w:space="0" w:color="auto"/>
            <w:right w:val="none" w:sz="0" w:space="0" w:color="auto"/>
          </w:divBdr>
        </w:div>
        <w:div w:id="704987639">
          <w:marLeft w:val="0"/>
          <w:marRight w:val="0"/>
          <w:marTop w:val="0"/>
          <w:marBottom w:val="0"/>
          <w:divBdr>
            <w:top w:val="none" w:sz="0" w:space="0" w:color="auto"/>
            <w:left w:val="none" w:sz="0" w:space="0" w:color="auto"/>
            <w:bottom w:val="none" w:sz="0" w:space="0" w:color="auto"/>
            <w:right w:val="none" w:sz="0" w:space="0" w:color="auto"/>
          </w:divBdr>
        </w:div>
        <w:div w:id="789129774">
          <w:marLeft w:val="0"/>
          <w:marRight w:val="0"/>
          <w:marTop w:val="0"/>
          <w:marBottom w:val="0"/>
          <w:divBdr>
            <w:top w:val="none" w:sz="0" w:space="0" w:color="auto"/>
            <w:left w:val="none" w:sz="0" w:space="0" w:color="auto"/>
            <w:bottom w:val="none" w:sz="0" w:space="0" w:color="auto"/>
            <w:right w:val="none" w:sz="0" w:space="0" w:color="auto"/>
          </w:divBdr>
        </w:div>
      </w:divsChild>
    </w:div>
    <w:div w:id="1248542349">
      <w:bodyDiv w:val="1"/>
      <w:marLeft w:val="0"/>
      <w:marRight w:val="0"/>
      <w:marTop w:val="0"/>
      <w:marBottom w:val="0"/>
      <w:divBdr>
        <w:top w:val="none" w:sz="0" w:space="0" w:color="auto"/>
        <w:left w:val="none" w:sz="0" w:space="0" w:color="auto"/>
        <w:bottom w:val="none" w:sz="0" w:space="0" w:color="auto"/>
        <w:right w:val="none" w:sz="0" w:space="0" w:color="auto"/>
      </w:divBdr>
    </w:div>
    <w:div w:id="1283657976">
      <w:bodyDiv w:val="1"/>
      <w:marLeft w:val="0"/>
      <w:marRight w:val="0"/>
      <w:marTop w:val="0"/>
      <w:marBottom w:val="0"/>
      <w:divBdr>
        <w:top w:val="none" w:sz="0" w:space="0" w:color="auto"/>
        <w:left w:val="none" w:sz="0" w:space="0" w:color="auto"/>
        <w:bottom w:val="none" w:sz="0" w:space="0" w:color="auto"/>
        <w:right w:val="none" w:sz="0" w:space="0" w:color="auto"/>
      </w:divBdr>
    </w:div>
    <w:div w:id="1469585682">
      <w:bodyDiv w:val="1"/>
      <w:marLeft w:val="0"/>
      <w:marRight w:val="0"/>
      <w:marTop w:val="0"/>
      <w:marBottom w:val="0"/>
      <w:divBdr>
        <w:top w:val="none" w:sz="0" w:space="0" w:color="auto"/>
        <w:left w:val="none" w:sz="0" w:space="0" w:color="auto"/>
        <w:bottom w:val="none" w:sz="0" w:space="0" w:color="auto"/>
        <w:right w:val="none" w:sz="0" w:space="0" w:color="auto"/>
      </w:divBdr>
    </w:div>
    <w:div w:id="1488933975">
      <w:bodyDiv w:val="1"/>
      <w:marLeft w:val="0"/>
      <w:marRight w:val="0"/>
      <w:marTop w:val="0"/>
      <w:marBottom w:val="0"/>
      <w:divBdr>
        <w:top w:val="none" w:sz="0" w:space="0" w:color="auto"/>
        <w:left w:val="none" w:sz="0" w:space="0" w:color="auto"/>
        <w:bottom w:val="none" w:sz="0" w:space="0" w:color="auto"/>
        <w:right w:val="none" w:sz="0" w:space="0" w:color="auto"/>
      </w:divBdr>
    </w:div>
    <w:div w:id="1514615094">
      <w:bodyDiv w:val="1"/>
      <w:marLeft w:val="0"/>
      <w:marRight w:val="0"/>
      <w:marTop w:val="0"/>
      <w:marBottom w:val="0"/>
      <w:divBdr>
        <w:top w:val="none" w:sz="0" w:space="0" w:color="auto"/>
        <w:left w:val="none" w:sz="0" w:space="0" w:color="auto"/>
        <w:bottom w:val="none" w:sz="0" w:space="0" w:color="auto"/>
        <w:right w:val="none" w:sz="0" w:space="0" w:color="auto"/>
      </w:divBdr>
      <w:divsChild>
        <w:div w:id="434718673">
          <w:marLeft w:val="0"/>
          <w:marRight w:val="0"/>
          <w:marTop w:val="0"/>
          <w:marBottom w:val="0"/>
          <w:divBdr>
            <w:top w:val="none" w:sz="0" w:space="0" w:color="auto"/>
            <w:left w:val="none" w:sz="0" w:space="0" w:color="auto"/>
            <w:bottom w:val="none" w:sz="0" w:space="0" w:color="auto"/>
            <w:right w:val="none" w:sz="0" w:space="0" w:color="auto"/>
          </w:divBdr>
        </w:div>
        <w:div w:id="1128430773">
          <w:marLeft w:val="0"/>
          <w:marRight w:val="0"/>
          <w:marTop w:val="0"/>
          <w:marBottom w:val="0"/>
          <w:divBdr>
            <w:top w:val="none" w:sz="0" w:space="0" w:color="auto"/>
            <w:left w:val="none" w:sz="0" w:space="0" w:color="auto"/>
            <w:bottom w:val="none" w:sz="0" w:space="0" w:color="auto"/>
            <w:right w:val="none" w:sz="0" w:space="0" w:color="auto"/>
          </w:divBdr>
        </w:div>
        <w:div w:id="1315375692">
          <w:marLeft w:val="0"/>
          <w:marRight w:val="0"/>
          <w:marTop w:val="0"/>
          <w:marBottom w:val="0"/>
          <w:divBdr>
            <w:top w:val="none" w:sz="0" w:space="0" w:color="auto"/>
            <w:left w:val="none" w:sz="0" w:space="0" w:color="auto"/>
            <w:bottom w:val="none" w:sz="0" w:space="0" w:color="auto"/>
            <w:right w:val="none" w:sz="0" w:space="0" w:color="auto"/>
          </w:divBdr>
        </w:div>
        <w:div w:id="174929248">
          <w:marLeft w:val="0"/>
          <w:marRight w:val="0"/>
          <w:marTop w:val="0"/>
          <w:marBottom w:val="0"/>
          <w:divBdr>
            <w:top w:val="none" w:sz="0" w:space="0" w:color="auto"/>
            <w:left w:val="none" w:sz="0" w:space="0" w:color="auto"/>
            <w:bottom w:val="none" w:sz="0" w:space="0" w:color="auto"/>
            <w:right w:val="none" w:sz="0" w:space="0" w:color="auto"/>
          </w:divBdr>
        </w:div>
        <w:div w:id="1242833706">
          <w:marLeft w:val="0"/>
          <w:marRight w:val="0"/>
          <w:marTop w:val="0"/>
          <w:marBottom w:val="0"/>
          <w:divBdr>
            <w:top w:val="none" w:sz="0" w:space="0" w:color="auto"/>
            <w:left w:val="none" w:sz="0" w:space="0" w:color="auto"/>
            <w:bottom w:val="none" w:sz="0" w:space="0" w:color="auto"/>
            <w:right w:val="none" w:sz="0" w:space="0" w:color="auto"/>
          </w:divBdr>
        </w:div>
        <w:div w:id="345909368">
          <w:marLeft w:val="0"/>
          <w:marRight w:val="0"/>
          <w:marTop w:val="0"/>
          <w:marBottom w:val="0"/>
          <w:divBdr>
            <w:top w:val="none" w:sz="0" w:space="0" w:color="auto"/>
            <w:left w:val="none" w:sz="0" w:space="0" w:color="auto"/>
            <w:bottom w:val="none" w:sz="0" w:space="0" w:color="auto"/>
            <w:right w:val="none" w:sz="0" w:space="0" w:color="auto"/>
          </w:divBdr>
        </w:div>
        <w:div w:id="557128172">
          <w:marLeft w:val="0"/>
          <w:marRight w:val="0"/>
          <w:marTop w:val="0"/>
          <w:marBottom w:val="0"/>
          <w:divBdr>
            <w:top w:val="none" w:sz="0" w:space="0" w:color="auto"/>
            <w:left w:val="none" w:sz="0" w:space="0" w:color="auto"/>
            <w:bottom w:val="none" w:sz="0" w:space="0" w:color="auto"/>
            <w:right w:val="none" w:sz="0" w:space="0" w:color="auto"/>
          </w:divBdr>
        </w:div>
        <w:div w:id="62223760">
          <w:marLeft w:val="0"/>
          <w:marRight w:val="0"/>
          <w:marTop w:val="0"/>
          <w:marBottom w:val="0"/>
          <w:divBdr>
            <w:top w:val="none" w:sz="0" w:space="0" w:color="auto"/>
            <w:left w:val="none" w:sz="0" w:space="0" w:color="auto"/>
            <w:bottom w:val="none" w:sz="0" w:space="0" w:color="auto"/>
            <w:right w:val="none" w:sz="0" w:space="0" w:color="auto"/>
          </w:divBdr>
        </w:div>
        <w:div w:id="777259968">
          <w:marLeft w:val="0"/>
          <w:marRight w:val="0"/>
          <w:marTop w:val="0"/>
          <w:marBottom w:val="0"/>
          <w:divBdr>
            <w:top w:val="none" w:sz="0" w:space="0" w:color="auto"/>
            <w:left w:val="none" w:sz="0" w:space="0" w:color="auto"/>
            <w:bottom w:val="none" w:sz="0" w:space="0" w:color="auto"/>
            <w:right w:val="none" w:sz="0" w:space="0" w:color="auto"/>
          </w:divBdr>
        </w:div>
        <w:div w:id="1513302521">
          <w:marLeft w:val="0"/>
          <w:marRight w:val="0"/>
          <w:marTop w:val="0"/>
          <w:marBottom w:val="0"/>
          <w:divBdr>
            <w:top w:val="none" w:sz="0" w:space="0" w:color="auto"/>
            <w:left w:val="none" w:sz="0" w:space="0" w:color="auto"/>
            <w:bottom w:val="none" w:sz="0" w:space="0" w:color="auto"/>
            <w:right w:val="none" w:sz="0" w:space="0" w:color="auto"/>
          </w:divBdr>
        </w:div>
        <w:div w:id="1529488107">
          <w:marLeft w:val="0"/>
          <w:marRight w:val="0"/>
          <w:marTop w:val="0"/>
          <w:marBottom w:val="0"/>
          <w:divBdr>
            <w:top w:val="none" w:sz="0" w:space="0" w:color="auto"/>
            <w:left w:val="none" w:sz="0" w:space="0" w:color="auto"/>
            <w:bottom w:val="none" w:sz="0" w:space="0" w:color="auto"/>
            <w:right w:val="none" w:sz="0" w:space="0" w:color="auto"/>
          </w:divBdr>
        </w:div>
        <w:div w:id="694159970">
          <w:marLeft w:val="0"/>
          <w:marRight w:val="0"/>
          <w:marTop w:val="0"/>
          <w:marBottom w:val="0"/>
          <w:divBdr>
            <w:top w:val="none" w:sz="0" w:space="0" w:color="auto"/>
            <w:left w:val="none" w:sz="0" w:space="0" w:color="auto"/>
            <w:bottom w:val="none" w:sz="0" w:space="0" w:color="auto"/>
            <w:right w:val="none" w:sz="0" w:space="0" w:color="auto"/>
          </w:divBdr>
        </w:div>
        <w:div w:id="1654873379">
          <w:marLeft w:val="0"/>
          <w:marRight w:val="0"/>
          <w:marTop w:val="0"/>
          <w:marBottom w:val="0"/>
          <w:divBdr>
            <w:top w:val="none" w:sz="0" w:space="0" w:color="auto"/>
            <w:left w:val="none" w:sz="0" w:space="0" w:color="auto"/>
            <w:bottom w:val="none" w:sz="0" w:space="0" w:color="auto"/>
            <w:right w:val="none" w:sz="0" w:space="0" w:color="auto"/>
          </w:divBdr>
        </w:div>
        <w:div w:id="448864113">
          <w:marLeft w:val="0"/>
          <w:marRight w:val="0"/>
          <w:marTop w:val="0"/>
          <w:marBottom w:val="0"/>
          <w:divBdr>
            <w:top w:val="none" w:sz="0" w:space="0" w:color="auto"/>
            <w:left w:val="none" w:sz="0" w:space="0" w:color="auto"/>
            <w:bottom w:val="none" w:sz="0" w:space="0" w:color="auto"/>
            <w:right w:val="none" w:sz="0" w:space="0" w:color="auto"/>
          </w:divBdr>
        </w:div>
        <w:div w:id="1314212819">
          <w:marLeft w:val="0"/>
          <w:marRight w:val="0"/>
          <w:marTop w:val="0"/>
          <w:marBottom w:val="0"/>
          <w:divBdr>
            <w:top w:val="none" w:sz="0" w:space="0" w:color="auto"/>
            <w:left w:val="none" w:sz="0" w:space="0" w:color="auto"/>
            <w:bottom w:val="none" w:sz="0" w:space="0" w:color="auto"/>
            <w:right w:val="none" w:sz="0" w:space="0" w:color="auto"/>
          </w:divBdr>
        </w:div>
        <w:div w:id="169954615">
          <w:marLeft w:val="0"/>
          <w:marRight w:val="0"/>
          <w:marTop w:val="0"/>
          <w:marBottom w:val="0"/>
          <w:divBdr>
            <w:top w:val="none" w:sz="0" w:space="0" w:color="auto"/>
            <w:left w:val="none" w:sz="0" w:space="0" w:color="auto"/>
            <w:bottom w:val="none" w:sz="0" w:space="0" w:color="auto"/>
            <w:right w:val="none" w:sz="0" w:space="0" w:color="auto"/>
          </w:divBdr>
        </w:div>
      </w:divsChild>
    </w:div>
    <w:div w:id="1561091047">
      <w:bodyDiv w:val="1"/>
      <w:marLeft w:val="0"/>
      <w:marRight w:val="0"/>
      <w:marTop w:val="0"/>
      <w:marBottom w:val="0"/>
      <w:divBdr>
        <w:top w:val="none" w:sz="0" w:space="0" w:color="auto"/>
        <w:left w:val="none" w:sz="0" w:space="0" w:color="auto"/>
        <w:bottom w:val="none" w:sz="0" w:space="0" w:color="auto"/>
        <w:right w:val="none" w:sz="0" w:space="0" w:color="auto"/>
      </w:divBdr>
      <w:divsChild>
        <w:div w:id="1690838438">
          <w:marLeft w:val="0"/>
          <w:marRight w:val="0"/>
          <w:marTop w:val="0"/>
          <w:marBottom w:val="0"/>
          <w:divBdr>
            <w:top w:val="none" w:sz="0" w:space="0" w:color="auto"/>
            <w:left w:val="none" w:sz="0" w:space="0" w:color="auto"/>
            <w:bottom w:val="none" w:sz="0" w:space="0" w:color="auto"/>
            <w:right w:val="none" w:sz="0" w:space="0" w:color="auto"/>
          </w:divBdr>
        </w:div>
        <w:div w:id="1938367884">
          <w:marLeft w:val="0"/>
          <w:marRight w:val="0"/>
          <w:marTop w:val="0"/>
          <w:marBottom w:val="0"/>
          <w:divBdr>
            <w:top w:val="none" w:sz="0" w:space="0" w:color="auto"/>
            <w:left w:val="none" w:sz="0" w:space="0" w:color="auto"/>
            <w:bottom w:val="none" w:sz="0" w:space="0" w:color="auto"/>
            <w:right w:val="none" w:sz="0" w:space="0" w:color="auto"/>
          </w:divBdr>
        </w:div>
        <w:div w:id="145779272">
          <w:marLeft w:val="0"/>
          <w:marRight w:val="0"/>
          <w:marTop w:val="0"/>
          <w:marBottom w:val="0"/>
          <w:divBdr>
            <w:top w:val="none" w:sz="0" w:space="0" w:color="auto"/>
            <w:left w:val="none" w:sz="0" w:space="0" w:color="auto"/>
            <w:bottom w:val="none" w:sz="0" w:space="0" w:color="auto"/>
            <w:right w:val="none" w:sz="0" w:space="0" w:color="auto"/>
          </w:divBdr>
        </w:div>
        <w:div w:id="1703743231">
          <w:marLeft w:val="0"/>
          <w:marRight w:val="0"/>
          <w:marTop w:val="0"/>
          <w:marBottom w:val="0"/>
          <w:divBdr>
            <w:top w:val="none" w:sz="0" w:space="0" w:color="auto"/>
            <w:left w:val="none" w:sz="0" w:space="0" w:color="auto"/>
            <w:bottom w:val="none" w:sz="0" w:space="0" w:color="auto"/>
            <w:right w:val="none" w:sz="0" w:space="0" w:color="auto"/>
          </w:divBdr>
        </w:div>
        <w:div w:id="1525705800">
          <w:marLeft w:val="0"/>
          <w:marRight w:val="0"/>
          <w:marTop w:val="0"/>
          <w:marBottom w:val="0"/>
          <w:divBdr>
            <w:top w:val="none" w:sz="0" w:space="0" w:color="auto"/>
            <w:left w:val="none" w:sz="0" w:space="0" w:color="auto"/>
            <w:bottom w:val="none" w:sz="0" w:space="0" w:color="auto"/>
            <w:right w:val="none" w:sz="0" w:space="0" w:color="auto"/>
          </w:divBdr>
        </w:div>
        <w:div w:id="531381417">
          <w:marLeft w:val="0"/>
          <w:marRight w:val="0"/>
          <w:marTop w:val="0"/>
          <w:marBottom w:val="0"/>
          <w:divBdr>
            <w:top w:val="none" w:sz="0" w:space="0" w:color="auto"/>
            <w:left w:val="none" w:sz="0" w:space="0" w:color="auto"/>
            <w:bottom w:val="none" w:sz="0" w:space="0" w:color="auto"/>
            <w:right w:val="none" w:sz="0" w:space="0" w:color="auto"/>
          </w:divBdr>
        </w:div>
        <w:div w:id="1040940752">
          <w:marLeft w:val="0"/>
          <w:marRight w:val="0"/>
          <w:marTop w:val="0"/>
          <w:marBottom w:val="0"/>
          <w:divBdr>
            <w:top w:val="none" w:sz="0" w:space="0" w:color="auto"/>
            <w:left w:val="none" w:sz="0" w:space="0" w:color="auto"/>
            <w:bottom w:val="none" w:sz="0" w:space="0" w:color="auto"/>
            <w:right w:val="none" w:sz="0" w:space="0" w:color="auto"/>
          </w:divBdr>
        </w:div>
        <w:div w:id="750388324">
          <w:marLeft w:val="0"/>
          <w:marRight w:val="0"/>
          <w:marTop w:val="0"/>
          <w:marBottom w:val="0"/>
          <w:divBdr>
            <w:top w:val="none" w:sz="0" w:space="0" w:color="auto"/>
            <w:left w:val="none" w:sz="0" w:space="0" w:color="auto"/>
            <w:bottom w:val="none" w:sz="0" w:space="0" w:color="auto"/>
            <w:right w:val="none" w:sz="0" w:space="0" w:color="auto"/>
          </w:divBdr>
        </w:div>
        <w:div w:id="5183294">
          <w:marLeft w:val="0"/>
          <w:marRight w:val="0"/>
          <w:marTop w:val="0"/>
          <w:marBottom w:val="0"/>
          <w:divBdr>
            <w:top w:val="none" w:sz="0" w:space="0" w:color="auto"/>
            <w:left w:val="none" w:sz="0" w:space="0" w:color="auto"/>
            <w:bottom w:val="none" w:sz="0" w:space="0" w:color="auto"/>
            <w:right w:val="none" w:sz="0" w:space="0" w:color="auto"/>
          </w:divBdr>
        </w:div>
        <w:div w:id="1097366712">
          <w:marLeft w:val="0"/>
          <w:marRight w:val="0"/>
          <w:marTop w:val="0"/>
          <w:marBottom w:val="0"/>
          <w:divBdr>
            <w:top w:val="none" w:sz="0" w:space="0" w:color="auto"/>
            <w:left w:val="none" w:sz="0" w:space="0" w:color="auto"/>
            <w:bottom w:val="none" w:sz="0" w:space="0" w:color="auto"/>
            <w:right w:val="none" w:sz="0" w:space="0" w:color="auto"/>
          </w:divBdr>
        </w:div>
        <w:div w:id="1162770816">
          <w:marLeft w:val="0"/>
          <w:marRight w:val="0"/>
          <w:marTop w:val="0"/>
          <w:marBottom w:val="0"/>
          <w:divBdr>
            <w:top w:val="none" w:sz="0" w:space="0" w:color="auto"/>
            <w:left w:val="none" w:sz="0" w:space="0" w:color="auto"/>
            <w:bottom w:val="none" w:sz="0" w:space="0" w:color="auto"/>
            <w:right w:val="none" w:sz="0" w:space="0" w:color="auto"/>
          </w:divBdr>
        </w:div>
        <w:div w:id="1481190969">
          <w:marLeft w:val="0"/>
          <w:marRight w:val="0"/>
          <w:marTop w:val="0"/>
          <w:marBottom w:val="0"/>
          <w:divBdr>
            <w:top w:val="none" w:sz="0" w:space="0" w:color="auto"/>
            <w:left w:val="none" w:sz="0" w:space="0" w:color="auto"/>
            <w:bottom w:val="none" w:sz="0" w:space="0" w:color="auto"/>
            <w:right w:val="none" w:sz="0" w:space="0" w:color="auto"/>
          </w:divBdr>
        </w:div>
        <w:div w:id="1515151011">
          <w:marLeft w:val="0"/>
          <w:marRight w:val="0"/>
          <w:marTop w:val="0"/>
          <w:marBottom w:val="0"/>
          <w:divBdr>
            <w:top w:val="none" w:sz="0" w:space="0" w:color="auto"/>
            <w:left w:val="none" w:sz="0" w:space="0" w:color="auto"/>
            <w:bottom w:val="none" w:sz="0" w:space="0" w:color="auto"/>
            <w:right w:val="none" w:sz="0" w:space="0" w:color="auto"/>
          </w:divBdr>
        </w:div>
        <w:div w:id="732896718">
          <w:marLeft w:val="0"/>
          <w:marRight w:val="0"/>
          <w:marTop w:val="0"/>
          <w:marBottom w:val="0"/>
          <w:divBdr>
            <w:top w:val="none" w:sz="0" w:space="0" w:color="auto"/>
            <w:left w:val="none" w:sz="0" w:space="0" w:color="auto"/>
            <w:bottom w:val="none" w:sz="0" w:space="0" w:color="auto"/>
            <w:right w:val="none" w:sz="0" w:space="0" w:color="auto"/>
          </w:divBdr>
        </w:div>
        <w:div w:id="31081552">
          <w:marLeft w:val="0"/>
          <w:marRight w:val="0"/>
          <w:marTop w:val="0"/>
          <w:marBottom w:val="0"/>
          <w:divBdr>
            <w:top w:val="none" w:sz="0" w:space="0" w:color="auto"/>
            <w:left w:val="none" w:sz="0" w:space="0" w:color="auto"/>
            <w:bottom w:val="none" w:sz="0" w:space="0" w:color="auto"/>
            <w:right w:val="none" w:sz="0" w:space="0" w:color="auto"/>
          </w:divBdr>
        </w:div>
        <w:div w:id="1044598600">
          <w:marLeft w:val="0"/>
          <w:marRight w:val="0"/>
          <w:marTop w:val="0"/>
          <w:marBottom w:val="0"/>
          <w:divBdr>
            <w:top w:val="none" w:sz="0" w:space="0" w:color="auto"/>
            <w:left w:val="none" w:sz="0" w:space="0" w:color="auto"/>
            <w:bottom w:val="none" w:sz="0" w:space="0" w:color="auto"/>
            <w:right w:val="none" w:sz="0" w:space="0" w:color="auto"/>
          </w:divBdr>
        </w:div>
        <w:div w:id="626400616">
          <w:marLeft w:val="0"/>
          <w:marRight w:val="0"/>
          <w:marTop w:val="0"/>
          <w:marBottom w:val="0"/>
          <w:divBdr>
            <w:top w:val="none" w:sz="0" w:space="0" w:color="auto"/>
            <w:left w:val="none" w:sz="0" w:space="0" w:color="auto"/>
            <w:bottom w:val="none" w:sz="0" w:space="0" w:color="auto"/>
            <w:right w:val="none" w:sz="0" w:space="0" w:color="auto"/>
          </w:divBdr>
        </w:div>
        <w:div w:id="1110472178">
          <w:marLeft w:val="0"/>
          <w:marRight w:val="0"/>
          <w:marTop w:val="0"/>
          <w:marBottom w:val="0"/>
          <w:divBdr>
            <w:top w:val="none" w:sz="0" w:space="0" w:color="auto"/>
            <w:left w:val="none" w:sz="0" w:space="0" w:color="auto"/>
            <w:bottom w:val="none" w:sz="0" w:space="0" w:color="auto"/>
            <w:right w:val="none" w:sz="0" w:space="0" w:color="auto"/>
          </w:divBdr>
        </w:div>
        <w:div w:id="1657418682">
          <w:marLeft w:val="0"/>
          <w:marRight w:val="0"/>
          <w:marTop w:val="0"/>
          <w:marBottom w:val="0"/>
          <w:divBdr>
            <w:top w:val="none" w:sz="0" w:space="0" w:color="auto"/>
            <w:left w:val="none" w:sz="0" w:space="0" w:color="auto"/>
            <w:bottom w:val="none" w:sz="0" w:space="0" w:color="auto"/>
            <w:right w:val="none" w:sz="0" w:space="0" w:color="auto"/>
          </w:divBdr>
        </w:div>
        <w:div w:id="278726104">
          <w:marLeft w:val="0"/>
          <w:marRight w:val="0"/>
          <w:marTop w:val="0"/>
          <w:marBottom w:val="0"/>
          <w:divBdr>
            <w:top w:val="none" w:sz="0" w:space="0" w:color="auto"/>
            <w:left w:val="none" w:sz="0" w:space="0" w:color="auto"/>
            <w:bottom w:val="none" w:sz="0" w:space="0" w:color="auto"/>
            <w:right w:val="none" w:sz="0" w:space="0" w:color="auto"/>
          </w:divBdr>
        </w:div>
        <w:div w:id="1075712859">
          <w:marLeft w:val="0"/>
          <w:marRight w:val="0"/>
          <w:marTop w:val="0"/>
          <w:marBottom w:val="0"/>
          <w:divBdr>
            <w:top w:val="none" w:sz="0" w:space="0" w:color="auto"/>
            <w:left w:val="none" w:sz="0" w:space="0" w:color="auto"/>
            <w:bottom w:val="none" w:sz="0" w:space="0" w:color="auto"/>
            <w:right w:val="none" w:sz="0" w:space="0" w:color="auto"/>
          </w:divBdr>
        </w:div>
        <w:div w:id="288361958">
          <w:marLeft w:val="0"/>
          <w:marRight w:val="0"/>
          <w:marTop w:val="0"/>
          <w:marBottom w:val="0"/>
          <w:divBdr>
            <w:top w:val="none" w:sz="0" w:space="0" w:color="auto"/>
            <w:left w:val="none" w:sz="0" w:space="0" w:color="auto"/>
            <w:bottom w:val="none" w:sz="0" w:space="0" w:color="auto"/>
            <w:right w:val="none" w:sz="0" w:space="0" w:color="auto"/>
          </w:divBdr>
        </w:div>
        <w:div w:id="718670851">
          <w:marLeft w:val="0"/>
          <w:marRight w:val="0"/>
          <w:marTop w:val="0"/>
          <w:marBottom w:val="0"/>
          <w:divBdr>
            <w:top w:val="none" w:sz="0" w:space="0" w:color="auto"/>
            <w:left w:val="none" w:sz="0" w:space="0" w:color="auto"/>
            <w:bottom w:val="none" w:sz="0" w:space="0" w:color="auto"/>
            <w:right w:val="none" w:sz="0" w:space="0" w:color="auto"/>
          </w:divBdr>
        </w:div>
        <w:div w:id="1328943358">
          <w:marLeft w:val="0"/>
          <w:marRight w:val="0"/>
          <w:marTop w:val="0"/>
          <w:marBottom w:val="0"/>
          <w:divBdr>
            <w:top w:val="none" w:sz="0" w:space="0" w:color="auto"/>
            <w:left w:val="none" w:sz="0" w:space="0" w:color="auto"/>
            <w:bottom w:val="none" w:sz="0" w:space="0" w:color="auto"/>
            <w:right w:val="none" w:sz="0" w:space="0" w:color="auto"/>
          </w:divBdr>
        </w:div>
        <w:div w:id="2101438587">
          <w:marLeft w:val="0"/>
          <w:marRight w:val="0"/>
          <w:marTop w:val="0"/>
          <w:marBottom w:val="0"/>
          <w:divBdr>
            <w:top w:val="none" w:sz="0" w:space="0" w:color="auto"/>
            <w:left w:val="none" w:sz="0" w:space="0" w:color="auto"/>
            <w:bottom w:val="none" w:sz="0" w:space="0" w:color="auto"/>
            <w:right w:val="none" w:sz="0" w:space="0" w:color="auto"/>
          </w:divBdr>
        </w:div>
        <w:div w:id="1596356584">
          <w:marLeft w:val="0"/>
          <w:marRight w:val="0"/>
          <w:marTop w:val="0"/>
          <w:marBottom w:val="0"/>
          <w:divBdr>
            <w:top w:val="none" w:sz="0" w:space="0" w:color="auto"/>
            <w:left w:val="none" w:sz="0" w:space="0" w:color="auto"/>
            <w:bottom w:val="none" w:sz="0" w:space="0" w:color="auto"/>
            <w:right w:val="none" w:sz="0" w:space="0" w:color="auto"/>
          </w:divBdr>
        </w:div>
        <w:div w:id="759058951">
          <w:marLeft w:val="0"/>
          <w:marRight w:val="0"/>
          <w:marTop w:val="0"/>
          <w:marBottom w:val="0"/>
          <w:divBdr>
            <w:top w:val="none" w:sz="0" w:space="0" w:color="auto"/>
            <w:left w:val="none" w:sz="0" w:space="0" w:color="auto"/>
            <w:bottom w:val="none" w:sz="0" w:space="0" w:color="auto"/>
            <w:right w:val="none" w:sz="0" w:space="0" w:color="auto"/>
          </w:divBdr>
        </w:div>
        <w:div w:id="1709186560">
          <w:marLeft w:val="0"/>
          <w:marRight w:val="0"/>
          <w:marTop w:val="0"/>
          <w:marBottom w:val="0"/>
          <w:divBdr>
            <w:top w:val="none" w:sz="0" w:space="0" w:color="auto"/>
            <w:left w:val="none" w:sz="0" w:space="0" w:color="auto"/>
            <w:bottom w:val="none" w:sz="0" w:space="0" w:color="auto"/>
            <w:right w:val="none" w:sz="0" w:space="0" w:color="auto"/>
          </w:divBdr>
        </w:div>
        <w:div w:id="1726561865">
          <w:marLeft w:val="0"/>
          <w:marRight w:val="0"/>
          <w:marTop w:val="0"/>
          <w:marBottom w:val="0"/>
          <w:divBdr>
            <w:top w:val="none" w:sz="0" w:space="0" w:color="auto"/>
            <w:left w:val="none" w:sz="0" w:space="0" w:color="auto"/>
            <w:bottom w:val="none" w:sz="0" w:space="0" w:color="auto"/>
            <w:right w:val="none" w:sz="0" w:space="0" w:color="auto"/>
          </w:divBdr>
        </w:div>
        <w:div w:id="573009263">
          <w:marLeft w:val="0"/>
          <w:marRight w:val="0"/>
          <w:marTop w:val="0"/>
          <w:marBottom w:val="0"/>
          <w:divBdr>
            <w:top w:val="none" w:sz="0" w:space="0" w:color="auto"/>
            <w:left w:val="none" w:sz="0" w:space="0" w:color="auto"/>
            <w:bottom w:val="none" w:sz="0" w:space="0" w:color="auto"/>
            <w:right w:val="none" w:sz="0" w:space="0" w:color="auto"/>
          </w:divBdr>
        </w:div>
        <w:div w:id="1731221263">
          <w:marLeft w:val="0"/>
          <w:marRight w:val="0"/>
          <w:marTop w:val="0"/>
          <w:marBottom w:val="0"/>
          <w:divBdr>
            <w:top w:val="none" w:sz="0" w:space="0" w:color="auto"/>
            <w:left w:val="none" w:sz="0" w:space="0" w:color="auto"/>
            <w:bottom w:val="none" w:sz="0" w:space="0" w:color="auto"/>
            <w:right w:val="none" w:sz="0" w:space="0" w:color="auto"/>
          </w:divBdr>
        </w:div>
        <w:div w:id="70737548">
          <w:marLeft w:val="0"/>
          <w:marRight w:val="0"/>
          <w:marTop w:val="0"/>
          <w:marBottom w:val="0"/>
          <w:divBdr>
            <w:top w:val="none" w:sz="0" w:space="0" w:color="auto"/>
            <w:left w:val="none" w:sz="0" w:space="0" w:color="auto"/>
            <w:bottom w:val="none" w:sz="0" w:space="0" w:color="auto"/>
            <w:right w:val="none" w:sz="0" w:space="0" w:color="auto"/>
          </w:divBdr>
        </w:div>
        <w:div w:id="1407605995">
          <w:marLeft w:val="0"/>
          <w:marRight w:val="0"/>
          <w:marTop w:val="0"/>
          <w:marBottom w:val="0"/>
          <w:divBdr>
            <w:top w:val="none" w:sz="0" w:space="0" w:color="auto"/>
            <w:left w:val="none" w:sz="0" w:space="0" w:color="auto"/>
            <w:bottom w:val="none" w:sz="0" w:space="0" w:color="auto"/>
            <w:right w:val="none" w:sz="0" w:space="0" w:color="auto"/>
          </w:divBdr>
        </w:div>
        <w:div w:id="1087073659">
          <w:marLeft w:val="0"/>
          <w:marRight w:val="0"/>
          <w:marTop w:val="0"/>
          <w:marBottom w:val="0"/>
          <w:divBdr>
            <w:top w:val="none" w:sz="0" w:space="0" w:color="auto"/>
            <w:left w:val="none" w:sz="0" w:space="0" w:color="auto"/>
            <w:bottom w:val="none" w:sz="0" w:space="0" w:color="auto"/>
            <w:right w:val="none" w:sz="0" w:space="0" w:color="auto"/>
          </w:divBdr>
        </w:div>
        <w:div w:id="787549338">
          <w:marLeft w:val="0"/>
          <w:marRight w:val="0"/>
          <w:marTop w:val="0"/>
          <w:marBottom w:val="0"/>
          <w:divBdr>
            <w:top w:val="none" w:sz="0" w:space="0" w:color="auto"/>
            <w:left w:val="none" w:sz="0" w:space="0" w:color="auto"/>
            <w:bottom w:val="none" w:sz="0" w:space="0" w:color="auto"/>
            <w:right w:val="none" w:sz="0" w:space="0" w:color="auto"/>
          </w:divBdr>
        </w:div>
        <w:div w:id="1947611491">
          <w:marLeft w:val="0"/>
          <w:marRight w:val="0"/>
          <w:marTop w:val="0"/>
          <w:marBottom w:val="0"/>
          <w:divBdr>
            <w:top w:val="none" w:sz="0" w:space="0" w:color="auto"/>
            <w:left w:val="none" w:sz="0" w:space="0" w:color="auto"/>
            <w:bottom w:val="none" w:sz="0" w:space="0" w:color="auto"/>
            <w:right w:val="none" w:sz="0" w:space="0" w:color="auto"/>
          </w:divBdr>
        </w:div>
        <w:div w:id="702752510">
          <w:marLeft w:val="0"/>
          <w:marRight w:val="0"/>
          <w:marTop w:val="0"/>
          <w:marBottom w:val="0"/>
          <w:divBdr>
            <w:top w:val="none" w:sz="0" w:space="0" w:color="auto"/>
            <w:left w:val="none" w:sz="0" w:space="0" w:color="auto"/>
            <w:bottom w:val="none" w:sz="0" w:space="0" w:color="auto"/>
            <w:right w:val="none" w:sz="0" w:space="0" w:color="auto"/>
          </w:divBdr>
        </w:div>
        <w:div w:id="1627195732">
          <w:marLeft w:val="0"/>
          <w:marRight w:val="0"/>
          <w:marTop w:val="0"/>
          <w:marBottom w:val="0"/>
          <w:divBdr>
            <w:top w:val="none" w:sz="0" w:space="0" w:color="auto"/>
            <w:left w:val="none" w:sz="0" w:space="0" w:color="auto"/>
            <w:bottom w:val="none" w:sz="0" w:space="0" w:color="auto"/>
            <w:right w:val="none" w:sz="0" w:space="0" w:color="auto"/>
          </w:divBdr>
        </w:div>
        <w:div w:id="1942490718">
          <w:marLeft w:val="0"/>
          <w:marRight w:val="0"/>
          <w:marTop w:val="0"/>
          <w:marBottom w:val="0"/>
          <w:divBdr>
            <w:top w:val="none" w:sz="0" w:space="0" w:color="auto"/>
            <w:left w:val="none" w:sz="0" w:space="0" w:color="auto"/>
            <w:bottom w:val="none" w:sz="0" w:space="0" w:color="auto"/>
            <w:right w:val="none" w:sz="0" w:space="0" w:color="auto"/>
          </w:divBdr>
        </w:div>
        <w:div w:id="984241992">
          <w:marLeft w:val="0"/>
          <w:marRight w:val="0"/>
          <w:marTop w:val="0"/>
          <w:marBottom w:val="0"/>
          <w:divBdr>
            <w:top w:val="none" w:sz="0" w:space="0" w:color="auto"/>
            <w:left w:val="none" w:sz="0" w:space="0" w:color="auto"/>
            <w:bottom w:val="none" w:sz="0" w:space="0" w:color="auto"/>
            <w:right w:val="none" w:sz="0" w:space="0" w:color="auto"/>
          </w:divBdr>
        </w:div>
        <w:div w:id="422382267">
          <w:marLeft w:val="0"/>
          <w:marRight w:val="0"/>
          <w:marTop w:val="0"/>
          <w:marBottom w:val="0"/>
          <w:divBdr>
            <w:top w:val="none" w:sz="0" w:space="0" w:color="auto"/>
            <w:left w:val="none" w:sz="0" w:space="0" w:color="auto"/>
            <w:bottom w:val="none" w:sz="0" w:space="0" w:color="auto"/>
            <w:right w:val="none" w:sz="0" w:space="0" w:color="auto"/>
          </w:divBdr>
        </w:div>
        <w:div w:id="1140610109">
          <w:marLeft w:val="0"/>
          <w:marRight w:val="0"/>
          <w:marTop w:val="0"/>
          <w:marBottom w:val="0"/>
          <w:divBdr>
            <w:top w:val="none" w:sz="0" w:space="0" w:color="auto"/>
            <w:left w:val="none" w:sz="0" w:space="0" w:color="auto"/>
            <w:bottom w:val="none" w:sz="0" w:space="0" w:color="auto"/>
            <w:right w:val="none" w:sz="0" w:space="0" w:color="auto"/>
          </w:divBdr>
        </w:div>
        <w:div w:id="1371801817">
          <w:marLeft w:val="0"/>
          <w:marRight w:val="0"/>
          <w:marTop w:val="0"/>
          <w:marBottom w:val="0"/>
          <w:divBdr>
            <w:top w:val="none" w:sz="0" w:space="0" w:color="auto"/>
            <w:left w:val="none" w:sz="0" w:space="0" w:color="auto"/>
            <w:bottom w:val="none" w:sz="0" w:space="0" w:color="auto"/>
            <w:right w:val="none" w:sz="0" w:space="0" w:color="auto"/>
          </w:divBdr>
        </w:div>
        <w:div w:id="2146390879">
          <w:marLeft w:val="0"/>
          <w:marRight w:val="0"/>
          <w:marTop w:val="0"/>
          <w:marBottom w:val="0"/>
          <w:divBdr>
            <w:top w:val="none" w:sz="0" w:space="0" w:color="auto"/>
            <w:left w:val="none" w:sz="0" w:space="0" w:color="auto"/>
            <w:bottom w:val="none" w:sz="0" w:space="0" w:color="auto"/>
            <w:right w:val="none" w:sz="0" w:space="0" w:color="auto"/>
          </w:divBdr>
        </w:div>
        <w:div w:id="253634173">
          <w:marLeft w:val="0"/>
          <w:marRight w:val="0"/>
          <w:marTop w:val="0"/>
          <w:marBottom w:val="0"/>
          <w:divBdr>
            <w:top w:val="none" w:sz="0" w:space="0" w:color="auto"/>
            <w:left w:val="none" w:sz="0" w:space="0" w:color="auto"/>
            <w:bottom w:val="none" w:sz="0" w:space="0" w:color="auto"/>
            <w:right w:val="none" w:sz="0" w:space="0" w:color="auto"/>
          </w:divBdr>
        </w:div>
        <w:div w:id="415899731">
          <w:marLeft w:val="0"/>
          <w:marRight w:val="0"/>
          <w:marTop w:val="0"/>
          <w:marBottom w:val="0"/>
          <w:divBdr>
            <w:top w:val="none" w:sz="0" w:space="0" w:color="auto"/>
            <w:left w:val="none" w:sz="0" w:space="0" w:color="auto"/>
            <w:bottom w:val="none" w:sz="0" w:space="0" w:color="auto"/>
            <w:right w:val="none" w:sz="0" w:space="0" w:color="auto"/>
          </w:divBdr>
        </w:div>
        <w:div w:id="262690450">
          <w:marLeft w:val="0"/>
          <w:marRight w:val="0"/>
          <w:marTop w:val="0"/>
          <w:marBottom w:val="0"/>
          <w:divBdr>
            <w:top w:val="none" w:sz="0" w:space="0" w:color="auto"/>
            <w:left w:val="none" w:sz="0" w:space="0" w:color="auto"/>
            <w:bottom w:val="none" w:sz="0" w:space="0" w:color="auto"/>
            <w:right w:val="none" w:sz="0" w:space="0" w:color="auto"/>
          </w:divBdr>
        </w:div>
        <w:div w:id="1357536739">
          <w:marLeft w:val="0"/>
          <w:marRight w:val="0"/>
          <w:marTop w:val="0"/>
          <w:marBottom w:val="0"/>
          <w:divBdr>
            <w:top w:val="none" w:sz="0" w:space="0" w:color="auto"/>
            <w:left w:val="none" w:sz="0" w:space="0" w:color="auto"/>
            <w:bottom w:val="none" w:sz="0" w:space="0" w:color="auto"/>
            <w:right w:val="none" w:sz="0" w:space="0" w:color="auto"/>
          </w:divBdr>
        </w:div>
        <w:div w:id="1978803107">
          <w:marLeft w:val="0"/>
          <w:marRight w:val="0"/>
          <w:marTop w:val="0"/>
          <w:marBottom w:val="0"/>
          <w:divBdr>
            <w:top w:val="none" w:sz="0" w:space="0" w:color="auto"/>
            <w:left w:val="none" w:sz="0" w:space="0" w:color="auto"/>
            <w:bottom w:val="none" w:sz="0" w:space="0" w:color="auto"/>
            <w:right w:val="none" w:sz="0" w:space="0" w:color="auto"/>
          </w:divBdr>
        </w:div>
        <w:div w:id="801654041">
          <w:marLeft w:val="0"/>
          <w:marRight w:val="0"/>
          <w:marTop w:val="0"/>
          <w:marBottom w:val="0"/>
          <w:divBdr>
            <w:top w:val="none" w:sz="0" w:space="0" w:color="auto"/>
            <w:left w:val="none" w:sz="0" w:space="0" w:color="auto"/>
            <w:bottom w:val="none" w:sz="0" w:space="0" w:color="auto"/>
            <w:right w:val="none" w:sz="0" w:space="0" w:color="auto"/>
          </w:divBdr>
        </w:div>
        <w:div w:id="1534150436">
          <w:marLeft w:val="0"/>
          <w:marRight w:val="0"/>
          <w:marTop w:val="0"/>
          <w:marBottom w:val="0"/>
          <w:divBdr>
            <w:top w:val="none" w:sz="0" w:space="0" w:color="auto"/>
            <w:left w:val="none" w:sz="0" w:space="0" w:color="auto"/>
            <w:bottom w:val="none" w:sz="0" w:space="0" w:color="auto"/>
            <w:right w:val="none" w:sz="0" w:space="0" w:color="auto"/>
          </w:divBdr>
        </w:div>
        <w:div w:id="1334256716">
          <w:marLeft w:val="0"/>
          <w:marRight w:val="0"/>
          <w:marTop w:val="0"/>
          <w:marBottom w:val="0"/>
          <w:divBdr>
            <w:top w:val="none" w:sz="0" w:space="0" w:color="auto"/>
            <w:left w:val="none" w:sz="0" w:space="0" w:color="auto"/>
            <w:bottom w:val="none" w:sz="0" w:space="0" w:color="auto"/>
            <w:right w:val="none" w:sz="0" w:space="0" w:color="auto"/>
          </w:divBdr>
        </w:div>
        <w:div w:id="260454332">
          <w:marLeft w:val="0"/>
          <w:marRight w:val="0"/>
          <w:marTop w:val="0"/>
          <w:marBottom w:val="0"/>
          <w:divBdr>
            <w:top w:val="none" w:sz="0" w:space="0" w:color="auto"/>
            <w:left w:val="none" w:sz="0" w:space="0" w:color="auto"/>
            <w:bottom w:val="none" w:sz="0" w:space="0" w:color="auto"/>
            <w:right w:val="none" w:sz="0" w:space="0" w:color="auto"/>
          </w:divBdr>
        </w:div>
        <w:div w:id="1365407322">
          <w:marLeft w:val="0"/>
          <w:marRight w:val="0"/>
          <w:marTop w:val="0"/>
          <w:marBottom w:val="0"/>
          <w:divBdr>
            <w:top w:val="none" w:sz="0" w:space="0" w:color="auto"/>
            <w:left w:val="none" w:sz="0" w:space="0" w:color="auto"/>
            <w:bottom w:val="none" w:sz="0" w:space="0" w:color="auto"/>
            <w:right w:val="none" w:sz="0" w:space="0" w:color="auto"/>
          </w:divBdr>
        </w:div>
        <w:div w:id="1934170973">
          <w:marLeft w:val="0"/>
          <w:marRight w:val="0"/>
          <w:marTop w:val="0"/>
          <w:marBottom w:val="0"/>
          <w:divBdr>
            <w:top w:val="none" w:sz="0" w:space="0" w:color="auto"/>
            <w:left w:val="none" w:sz="0" w:space="0" w:color="auto"/>
            <w:bottom w:val="none" w:sz="0" w:space="0" w:color="auto"/>
            <w:right w:val="none" w:sz="0" w:space="0" w:color="auto"/>
          </w:divBdr>
        </w:div>
        <w:div w:id="1484739776">
          <w:marLeft w:val="0"/>
          <w:marRight w:val="0"/>
          <w:marTop w:val="0"/>
          <w:marBottom w:val="0"/>
          <w:divBdr>
            <w:top w:val="none" w:sz="0" w:space="0" w:color="auto"/>
            <w:left w:val="none" w:sz="0" w:space="0" w:color="auto"/>
            <w:bottom w:val="none" w:sz="0" w:space="0" w:color="auto"/>
            <w:right w:val="none" w:sz="0" w:space="0" w:color="auto"/>
          </w:divBdr>
        </w:div>
        <w:div w:id="1877354404">
          <w:marLeft w:val="0"/>
          <w:marRight w:val="0"/>
          <w:marTop w:val="0"/>
          <w:marBottom w:val="0"/>
          <w:divBdr>
            <w:top w:val="none" w:sz="0" w:space="0" w:color="auto"/>
            <w:left w:val="none" w:sz="0" w:space="0" w:color="auto"/>
            <w:bottom w:val="none" w:sz="0" w:space="0" w:color="auto"/>
            <w:right w:val="none" w:sz="0" w:space="0" w:color="auto"/>
          </w:divBdr>
        </w:div>
      </w:divsChild>
    </w:div>
    <w:div w:id="1845512944">
      <w:bodyDiv w:val="1"/>
      <w:marLeft w:val="0"/>
      <w:marRight w:val="0"/>
      <w:marTop w:val="0"/>
      <w:marBottom w:val="0"/>
      <w:divBdr>
        <w:top w:val="none" w:sz="0" w:space="0" w:color="auto"/>
        <w:left w:val="none" w:sz="0" w:space="0" w:color="auto"/>
        <w:bottom w:val="none" w:sz="0" w:space="0" w:color="auto"/>
        <w:right w:val="none" w:sz="0" w:space="0" w:color="auto"/>
      </w:divBdr>
    </w:div>
    <w:div w:id="1871721915">
      <w:bodyDiv w:val="1"/>
      <w:marLeft w:val="0"/>
      <w:marRight w:val="0"/>
      <w:marTop w:val="0"/>
      <w:marBottom w:val="0"/>
      <w:divBdr>
        <w:top w:val="none" w:sz="0" w:space="0" w:color="auto"/>
        <w:left w:val="none" w:sz="0" w:space="0" w:color="auto"/>
        <w:bottom w:val="none" w:sz="0" w:space="0" w:color="auto"/>
        <w:right w:val="none" w:sz="0" w:space="0" w:color="auto"/>
      </w:divBdr>
    </w:div>
    <w:div w:id="1875773771">
      <w:bodyDiv w:val="1"/>
      <w:marLeft w:val="0"/>
      <w:marRight w:val="0"/>
      <w:marTop w:val="0"/>
      <w:marBottom w:val="0"/>
      <w:divBdr>
        <w:top w:val="none" w:sz="0" w:space="0" w:color="auto"/>
        <w:left w:val="none" w:sz="0" w:space="0" w:color="auto"/>
        <w:bottom w:val="none" w:sz="0" w:space="0" w:color="auto"/>
        <w:right w:val="none" w:sz="0" w:space="0" w:color="auto"/>
      </w:divBdr>
      <w:divsChild>
        <w:div w:id="1550798211">
          <w:marLeft w:val="0"/>
          <w:marRight w:val="0"/>
          <w:marTop w:val="0"/>
          <w:marBottom w:val="0"/>
          <w:divBdr>
            <w:top w:val="none" w:sz="0" w:space="0" w:color="auto"/>
            <w:left w:val="none" w:sz="0" w:space="0" w:color="auto"/>
            <w:bottom w:val="none" w:sz="0" w:space="0" w:color="auto"/>
            <w:right w:val="none" w:sz="0" w:space="0" w:color="auto"/>
          </w:divBdr>
        </w:div>
        <w:div w:id="898395230">
          <w:marLeft w:val="0"/>
          <w:marRight w:val="0"/>
          <w:marTop w:val="0"/>
          <w:marBottom w:val="0"/>
          <w:divBdr>
            <w:top w:val="none" w:sz="0" w:space="0" w:color="auto"/>
            <w:left w:val="none" w:sz="0" w:space="0" w:color="auto"/>
            <w:bottom w:val="none" w:sz="0" w:space="0" w:color="auto"/>
            <w:right w:val="none" w:sz="0" w:space="0" w:color="auto"/>
          </w:divBdr>
        </w:div>
        <w:div w:id="2038844586">
          <w:marLeft w:val="0"/>
          <w:marRight w:val="0"/>
          <w:marTop w:val="0"/>
          <w:marBottom w:val="0"/>
          <w:divBdr>
            <w:top w:val="none" w:sz="0" w:space="0" w:color="auto"/>
            <w:left w:val="none" w:sz="0" w:space="0" w:color="auto"/>
            <w:bottom w:val="none" w:sz="0" w:space="0" w:color="auto"/>
            <w:right w:val="none" w:sz="0" w:space="0" w:color="auto"/>
          </w:divBdr>
        </w:div>
        <w:div w:id="1012757335">
          <w:marLeft w:val="0"/>
          <w:marRight w:val="0"/>
          <w:marTop w:val="0"/>
          <w:marBottom w:val="0"/>
          <w:divBdr>
            <w:top w:val="none" w:sz="0" w:space="0" w:color="auto"/>
            <w:left w:val="none" w:sz="0" w:space="0" w:color="auto"/>
            <w:bottom w:val="none" w:sz="0" w:space="0" w:color="auto"/>
            <w:right w:val="none" w:sz="0" w:space="0" w:color="auto"/>
          </w:divBdr>
        </w:div>
        <w:div w:id="196890184">
          <w:marLeft w:val="0"/>
          <w:marRight w:val="0"/>
          <w:marTop w:val="0"/>
          <w:marBottom w:val="0"/>
          <w:divBdr>
            <w:top w:val="none" w:sz="0" w:space="0" w:color="auto"/>
            <w:left w:val="none" w:sz="0" w:space="0" w:color="auto"/>
            <w:bottom w:val="none" w:sz="0" w:space="0" w:color="auto"/>
            <w:right w:val="none" w:sz="0" w:space="0" w:color="auto"/>
          </w:divBdr>
        </w:div>
        <w:div w:id="1078674414">
          <w:marLeft w:val="0"/>
          <w:marRight w:val="0"/>
          <w:marTop w:val="0"/>
          <w:marBottom w:val="0"/>
          <w:divBdr>
            <w:top w:val="none" w:sz="0" w:space="0" w:color="auto"/>
            <w:left w:val="none" w:sz="0" w:space="0" w:color="auto"/>
            <w:bottom w:val="none" w:sz="0" w:space="0" w:color="auto"/>
            <w:right w:val="none" w:sz="0" w:space="0" w:color="auto"/>
          </w:divBdr>
        </w:div>
        <w:div w:id="657806492">
          <w:marLeft w:val="0"/>
          <w:marRight w:val="0"/>
          <w:marTop w:val="0"/>
          <w:marBottom w:val="0"/>
          <w:divBdr>
            <w:top w:val="none" w:sz="0" w:space="0" w:color="auto"/>
            <w:left w:val="none" w:sz="0" w:space="0" w:color="auto"/>
            <w:bottom w:val="none" w:sz="0" w:space="0" w:color="auto"/>
            <w:right w:val="none" w:sz="0" w:space="0" w:color="auto"/>
          </w:divBdr>
        </w:div>
        <w:div w:id="88163432">
          <w:marLeft w:val="0"/>
          <w:marRight w:val="0"/>
          <w:marTop w:val="0"/>
          <w:marBottom w:val="0"/>
          <w:divBdr>
            <w:top w:val="none" w:sz="0" w:space="0" w:color="auto"/>
            <w:left w:val="none" w:sz="0" w:space="0" w:color="auto"/>
            <w:bottom w:val="none" w:sz="0" w:space="0" w:color="auto"/>
            <w:right w:val="none" w:sz="0" w:space="0" w:color="auto"/>
          </w:divBdr>
        </w:div>
        <w:div w:id="1547063794">
          <w:marLeft w:val="0"/>
          <w:marRight w:val="0"/>
          <w:marTop w:val="0"/>
          <w:marBottom w:val="0"/>
          <w:divBdr>
            <w:top w:val="none" w:sz="0" w:space="0" w:color="auto"/>
            <w:left w:val="none" w:sz="0" w:space="0" w:color="auto"/>
            <w:bottom w:val="none" w:sz="0" w:space="0" w:color="auto"/>
            <w:right w:val="none" w:sz="0" w:space="0" w:color="auto"/>
          </w:divBdr>
        </w:div>
        <w:div w:id="1082993582">
          <w:marLeft w:val="0"/>
          <w:marRight w:val="0"/>
          <w:marTop w:val="0"/>
          <w:marBottom w:val="0"/>
          <w:divBdr>
            <w:top w:val="none" w:sz="0" w:space="0" w:color="auto"/>
            <w:left w:val="none" w:sz="0" w:space="0" w:color="auto"/>
            <w:bottom w:val="none" w:sz="0" w:space="0" w:color="auto"/>
            <w:right w:val="none" w:sz="0" w:space="0" w:color="auto"/>
          </w:divBdr>
        </w:div>
        <w:div w:id="1111709232">
          <w:marLeft w:val="0"/>
          <w:marRight w:val="0"/>
          <w:marTop w:val="0"/>
          <w:marBottom w:val="0"/>
          <w:divBdr>
            <w:top w:val="none" w:sz="0" w:space="0" w:color="auto"/>
            <w:left w:val="none" w:sz="0" w:space="0" w:color="auto"/>
            <w:bottom w:val="none" w:sz="0" w:space="0" w:color="auto"/>
            <w:right w:val="none" w:sz="0" w:space="0" w:color="auto"/>
          </w:divBdr>
        </w:div>
        <w:div w:id="288783944">
          <w:marLeft w:val="0"/>
          <w:marRight w:val="0"/>
          <w:marTop w:val="0"/>
          <w:marBottom w:val="0"/>
          <w:divBdr>
            <w:top w:val="none" w:sz="0" w:space="0" w:color="auto"/>
            <w:left w:val="none" w:sz="0" w:space="0" w:color="auto"/>
            <w:bottom w:val="none" w:sz="0" w:space="0" w:color="auto"/>
            <w:right w:val="none" w:sz="0" w:space="0" w:color="auto"/>
          </w:divBdr>
        </w:div>
        <w:div w:id="835925080">
          <w:marLeft w:val="0"/>
          <w:marRight w:val="0"/>
          <w:marTop w:val="0"/>
          <w:marBottom w:val="0"/>
          <w:divBdr>
            <w:top w:val="none" w:sz="0" w:space="0" w:color="auto"/>
            <w:left w:val="none" w:sz="0" w:space="0" w:color="auto"/>
            <w:bottom w:val="none" w:sz="0" w:space="0" w:color="auto"/>
            <w:right w:val="none" w:sz="0" w:space="0" w:color="auto"/>
          </w:divBdr>
        </w:div>
        <w:div w:id="691682899">
          <w:marLeft w:val="0"/>
          <w:marRight w:val="0"/>
          <w:marTop w:val="0"/>
          <w:marBottom w:val="0"/>
          <w:divBdr>
            <w:top w:val="none" w:sz="0" w:space="0" w:color="auto"/>
            <w:left w:val="none" w:sz="0" w:space="0" w:color="auto"/>
            <w:bottom w:val="none" w:sz="0" w:space="0" w:color="auto"/>
            <w:right w:val="none" w:sz="0" w:space="0" w:color="auto"/>
          </w:divBdr>
        </w:div>
        <w:div w:id="478351005">
          <w:marLeft w:val="0"/>
          <w:marRight w:val="0"/>
          <w:marTop w:val="0"/>
          <w:marBottom w:val="0"/>
          <w:divBdr>
            <w:top w:val="none" w:sz="0" w:space="0" w:color="auto"/>
            <w:left w:val="none" w:sz="0" w:space="0" w:color="auto"/>
            <w:bottom w:val="none" w:sz="0" w:space="0" w:color="auto"/>
            <w:right w:val="none" w:sz="0" w:space="0" w:color="auto"/>
          </w:divBdr>
        </w:div>
        <w:div w:id="634021370">
          <w:marLeft w:val="0"/>
          <w:marRight w:val="0"/>
          <w:marTop w:val="0"/>
          <w:marBottom w:val="0"/>
          <w:divBdr>
            <w:top w:val="none" w:sz="0" w:space="0" w:color="auto"/>
            <w:left w:val="none" w:sz="0" w:space="0" w:color="auto"/>
            <w:bottom w:val="none" w:sz="0" w:space="0" w:color="auto"/>
            <w:right w:val="none" w:sz="0" w:space="0" w:color="auto"/>
          </w:divBdr>
        </w:div>
        <w:div w:id="1363630612">
          <w:marLeft w:val="0"/>
          <w:marRight w:val="0"/>
          <w:marTop w:val="0"/>
          <w:marBottom w:val="0"/>
          <w:divBdr>
            <w:top w:val="none" w:sz="0" w:space="0" w:color="auto"/>
            <w:left w:val="none" w:sz="0" w:space="0" w:color="auto"/>
            <w:bottom w:val="none" w:sz="0" w:space="0" w:color="auto"/>
            <w:right w:val="none" w:sz="0" w:space="0" w:color="auto"/>
          </w:divBdr>
        </w:div>
        <w:div w:id="1239824350">
          <w:marLeft w:val="0"/>
          <w:marRight w:val="0"/>
          <w:marTop w:val="0"/>
          <w:marBottom w:val="0"/>
          <w:divBdr>
            <w:top w:val="none" w:sz="0" w:space="0" w:color="auto"/>
            <w:left w:val="none" w:sz="0" w:space="0" w:color="auto"/>
            <w:bottom w:val="none" w:sz="0" w:space="0" w:color="auto"/>
            <w:right w:val="none" w:sz="0" w:space="0" w:color="auto"/>
          </w:divBdr>
        </w:div>
        <w:div w:id="1635866016">
          <w:marLeft w:val="0"/>
          <w:marRight w:val="0"/>
          <w:marTop w:val="0"/>
          <w:marBottom w:val="0"/>
          <w:divBdr>
            <w:top w:val="none" w:sz="0" w:space="0" w:color="auto"/>
            <w:left w:val="none" w:sz="0" w:space="0" w:color="auto"/>
            <w:bottom w:val="none" w:sz="0" w:space="0" w:color="auto"/>
            <w:right w:val="none" w:sz="0" w:space="0" w:color="auto"/>
          </w:divBdr>
        </w:div>
        <w:div w:id="139158958">
          <w:marLeft w:val="0"/>
          <w:marRight w:val="0"/>
          <w:marTop w:val="0"/>
          <w:marBottom w:val="0"/>
          <w:divBdr>
            <w:top w:val="none" w:sz="0" w:space="0" w:color="auto"/>
            <w:left w:val="none" w:sz="0" w:space="0" w:color="auto"/>
            <w:bottom w:val="none" w:sz="0" w:space="0" w:color="auto"/>
            <w:right w:val="none" w:sz="0" w:space="0" w:color="auto"/>
          </w:divBdr>
        </w:div>
        <w:div w:id="1527211935">
          <w:marLeft w:val="0"/>
          <w:marRight w:val="0"/>
          <w:marTop w:val="0"/>
          <w:marBottom w:val="0"/>
          <w:divBdr>
            <w:top w:val="none" w:sz="0" w:space="0" w:color="auto"/>
            <w:left w:val="none" w:sz="0" w:space="0" w:color="auto"/>
            <w:bottom w:val="none" w:sz="0" w:space="0" w:color="auto"/>
            <w:right w:val="none" w:sz="0" w:space="0" w:color="auto"/>
          </w:divBdr>
        </w:div>
        <w:div w:id="1674721329">
          <w:marLeft w:val="0"/>
          <w:marRight w:val="0"/>
          <w:marTop w:val="0"/>
          <w:marBottom w:val="0"/>
          <w:divBdr>
            <w:top w:val="none" w:sz="0" w:space="0" w:color="auto"/>
            <w:left w:val="none" w:sz="0" w:space="0" w:color="auto"/>
            <w:bottom w:val="none" w:sz="0" w:space="0" w:color="auto"/>
            <w:right w:val="none" w:sz="0" w:space="0" w:color="auto"/>
          </w:divBdr>
        </w:div>
        <w:div w:id="1368336625">
          <w:marLeft w:val="0"/>
          <w:marRight w:val="0"/>
          <w:marTop w:val="0"/>
          <w:marBottom w:val="0"/>
          <w:divBdr>
            <w:top w:val="none" w:sz="0" w:space="0" w:color="auto"/>
            <w:left w:val="none" w:sz="0" w:space="0" w:color="auto"/>
            <w:bottom w:val="none" w:sz="0" w:space="0" w:color="auto"/>
            <w:right w:val="none" w:sz="0" w:space="0" w:color="auto"/>
          </w:divBdr>
        </w:div>
        <w:div w:id="1188061158">
          <w:marLeft w:val="0"/>
          <w:marRight w:val="0"/>
          <w:marTop w:val="0"/>
          <w:marBottom w:val="0"/>
          <w:divBdr>
            <w:top w:val="none" w:sz="0" w:space="0" w:color="auto"/>
            <w:left w:val="none" w:sz="0" w:space="0" w:color="auto"/>
            <w:bottom w:val="none" w:sz="0" w:space="0" w:color="auto"/>
            <w:right w:val="none" w:sz="0" w:space="0" w:color="auto"/>
          </w:divBdr>
        </w:div>
        <w:div w:id="657146853">
          <w:marLeft w:val="0"/>
          <w:marRight w:val="0"/>
          <w:marTop w:val="0"/>
          <w:marBottom w:val="0"/>
          <w:divBdr>
            <w:top w:val="none" w:sz="0" w:space="0" w:color="auto"/>
            <w:left w:val="none" w:sz="0" w:space="0" w:color="auto"/>
            <w:bottom w:val="none" w:sz="0" w:space="0" w:color="auto"/>
            <w:right w:val="none" w:sz="0" w:space="0" w:color="auto"/>
          </w:divBdr>
        </w:div>
        <w:div w:id="1039939075">
          <w:marLeft w:val="0"/>
          <w:marRight w:val="0"/>
          <w:marTop w:val="0"/>
          <w:marBottom w:val="0"/>
          <w:divBdr>
            <w:top w:val="none" w:sz="0" w:space="0" w:color="auto"/>
            <w:left w:val="none" w:sz="0" w:space="0" w:color="auto"/>
            <w:bottom w:val="none" w:sz="0" w:space="0" w:color="auto"/>
            <w:right w:val="none" w:sz="0" w:space="0" w:color="auto"/>
          </w:divBdr>
        </w:div>
        <w:div w:id="958947788">
          <w:marLeft w:val="0"/>
          <w:marRight w:val="0"/>
          <w:marTop w:val="0"/>
          <w:marBottom w:val="0"/>
          <w:divBdr>
            <w:top w:val="none" w:sz="0" w:space="0" w:color="auto"/>
            <w:left w:val="none" w:sz="0" w:space="0" w:color="auto"/>
            <w:bottom w:val="none" w:sz="0" w:space="0" w:color="auto"/>
            <w:right w:val="none" w:sz="0" w:space="0" w:color="auto"/>
          </w:divBdr>
        </w:div>
        <w:div w:id="1849833585">
          <w:marLeft w:val="0"/>
          <w:marRight w:val="0"/>
          <w:marTop w:val="0"/>
          <w:marBottom w:val="0"/>
          <w:divBdr>
            <w:top w:val="none" w:sz="0" w:space="0" w:color="auto"/>
            <w:left w:val="none" w:sz="0" w:space="0" w:color="auto"/>
            <w:bottom w:val="none" w:sz="0" w:space="0" w:color="auto"/>
            <w:right w:val="none" w:sz="0" w:space="0" w:color="auto"/>
          </w:divBdr>
        </w:div>
        <w:div w:id="1733192745">
          <w:marLeft w:val="0"/>
          <w:marRight w:val="0"/>
          <w:marTop w:val="0"/>
          <w:marBottom w:val="0"/>
          <w:divBdr>
            <w:top w:val="none" w:sz="0" w:space="0" w:color="auto"/>
            <w:left w:val="none" w:sz="0" w:space="0" w:color="auto"/>
            <w:bottom w:val="none" w:sz="0" w:space="0" w:color="auto"/>
            <w:right w:val="none" w:sz="0" w:space="0" w:color="auto"/>
          </w:divBdr>
        </w:div>
        <w:div w:id="2026512844">
          <w:marLeft w:val="0"/>
          <w:marRight w:val="0"/>
          <w:marTop w:val="0"/>
          <w:marBottom w:val="0"/>
          <w:divBdr>
            <w:top w:val="none" w:sz="0" w:space="0" w:color="auto"/>
            <w:left w:val="none" w:sz="0" w:space="0" w:color="auto"/>
            <w:bottom w:val="none" w:sz="0" w:space="0" w:color="auto"/>
            <w:right w:val="none" w:sz="0" w:space="0" w:color="auto"/>
          </w:divBdr>
        </w:div>
        <w:div w:id="614940952">
          <w:marLeft w:val="0"/>
          <w:marRight w:val="0"/>
          <w:marTop w:val="0"/>
          <w:marBottom w:val="0"/>
          <w:divBdr>
            <w:top w:val="none" w:sz="0" w:space="0" w:color="auto"/>
            <w:left w:val="none" w:sz="0" w:space="0" w:color="auto"/>
            <w:bottom w:val="none" w:sz="0" w:space="0" w:color="auto"/>
            <w:right w:val="none" w:sz="0" w:space="0" w:color="auto"/>
          </w:divBdr>
        </w:div>
        <w:div w:id="1518810660">
          <w:marLeft w:val="0"/>
          <w:marRight w:val="0"/>
          <w:marTop w:val="0"/>
          <w:marBottom w:val="0"/>
          <w:divBdr>
            <w:top w:val="none" w:sz="0" w:space="0" w:color="auto"/>
            <w:left w:val="none" w:sz="0" w:space="0" w:color="auto"/>
            <w:bottom w:val="none" w:sz="0" w:space="0" w:color="auto"/>
            <w:right w:val="none" w:sz="0" w:space="0" w:color="auto"/>
          </w:divBdr>
        </w:div>
        <w:div w:id="669453035">
          <w:marLeft w:val="0"/>
          <w:marRight w:val="0"/>
          <w:marTop w:val="0"/>
          <w:marBottom w:val="0"/>
          <w:divBdr>
            <w:top w:val="none" w:sz="0" w:space="0" w:color="auto"/>
            <w:left w:val="none" w:sz="0" w:space="0" w:color="auto"/>
            <w:bottom w:val="none" w:sz="0" w:space="0" w:color="auto"/>
            <w:right w:val="none" w:sz="0" w:space="0" w:color="auto"/>
          </w:divBdr>
        </w:div>
        <w:div w:id="1580095778">
          <w:marLeft w:val="0"/>
          <w:marRight w:val="0"/>
          <w:marTop w:val="0"/>
          <w:marBottom w:val="0"/>
          <w:divBdr>
            <w:top w:val="none" w:sz="0" w:space="0" w:color="auto"/>
            <w:left w:val="none" w:sz="0" w:space="0" w:color="auto"/>
            <w:bottom w:val="none" w:sz="0" w:space="0" w:color="auto"/>
            <w:right w:val="none" w:sz="0" w:space="0" w:color="auto"/>
          </w:divBdr>
        </w:div>
        <w:div w:id="56634840">
          <w:marLeft w:val="0"/>
          <w:marRight w:val="0"/>
          <w:marTop w:val="0"/>
          <w:marBottom w:val="0"/>
          <w:divBdr>
            <w:top w:val="none" w:sz="0" w:space="0" w:color="auto"/>
            <w:left w:val="none" w:sz="0" w:space="0" w:color="auto"/>
            <w:bottom w:val="none" w:sz="0" w:space="0" w:color="auto"/>
            <w:right w:val="none" w:sz="0" w:space="0" w:color="auto"/>
          </w:divBdr>
        </w:div>
        <w:div w:id="1608193663">
          <w:marLeft w:val="0"/>
          <w:marRight w:val="0"/>
          <w:marTop w:val="0"/>
          <w:marBottom w:val="0"/>
          <w:divBdr>
            <w:top w:val="none" w:sz="0" w:space="0" w:color="auto"/>
            <w:left w:val="none" w:sz="0" w:space="0" w:color="auto"/>
            <w:bottom w:val="none" w:sz="0" w:space="0" w:color="auto"/>
            <w:right w:val="none" w:sz="0" w:space="0" w:color="auto"/>
          </w:divBdr>
        </w:div>
        <w:div w:id="277033283">
          <w:marLeft w:val="0"/>
          <w:marRight w:val="0"/>
          <w:marTop w:val="0"/>
          <w:marBottom w:val="0"/>
          <w:divBdr>
            <w:top w:val="none" w:sz="0" w:space="0" w:color="auto"/>
            <w:left w:val="none" w:sz="0" w:space="0" w:color="auto"/>
            <w:bottom w:val="none" w:sz="0" w:space="0" w:color="auto"/>
            <w:right w:val="none" w:sz="0" w:space="0" w:color="auto"/>
          </w:divBdr>
        </w:div>
        <w:div w:id="2073042040">
          <w:marLeft w:val="0"/>
          <w:marRight w:val="0"/>
          <w:marTop w:val="0"/>
          <w:marBottom w:val="0"/>
          <w:divBdr>
            <w:top w:val="none" w:sz="0" w:space="0" w:color="auto"/>
            <w:left w:val="none" w:sz="0" w:space="0" w:color="auto"/>
            <w:bottom w:val="none" w:sz="0" w:space="0" w:color="auto"/>
            <w:right w:val="none" w:sz="0" w:space="0" w:color="auto"/>
          </w:divBdr>
        </w:div>
        <w:div w:id="1074156710">
          <w:marLeft w:val="0"/>
          <w:marRight w:val="0"/>
          <w:marTop w:val="0"/>
          <w:marBottom w:val="0"/>
          <w:divBdr>
            <w:top w:val="none" w:sz="0" w:space="0" w:color="auto"/>
            <w:left w:val="none" w:sz="0" w:space="0" w:color="auto"/>
            <w:bottom w:val="none" w:sz="0" w:space="0" w:color="auto"/>
            <w:right w:val="none" w:sz="0" w:space="0" w:color="auto"/>
          </w:divBdr>
        </w:div>
        <w:div w:id="235088414">
          <w:marLeft w:val="0"/>
          <w:marRight w:val="0"/>
          <w:marTop w:val="0"/>
          <w:marBottom w:val="0"/>
          <w:divBdr>
            <w:top w:val="none" w:sz="0" w:space="0" w:color="auto"/>
            <w:left w:val="none" w:sz="0" w:space="0" w:color="auto"/>
            <w:bottom w:val="none" w:sz="0" w:space="0" w:color="auto"/>
            <w:right w:val="none" w:sz="0" w:space="0" w:color="auto"/>
          </w:divBdr>
        </w:div>
        <w:div w:id="1323509628">
          <w:marLeft w:val="0"/>
          <w:marRight w:val="0"/>
          <w:marTop w:val="0"/>
          <w:marBottom w:val="0"/>
          <w:divBdr>
            <w:top w:val="none" w:sz="0" w:space="0" w:color="auto"/>
            <w:left w:val="none" w:sz="0" w:space="0" w:color="auto"/>
            <w:bottom w:val="none" w:sz="0" w:space="0" w:color="auto"/>
            <w:right w:val="none" w:sz="0" w:space="0" w:color="auto"/>
          </w:divBdr>
        </w:div>
        <w:div w:id="1588225725">
          <w:marLeft w:val="0"/>
          <w:marRight w:val="0"/>
          <w:marTop w:val="0"/>
          <w:marBottom w:val="0"/>
          <w:divBdr>
            <w:top w:val="none" w:sz="0" w:space="0" w:color="auto"/>
            <w:left w:val="none" w:sz="0" w:space="0" w:color="auto"/>
            <w:bottom w:val="none" w:sz="0" w:space="0" w:color="auto"/>
            <w:right w:val="none" w:sz="0" w:space="0" w:color="auto"/>
          </w:divBdr>
        </w:div>
        <w:div w:id="283732101">
          <w:marLeft w:val="0"/>
          <w:marRight w:val="0"/>
          <w:marTop w:val="0"/>
          <w:marBottom w:val="0"/>
          <w:divBdr>
            <w:top w:val="none" w:sz="0" w:space="0" w:color="auto"/>
            <w:left w:val="none" w:sz="0" w:space="0" w:color="auto"/>
            <w:bottom w:val="none" w:sz="0" w:space="0" w:color="auto"/>
            <w:right w:val="none" w:sz="0" w:space="0" w:color="auto"/>
          </w:divBdr>
        </w:div>
        <w:div w:id="1551267295">
          <w:marLeft w:val="0"/>
          <w:marRight w:val="0"/>
          <w:marTop w:val="0"/>
          <w:marBottom w:val="0"/>
          <w:divBdr>
            <w:top w:val="none" w:sz="0" w:space="0" w:color="auto"/>
            <w:left w:val="none" w:sz="0" w:space="0" w:color="auto"/>
            <w:bottom w:val="none" w:sz="0" w:space="0" w:color="auto"/>
            <w:right w:val="none" w:sz="0" w:space="0" w:color="auto"/>
          </w:divBdr>
        </w:div>
        <w:div w:id="220748533">
          <w:marLeft w:val="0"/>
          <w:marRight w:val="0"/>
          <w:marTop w:val="0"/>
          <w:marBottom w:val="0"/>
          <w:divBdr>
            <w:top w:val="none" w:sz="0" w:space="0" w:color="auto"/>
            <w:left w:val="none" w:sz="0" w:space="0" w:color="auto"/>
            <w:bottom w:val="none" w:sz="0" w:space="0" w:color="auto"/>
            <w:right w:val="none" w:sz="0" w:space="0" w:color="auto"/>
          </w:divBdr>
        </w:div>
        <w:div w:id="507982888">
          <w:marLeft w:val="0"/>
          <w:marRight w:val="0"/>
          <w:marTop w:val="0"/>
          <w:marBottom w:val="0"/>
          <w:divBdr>
            <w:top w:val="none" w:sz="0" w:space="0" w:color="auto"/>
            <w:left w:val="none" w:sz="0" w:space="0" w:color="auto"/>
            <w:bottom w:val="none" w:sz="0" w:space="0" w:color="auto"/>
            <w:right w:val="none" w:sz="0" w:space="0" w:color="auto"/>
          </w:divBdr>
        </w:div>
        <w:div w:id="1748065863">
          <w:marLeft w:val="0"/>
          <w:marRight w:val="0"/>
          <w:marTop w:val="0"/>
          <w:marBottom w:val="0"/>
          <w:divBdr>
            <w:top w:val="none" w:sz="0" w:space="0" w:color="auto"/>
            <w:left w:val="none" w:sz="0" w:space="0" w:color="auto"/>
            <w:bottom w:val="none" w:sz="0" w:space="0" w:color="auto"/>
            <w:right w:val="none" w:sz="0" w:space="0" w:color="auto"/>
          </w:divBdr>
        </w:div>
        <w:div w:id="1977761534">
          <w:marLeft w:val="0"/>
          <w:marRight w:val="0"/>
          <w:marTop w:val="0"/>
          <w:marBottom w:val="0"/>
          <w:divBdr>
            <w:top w:val="none" w:sz="0" w:space="0" w:color="auto"/>
            <w:left w:val="none" w:sz="0" w:space="0" w:color="auto"/>
            <w:bottom w:val="none" w:sz="0" w:space="0" w:color="auto"/>
            <w:right w:val="none" w:sz="0" w:space="0" w:color="auto"/>
          </w:divBdr>
        </w:div>
        <w:div w:id="1052189298">
          <w:marLeft w:val="0"/>
          <w:marRight w:val="0"/>
          <w:marTop w:val="0"/>
          <w:marBottom w:val="0"/>
          <w:divBdr>
            <w:top w:val="none" w:sz="0" w:space="0" w:color="auto"/>
            <w:left w:val="none" w:sz="0" w:space="0" w:color="auto"/>
            <w:bottom w:val="none" w:sz="0" w:space="0" w:color="auto"/>
            <w:right w:val="none" w:sz="0" w:space="0" w:color="auto"/>
          </w:divBdr>
        </w:div>
        <w:div w:id="310712574">
          <w:marLeft w:val="0"/>
          <w:marRight w:val="0"/>
          <w:marTop w:val="0"/>
          <w:marBottom w:val="0"/>
          <w:divBdr>
            <w:top w:val="none" w:sz="0" w:space="0" w:color="auto"/>
            <w:left w:val="none" w:sz="0" w:space="0" w:color="auto"/>
            <w:bottom w:val="none" w:sz="0" w:space="0" w:color="auto"/>
            <w:right w:val="none" w:sz="0" w:space="0" w:color="auto"/>
          </w:divBdr>
        </w:div>
        <w:div w:id="1252855025">
          <w:marLeft w:val="0"/>
          <w:marRight w:val="0"/>
          <w:marTop w:val="0"/>
          <w:marBottom w:val="0"/>
          <w:divBdr>
            <w:top w:val="none" w:sz="0" w:space="0" w:color="auto"/>
            <w:left w:val="none" w:sz="0" w:space="0" w:color="auto"/>
            <w:bottom w:val="none" w:sz="0" w:space="0" w:color="auto"/>
            <w:right w:val="none" w:sz="0" w:space="0" w:color="auto"/>
          </w:divBdr>
        </w:div>
        <w:div w:id="227689585">
          <w:marLeft w:val="0"/>
          <w:marRight w:val="0"/>
          <w:marTop w:val="0"/>
          <w:marBottom w:val="0"/>
          <w:divBdr>
            <w:top w:val="none" w:sz="0" w:space="0" w:color="auto"/>
            <w:left w:val="none" w:sz="0" w:space="0" w:color="auto"/>
            <w:bottom w:val="none" w:sz="0" w:space="0" w:color="auto"/>
            <w:right w:val="none" w:sz="0" w:space="0" w:color="auto"/>
          </w:divBdr>
        </w:div>
        <w:div w:id="1179392763">
          <w:marLeft w:val="0"/>
          <w:marRight w:val="0"/>
          <w:marTop w:val="0"/>
          <w:marBottom w:val="0"/>
          <w:divBdr>
            <w:top w:val="none" w:sz="0" w:space="0" w:color="auto"/>
            <w:left w:val="none" w:sz="0" w:space="0" w:color="auto"/>
            <w:bottom w:val="none" w:sz="0" w:space="0" w:color="auto"/>
            <w:right w:val="none" w:sz="0" w:space="0" w:color="auto"/>
          </w:divBdr>
        </w:div>
        <w:div w:id="477377278">
          <w:marLeft w:val="0"/>
          <w:marRight w:val="0"/>
          <w:marTop w:val="0"/>
          <w:marBottom w:val="0"/>
          <w:divBdr>
            <w:top w:val="none" w:sz="0" w:space="0" w:color="auto"/>
            <w:left w:val="none" w:sz="0" w:space="0" w:color="auto"/>
            <w:bottom w:val="none" w:sz="0" w:space="0" w:color="auto"/>
            <w:right w:val="none" w:sz="0" w:space="0" w:color="auto"/>
          </w:divBdr>
        </w:div>
        <w:div w:id="1099057809">
          <w:marLeft w:val="0"/>
          <w:marRight w:val="0"/>
          <w:marTop w:val="0"/>
          <w:marBottom w:val="0"/>
          <w:divBdr>
            <w:top w:val="none" w:sz="0" w:space="0" w:color="auto"/>
            <w:left w:val="none" w:sz="0" w:space="0" w:color="auto"/>
            <w:bottom w:val="none" w:sz="0" w:space="0" w:color="auto"/>
            <w:right w:val="none" w:sz="0" w:space="0" w:color="auto"/>
          </w:divBdr>
        </w:div>
        <w:div w:id="1121073078">
          <w:marLeft w:val="0"/>
          <w:marRight w:val="0"/>
          <w:marTop w:val="0"/>
          <w:marBottom w:val="0"/>
          <w:divBdr>
            <w:top w:val="none" w:sz="0" w:space="0" w:color="auto"/>
            <w:left w:val="none" w:sz="0" w:space="0" w:color="auto"/>
            <w:bottom w:val="none" w:sz="0" w:space="0" w:color="auto"/>
            <w:right w:val="none" w:sz="0" w:space="0" w:color="auto"/>
          </w:divBdr>
        </w:div>
        <w:div w:id="1790736335">
          <w:marLeft w:val="0"/>
          <w:marRight w:val="0"/>
          <w:marTop w:val="0"/>
          <w:marBottom w:val="0"/>
          <w:divBdr>
            <w:top w:val="none" w:sz="0" w:space="0" w:color="auto"/>
            <w:left w:val="none" w:sz="0" w:space="0" w:color="auto"/>
            <w:bottom w:val="none" w:sz="0" w:space="0" w:color="auto"/>
            <w:right w:val="none" w:sz="0" w:space="0" w:color="auto"/>
          </w:divBdr>
        </w:div>
      </w:divsChild>
    </w:div>
    <w:div w:id="1921601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swandihaswandi@yahoo.co.id"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absoluteastronomy.com/topics/Asset_" TargetMode="External"/><Relationship Id="rId1" Type="http://schemas.openxmlformats.org/officeDocument/2006/relationships/hyperlink" Target="http://www.saldiisra.web.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4A8B70-9FE5-4B60-9BA6-A28D700475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28</Pages>
  <Words>9734</Words>
  <Characters>55485</Characters>
  <Application>Microsoft Office Word</Application>
  <DocSecurity>0</DocSecurity>
  <Lines>462</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ITDIKLAT48</cp:lastModifiedBy>
  <cp:revision>5</cp:revision>
  <cp:lastPrinted>2017-04-04T03:52:00Z</cp:lastPrinted>
  <dcterms:created xsi:type="dcterms:W3CDTF">2017-04-04T03:41:00Z</dcterms:created>
  <dcterms:modified xsi:type="dcterms:W3CDTF">2018-01-02T05:41:00Z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415bb35b-a402-3478-beef-0e4817d9e1f0</vt:lpwstr>
  </property>
  <property fmtid="{D5CDD505-2E9C-101B-9397-08002B2CF9AE}" pid="4" name="Mendeley Citation Style_1">
    <vt:lpwstr>http://www.zotero.org/styles/turabian-fullnote-bibliography</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16th edition (author-date)</vt:lpwstr>
  </property>
  <property fmtid="{D5CDD505-2E9C-101B-9397-08002B2CF9AE}" pid="13" name="Mendeley Recent Style Id 4_1">
    <vt:lpwstr>http://www.zotero.org/styles/harvard1</vt:lpwstr>
  </property>
  <property fmtid="{D5CDD505-2E9C-101B-9397-08002B2CF9AE}" pid="14" name="Mendeley Recent Style Name 4_1">
    <vt:lpwstr>Harvard Reference format 1 (author-date)</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7th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http://www.zotero.org/styles/turabian-fullnote-bibliography</vt:lpwstr>
  </property>
  <property fmtid="{D5CDD505-2E9C-101B-9397-08002B2CF9AE}" pid="24" name="Mendeley Recent Style Name 9_1">
    <vt:lpwstr>Turabian 8th edition (full note)</vt:lpwstr>
  </property>
</Properties>
</file>